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7AD92" w14:textId="77777777" w:rsidR="004D0591" w:rsidRPr="004D0591" w:rsidRDefault="004D0591" w:rsidP="004D0591">
      <w:pPr>
        <w:spacing w:after="0"/>
        <w:jc w:val="center"/>
      </w:pPr>
      <w:r w:rsidRPr="004D0591">
        <w:rPr>
          <w:rFonts w:ascii="Arial" w:hAnsi="Arial" w:cs="Arial"/>
          <w:b/>
          <w:bCs/>
          <w:sz w:val="32"/>
          <w:szCs w:val="32"/>
        </w:rPr>
        <w:t>PUBLIC NOTICE</w:t>
      </w:r>
    </w:p>
    <w:p w14:paraId="09FA6F64" w14:textId="2EB4398E" w:rsidR="004D0591" w:rsidRPr="004D0591" w:rsidRDefault="004D0591" w:rsidP="004D0591">
      <w:pPr>
        <w:jc w:val="center"/>
      </w:pPr>
      <w:r w:rsidRPr="004D0591">
        <w:rPr>
          <w:rFonts w:ascii="Arial" w:hAnsi="Arial" w:cs="Arial"/>
          <w:b/>
          <w:bCs/>
          <w:sz w:val="26"/>
          <w:szCs w:val="26"/>
        </w:rPr>
        <w:t>Request for Proposals – Communications Services</w:t>
      </w:r>
    </w:p>
    <w:p w14:paraId="67900F64" w14:textId="77777777" w:rsidR="004D0591" w:rsidRPr="004D0591" w:rsidRDefault="004D0591" w:rsidP="004D0591">
      <w:r w:rsidRPr="004D0591">
        <w:rPr>
          <w:rFonts w:ascii="Arial" w:hAnsi="Arial" w:cs="Arial"/>
        </w:rPr>
        <w:t>The Boone County Board of Commissioners is seeking proposals from qualified firms or individuals to provide communications services for Boone County government. The selected Respondent will plan and carry out a county-wide communications program. Services include media relations and media releases, social media management, on-call media representative and spokesperson duties, press conferences, and monthly reporting to the Commissioners.</w:t>
      </w:r>
    </w:p>
    <w:p w14:paraId="1CAB54C9" w14:textId="77777777" w:rsidR="004D0591" w:rsidRPr="004D0591" w:rsidRDefault="004D0591" w:rsidP="004D0591">
      <w:r w:rsidRPr="004D0591">
        <w:rPr>
          <w:rFonts w:ascii="Arial" w:hAnsi="Arial" w:cs="Arial"/>
        </w:rPr>
        <w:t xml:space="preserve">The full RFP can be obtained by emailing a request to Nick Parr, Director of Administration, at nparr@co.boone.in.us.  Written questions must be submitted by email no later than Wednesday, November 18, 2026. </w:t>
      </w:r>
    </w:p>
    <w:p w14:paraId="73E0543F" w14:textId="77777777" w:rsidR="004D0591" w:rsidRPr="004D0591" w:rsidRDefault="004D0591" w:rsidP="004D0591">
      <w:r w:rsidRPr="004D0591">
        <w:rPr>
          <w:rFonts w:ascii="Arial" w:hAnsi="Arial" w:cs="Arial"/>
        </w:rPr>
        <w:t xml:space="preserve">Proposals must be received no later than 3:00 p.m. Eastern Time on Tuesday, December 1, 2026. Proposals must be submitted electronically in PDF format to nparr@co.boone.in.us, with "RFP – Communications Services" in the subject </w:t>
      </w:r>
    </w:p>
    <w:p w14:paraId="000CDBB1" w14:textId="77777777" w:rsidR="004D0591" w:rsidRPr="004D0591" w:rsidRDefault="004D0591" w:rsidP="004D0591">
      <w:pPr>
        <w:spacing w:after="0"/>
        <w:jc w:val="center"/>
      </w:pPr>
      <w:r w:rsidRPr="004D0591">
        <w:rPr>
          <w:rFonts w:ascii="Arial" w:hAnsi="Arial" w:cs="Arial"/>
          <w:b/>
          <w:bCs/>
        </w:rPr>
        <w:t>Boone County Board of Commissioners</w:t>
      </w:r>
      <w:r w:rsidRPr="004D0591">
        <w:br/>
      </w:r>
      <w:r w:rsidRPr="004D0591">
        <w:rPr>
          <w:rFonts w:ascii="Arial" w:hAnsi="Arial" w:cs="Arial"/>
        </w:rPr>
        <w:t>127 W. Main St., Suite 400, Lebanon, Indiana 46052</w:t>
      </w:r>
    </w:p>
    <w:p w14:paraId="0854D0DF" w14:textId="77777777" w:rsidR="004D0591" w:rsidRPr="004D0591" w:rsidRDefault="004D0591" w:rsidP="004D0591"/>
    <w:p w14:paraId="5BD19887" w14:textId="77777777" w:rsidR="00585898" w:rsidRDefault="00585898"/>
    <w:sectPr w:rsidR="00585898" w:rsidSect="004D059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4B19D" w14:textId="77777777" w:rsidR="004D0591" w:rsidRDefault="004D05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ECE27" w14:textId="77777777" w:rsidR="004D0591" w:rsidRDefault="004D0591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6D68E" w14:textId="77777777" w:rsidR="004D0591" w:rsidRDefault="004D0591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DBE00" w14:textId="77777777" w:rsidR="004D0591" w:rsidRDefault="004D05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355CB" w14:textId="77777777" w:rsidR="004D0591" w:rsidRDefault="004D05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1C496" w14:textId="77777777" w:rsidR="004D0591" w:rsidRDefault="004D05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91"/>
    <w:rsid w:val="002D3B1A"/>
    <w:rsid w:val="00427A94"/>
    <w:rsid w:val="004D0591"/>
    <w:rsid w:val="00577834"/>
    <w:rsid w:val="00585898"/>
    <w:rsid w:val="00F8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F75B"/>
  <w15:chartTrackingRefBased/>
  <w15:docId w15:val="{65EF4452-2A0B-4E1B-8F82-BDEE5EF6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5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5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5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5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5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5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5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5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5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5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5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5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5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591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99"/>
    <w:semiHidden/>
    <w:unhideWhenUsed/>
    <w:rsid w:val="004D05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0591"/>
  </w:style>
  <w:style w:type="paragraph" w:styleId="Header">
    <w:name w:val="header"/>
    <w:basedOn w:val="Normal"/>
    <w:link w:val="HeaderChar"/>
    <w:uiPriority w:val="99"/>
    <w:unhideWhenUsed/>
    <w:rsid w:val="004D05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591"/>
  </w:style>
  <w:style w:type="paragraph" w:styleId="Footer">
    <w:name w:val="footer"/>
    <w:basedOn w:val="Normal"/>
    <w:link w:val="FooterChar"/>
    <w:uiPriority w:val="99"/>
    <w:unhideWhenUsed/>
    <w:rsid w:val="004D05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Parr</dc:creator>
  <cp:keywords/>
  <dc:description/>
  <cp:lastModifiedBy>Nick Parr</cp:lastModifiedBy>
  <cp:revision>2</cp:revision>
  <dcterms:created xsi:type="dcterms:W3CDTF">2026-11-04T18:53:00Z</dcterms:created>
  <dcterms:modified xsi:type="dcterms:W3CDTF">2026-11-04T19:40:00Z</dcterms:modified>
</cp:coreProperties>
</file>