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0B24" w14:textId="77777777" w:rsidR="00F56BE4" w:rsidRPr="002573F3" w:rsidRDefault="00F56BE4" w:rsidP="00F56BE4">
      <w:pPr>
        <w:jc w:val="center"/>
        <w:rPr>
          <w:rFonts w:ascii="Palatino Linotype" w:hAnsi="Palatino Linotype"/>
          <w:b/>
          <w:bCs/>
        </w:rPr>
      </w:pPr>
      <w:r w:rsidRPr="002573F3">
        <w:rPr>
          <w:rFonts w:ascii="Palatino Linotype" w:hAnsi="Palatino Linotype"/>
          <w:noProof/>
        </w:rPr>
        <w:drawing>
          <wp:inline distT="0" distB="0" distL="0" distR="0" wp14:anchorId="69823BC2" wp14:editId="443B7E4F">
            <wp:extent cx="2171700" cy="866775"/>
            <wp:effectExtent l="0" t="0" r="0" b="9525"/>
            <wp:docPr id="1920345600" name="Picture 1" descr="A logo for a cou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345600" name="Picture 1" descr="A logo for a court&#10;&#10;AI-generated content may be incorrect."/>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866775"/>
                    </a:xfrm>
                    <a:prstGeom prst="rect">
                      <a:avLst/>
                    </a:prstGeom>
                    <a:noFill/>
                    <a:ln>
                      <a:noFill/>
                    </a:ln>
                  </pic:spPr>
                </pic:pic>
              </a:graphicData>
            </a:graphic>
          </wp:inline>
        </w:drawing>
      </w:r>
    </w:p>
    <w:p w14:paraId="3F7B2EA2" w14:textId="7040276B" w:rsidR="00F56BE4" w:rsidRPr="00707729" w:rsidRDefault="00F56BE4" w:rsidP="00F56BE4">
      <w:pPr>
        <w:jc w:val="center"/>
        <w:rPr>
          <w:rFonts w:ascii="Palatino Linotype" w:hAnsi="Palatino Linotype"/>
        </w:rPr>
      </w:pPr>
      <w:r w:rsidRPr="00707729">
        <w:rPr>
          <w:rFonts w:ascii="Palatino Linotype" w:hAnsi="Palatino Linotype"/>
          <w:b/>
          <w:bCs/>
        </w:rPr>
        <w:t xml:space="preserve">BOONE COUNTY </w:t>
      </w:r>
      <w:r>
        <w:rPr>
          <w:rFonts w:ascii="Palatino Linotype" w:hAnsi="Palatino Linotype"/>
          <w:b/>
          <w:bCs/>
        </w:rPr>
        <w:t>COUNCIL</w:t>
      </w:r>
      <w:r w:rsidRPr="00707729">
        <w:rPr>
          <w:rFonts w:ascii="Palatino Linotype" w:hAnsi="Palatino Linotype"/>
          <w:b/>
          <w:bCs/>
        </w:rPr>
        <w:t> </w:t>
      </w:r>
    </w:p>
    <w:p w14:paraId="73B8CC6C" w14:textId="58067903" w:rsidR="00F56BE4" w:rsidRPr="005D6C58" w:rsidRDefault="005D6C58" w:rsidP="00F56BE4">
      <w:pPr>
        <w:jc w:val="center"/>
        <w:rPr>
          <w:rFonts w:ascii="Palatino Linotype" w:hAnsi="Palatino Linotype"/>
        </w:rPr>
      </w:pPr>
      <w:r w:rsidRPr="005D6C58">
        <w:rPr>
          <w:rFonts w:ascii="Palatino Linotype" w:hAnsi="Palatino Linotype"/>
        </w:rPr>
        <w:t>201 Courthouse Square</w:t>
      </w:r>
    </w:p>
    <w:p w14:paraId="138747B1" w14:textId="77777777" w:rsidR="00F56BE4" w:rsidRPr="005D6C58" w:rsidRDefault="00F56BE4" w:rsidP="00F56BE4">
      <w:pPr>
        <w:jc w:val="center"/>
        <w:rPr>
          <w:rFonts w:ascii="Palatino Linotype" w:hAnsi="Palatino Linotype"/>
        </w:rPr>
      </w:pPr>
      <w:r w:rsidRPr="005D6C58">
        <w:rPr>
          <w:rFonts w:ascii="Palatino Linotype" w:hAnsi="Palatino Linotype"/>
        </w:rPr>
        <w:t>Lebanon, Indiana 46052 </w:t>
      </w:r>
    </w:p>
    <w:p w14:paraId="47D61FE7" w14:textId="716F175E" w:rsidR="00F56BE4" w:rsidRPr="005D6C58" w:rsidRDefault="00F56BE4" w:rsidP="00F56BE4">
      <w:pPr>
        <w:jc w:val="center"/>
        <w:rPr>
          <w:rFonts w:ascii="Palatino Linotype" w:hAnsi="Palatino Linotype"/>
        </w:rPr>
      </w:pPr>
      <w:r w:rsidRPr="005D6C58">
        <w:rPr>
          <w:rFonts w:ascii="Palatino Linotype" w:hAnsi="Palatino Linotype"/>
        </w:rPr>
        <w:t xml:space="preserve">Phone: (765) </w:t>
      </w:r>
      <w:r w:rsidR="005D6C58" w:rsidRPr="005D6C58">
        <w:rPr>
          <w:rFonts w:ascii="Palatino Linotype" w:hAnsi="Palatino Linotype"/>
        </w:rPr>
        <w:t>482-2940</w:t>
      </w:r>
    </w:p>
    <w:p w14:paraId="7C92A925" w14:textId="46CB9F5B" w:rsidR="00F56BE4" w:rsidRPr="00707729" w:rsidRDefault="005D6C58" w:rsidP="00F56BE4">
      <w:pPr>
        <w:jc w:val="center"/>
        <w:rPr>
          <w:rFonts w:ascii="Palatino Linotype" w:hAnsi="Palatino Linotype"/>
        </w:rPr>
      </w:pPr>
      <w:r w:rsidRPr="005D6C58">
        <w:rPr>
          <w:rFonts w:ascii="Palatino Linotype" w:hAnsi="Palatino Linotype"/>
        </w:rPr>
        <w:t>BooneCountyCouncil</w:t>
      </w:r>
      <w:r w:rsidR="00F56BE4" w:rsidRPr="005D6C58">
        <w:rPr>
          <w:rFonts w:ascii="Palatino Linotype" w:hAnsi="Palatino Linotype"/>
        </w:rPr>
        <w:t>@co.boone.in.gov</w:t>
      </w:r>
    </w:p>
    <w:p w14:paraId="216FF48B" w14:textId="77777777" w:rsidR="00F56BE4" w:rsidRPr="002573F3" w:rsidRDefault="00F56BE4" w:rsidP="00F56BE4">
      <w:pPr>
        <w:jc w:val="center"/>
        <w:rPr>
          <w:rFonts w:ascii="Palatino Linotype" w:hAnsi="Palatino Linotype"/>
        </w:rPr>
      </w:pPr>
    </w:p>
    <w:p w14:paraId="65CDB19C" w14:textId="35FA6C79" w:rsidR="00F56BE4" w:rsidRDefault="00F56BE4" w:rsidP="00F56BE4">
      <w:pPr>
        <w:pStyle w:val="Title"/>
        <w:spacing w:after="0"/>
        <w:rPr>
          <w:rFonts w:ascii="Palatino Linotype" w:hAnsi="Palatino Linotype"/>
          <w:sz w:val="28"/>
          <w:szCs w:val="28"/>
        </w:rPr>
      </w:pPr>
      <w:r w:rsidRPr="002573F3">
        <w:rPr>
          <w:rFonts w:ascii="Palatino Linotype" w:hAnsi="Palatino Linotype"/>
          <w:sz w:val="28"/>
          <w:szCs w:val="28"/>
        </w:rPr>
        <w:t xml:space="preserve">Request for Proposal (RFP) for </w:t>
      </w:r>
      <w:r>
        <w:rPr>
          <w:rFonts w:ascii="Palatino Linotype" w:hAnsi="Palatino Linotype"/>
          <w:sz w:val="28"/>
          <w:szCs w:val="28"/>
        </w:rPr>
        <w:t xml:space="preserve">Legal </w:t>
      </w:r>
      <w:r w:rsidRPr="002573F3">
        <w:rPr>
          <w:rFonts w:ascii="Palatino Linotype" w:hAnsi="Palatino Linotype"/>
          <w:sz w:val="28"/>
          <w:szCs w:val="28"/>
        </w:rPr>
        <w:t>Counsel Services</w:t>
      </w:r>
    </w:p>
    <w:p w14:paraId="1F238B42" w14:textId="2529BBE1" w:rsidR="00F56BE4" w:rsidRPr="004101A6" w:rsidRDefault="00F56BE4" w:rsidP="00F56BE4">
      <w:pPr>
        <w:pStyle w:val="Title"/>
        <w:spacing w:after="0"/>
        <w:rPr>
          <w:rFonts w:ascii="Palatino Linotype" w:hAnsi="Palatino Linotype"/>
          <w:sz w:val="28"/>
          <w:szCs w:val="28"/>
          <w:u w:val="single"/>
        </w:rPr>
      </w:pPr>
      <w:r w:rsidRPr="004101A6">
        <w:rPr>
          <w:rFonts w:ascii="Palatino Linotype" w:hAnsi="Palatino Linotype"/>
          <w:sz w:val="28"/>
          <w:szCs w:val="28"/>
          <w:u w:val="single"/>
        </w:rPr>
        <w:t xml:space="preserve">Deadline: </w:t>
      </w:r>
      <w:r>
        <w:rPr>
          <w:rFonts w:ascii="Palatino Linotype" w:hAnsi="Palatino Linotype"/>
          <w:sz w:val="28"/>
          <w:szCs w:val="28"/>
          <w:u w:val="single"/>
        </w:rPr>
        <w:t>7</w:t>
      </w:r>
      <w:r w:rsidRPr="004101A6">
        <w:rPr>
          <w:rFonts w:ascii="Palatino Linotype" w:hAnsi="Palatino Linotype"/>
          <w:sz w:val="28"/>
          <w:szCs w:val="28"/>
          <w:u w:val="single"/>
        </w:rPr>
        <w:t>/</w:t>
      </w:r>
      <w:r>
        <w:rPr>
          <w:rFonts w:ascii="Palatino Linotype" w:hAnsi="Palatino Linotype"/>
          <w:sz w:val="28"/>
          <w:szCs w:val="28"/>
          <w:u w:val="single"/>
        </w:rPr>
        <w:t>31</w:t>
      </w:r>
      <w:r w:rsidRPr="004101A6">
        <w:rPr>
          <w:rFonts w:ascii="Palatino Linotype" w:hAnsi="Palatino Linotype"/>
          <w:sz w:val="28"/>
          <w:szCs w:val="28"/>
          <w:u w:val="single"/>
        </w:rPr>
        <w:t>/2</w:t>
      </w:r>
      <w:r>
        <w:rPr>
          <w:rFonts w:ascii="Palatino Linotype" w:hAnsi="Palatino Linotype"/>
          <w:sz w:val="28"/>
          <w:szCs w:val="28"/>
          <w:u w:val="single"/>
        </w:rPr>
        <w:t>6</w:t>
      </w:r>
      <w:r w:rsidRPr="004101A6">
        <w:rPr>
          <w:rFonts w:ascii="Palatino Linotype" w:hAnsi="Palatino Linotype"/>
          <w:sz w:val="28"/>
          <w:szCs w:val="28"/>
          <w:u w:val="single"/>
        </w:rPr>
        <w:t xml:space="preserve"> at noon</w:t>
      </w:r>
    </w:p>
    <w:p w14:paraId="261F97FD" w14:textId="77777777" w:rsidR="00F56BE4" w:rsidRDefault="00F56BE4" w:rsidP="00F56BE4">
      <w:pPr>
        <w:pStyle w:val="Heading1"/>
        <w:spacing w:before="0" w:after="0"/>
        <w:rPr>
          <w:rFonts w:ascii="Palatino Linotype" w:hAnsi="Palatino Linotype"/>
          <w:b/>
          <w:bCs/>
          <w:color w:val="auto"/>
          <w:sz w:val="24"/>
          <w:szCs w:val="24"/>
        </w:rPr>
      </w:pPr>
    </w:p>
    <w:p w14:paraId="31A237CC" w14:textId="76D94ECA" w:rsidR="00F56BE4" w:rsidRPr="00F56BE4" w:rsidRDefault="005D6C58" w:rsidP="00F56BE4">
      <w:pPr>
        <w:pStyle w:val="Heading1"/>
        <w:spacing w:before="0" w:after="0"/>
        <w:rPr>
          <w:rFonts w:ascii="Palatino Linotype" w:hAnsi="Palatino Linotype"/>
          <w:b/>
          <w:bCs/>
          <w:color w:val="auto"/>
          <w:sz w:val="24"/>
          <w:szCs w:val="24"/>
        </w:rPr>
      </w:pPr>
      <w:r>
        <w:rPr>
          <w:rFonts w:ascii="Palatino Linotype" w:hAnsi="Palatino Linotype"/>
          <w:b/>
          <w:bCs/>
          <w:color w:val="auto"/>
          <w:sz w:val="24"/>
          <w:szCs w:val="24"/>
        </w:rPr>
        <w:t>P</w:t>
      </w:r>
      <w:r w:rsidR="00F56BE4" w:rsidRPr="00F56BE4">
        <w:rPr>
          <w:rFonts w:ascii="Palatino Linotype" w:hAnsi="Palatino Linotype"/>
          <w:b/>
          <w:bCs/>
          <w:color w:val="auto"/>
          <w:sz w:val="24"/>
          <w:szCs w:val="24"/>
        </w:rPr>
        <w:t>roposal</w:t>
      </w:r>
      <w:r w:rsidR="00F56BE4" w:rsidRPr="00F56BE4">
        <w:rPr>
          <w:rFonts w:ascii="Palatino Linotype" w:hAnsi="Palatino Linotype"/>
          <w:b/>
          <w:bCs/>
          <w:color w:val="auto"/>
          <w:spacing w:val="-3"/>
          <w:sz w:val="24"/>
          <w:szCs w:val="24"/>
        </w:rPr>
        <w:t xml:space="preserve"> </w:t>
      </w:r>
      <w:r w:rsidR="00F56BE4" w:rsidRPr="00F56BE4">
        <w:rPr>
          <w:rFonts w:ascii="Palatino Linotype" w:hAnsi="Palatino Linotype"/>
          <w:b/>
          <w:bCs/>
          <w:color w:val="auto"/>
          <w:sz w:val="24"/>
          <w:szCs w:val="24"/>
        </w:rPr>
        <w:t>submittals</w:t>
      </w:r>
      <w:r w:rsidR="00F56BE4" w:rsidRPr="00F56BE4">
        <w:rPr>
          <w:rFonts w:ascii="Palatino Linotype" w:hAnsi="Palatino Linotype"/>
          <w:b/>
          <w:bCs/>
          <w:color w:val="auto"/>
          <w:spacing w:val="-3"/>
          <w:sz w:val="24"/>
          <w:szCs w:val="24"/>
        </w:rPr>
        <w:t xml:space="preserve"> </w:t>
      </w:r>
      <w:r w:rsidR="00F56BE4" w:rsidRPr="00F56BE4">
        <w:rPr>
          <w:rFonts w:ascii="Palatino Linotype" w:hAnsi="Palatino Linotype"/>
          <w:b/>
          <w:bCs/>
          <w:color w:val="auto"/>
          <w:sz w:val="24"/>
          <w:szCs w:val="24"/>
        </w:rPr>
        <w:t>should</w:t>
      </w:r>
      <w:r w:rsidR="00F56BE4" w:rsidRPr="00F56BE4">
        <w:rPr>
          <w:rFonts w:ascii="Palatino Linotype" w:hAnsi="Palatino Linotype"/>
          <w:b/>
          <w:bCs/>
          <w:color w:val="auto"/>
          <w:spacing w:val="-4"/>
          <w:sz w:val="24"/>
          <w:szCs w:val="24"/>
        </w:rPr>
        <w:t xml:space="preserve"> </w:t>
      </w:r>
      <w:r w:rsidR="00F56BE4" w:rsidRPr="00F56BE4">
        <w:rPr>
          <w:rFonts w:ascii="Palatino Linotype" w:hAnsi="Palatino Linotype"/>
          <w:b/>
          <w:bCs/>
          <w:color w:val="auto"/>
          <w:sz w:val="24"/>
          <w:szCs w:val="24"/>
        </w:rPr>
        <w:t>be</w:t>
      </w:r>
      <w:r w:rsidR="00F56BE4" w:rsidRPr="00F56BE4">
        <w:rPr>
          <w:rFonts w:ascii="Palatino Linotype" w:hAnsi="Palatino Linotype"/>
          <w:b/>
          <w:bCs/>
          <w:color w:val="auto"/>
          <w:spacing w:val="-3"/>
          <w:sz w:val="24"/>
          <w:szCs w:val="24"/>
        </w:rPr>
        <w:t xml:space="preserve"> </w:t>
      </w:r>
      <w:r w:rsidR="00F56BE4" w:rsidRPr="00F56BE4">
        <w:rPr>
          <w:rFonts w:ascii="Palatino Linotype" w:hAnsi="Palatino Linotype"/>
          <w:b/>
          <w:bCs/>
          <w:color w:val="auto"/>
          <w:sz w:val="24"/>
          <w:szCs w:val="24"/>
        </w:rPr>
        <w:t xml:space="preserve">directed </w:t>
      </w:r>
      <w:proofErr w:type="gramStart"/>
      <w:r w:rsidR="00F56BE4" w:rsidRPr="00F56BE4">
        <w:rPr>
          <w:rFonts w:ascii="Palatino Linotype" w:hAnsi="Palatino Linotype"/>
          <w:b/>
          <w:bCs/>
          <w:color w:val="auto"/>
          <w:sz w:val="24"/>
          <w:szCs w:val="24"/>
        </w:rPr>
        <w:t>to</w:t>
      </w:r>
      <w:proofErr w:type="gramEnd"/>
      <w:r w:rsidR="00F56BE4" w:rsidRPr="00F56BE4">
        <w:rPr>
          <w:rFonts w:ascii="Palatino Linotype" w:hAnsi="Palatino Linotype"/>
          <w:b/>
          <w:bCs/>
          <w:color w:val="auto"/>
          <w:sz w:val="24"/>
          <w:szCs w:val="24"/>
        </w:rPr>
        <w:t xml:space="preserve"> both</w:t>
      </w:r>
      <w:r w:rsidR="00F56BE4" w:rsidRPr="00F56BE4">
        <w:rPr>
          <w:rFonts w:ascii="Palatino Linotype" w:hAnsi="Palatino Linotype"/>
          <w:b/>
          <w:bCs/>
          <w:color w:val="auto"/>
          <w:spacing w:val="-2"/>
          <w:sz w:val="24"/>
          <w:szCs w:val="24"/>
        </w:rPr>
        <w:t>:</w:t>
      </w:r>
    </w:p>
    <w:p w14:paraId="37435843" w14:textId="77777777" w:rsidR="00F56BE4" w:rsidRPr="00F56BE4" w:rsidRDefault="00F56BE4" w:rsidP="00F56BE4">
      <w:pPr>
        <w:pStyle w:val="BodyText"/>
        <w:rPr>
          <w:rFonts w:ascii="Palatino Linotype" w:hAnsi="Palatino Linotype"/>
          <w:b/>
          <w:szCs w:val="24"/>
        </w:rPr>
      </w:pPr>
    </w:p>
    <w:p w14:paraId="1D25B619" w14:textId="24FE346F" w:rsidR="00F56BE4" w:rsidRPr="00F56BE4" w:rsidRDefault="00E619BF" w:rsidP="00F56BE4">
      <w:pPr>
        <w:pStyle w:val="BodyText"/>
        <w:ind w:right="1145"/>
        <w:jc w:val="left"/>
        <w:rPr>
          <w:rFonts w:ascii="Palatino Linotype" w:hAnsi="Palatino Linotype"/>
          <w:szCs w:val="24"/>
        </w:rPr>
      </w:pPr>
      <w:r>
        <w:rPr>
          <w:rFonts w:ascii="Palatino Linotype" w:hAnsi="Palatino Linotype"/>
          <w:szCs w:val="24"/>
        </w:rPr>
        <w:t xml:space="preserve">Jennifer Hostetter, </w:t>
      </w:r>
      <w:r w:rsidR="00F56BE4" w:rsidRPr="00F56BE4">
        <w:rPr>
          <w:rFonts w:ascii="Palatino Linotype" w:hAnsi="Palatino Linotype"/>
          <w:szCs w:val="24"/>
        </w:rPr>
        <w:t>Council President, jhostetter@co.boone.in.us</w:t>
      </w:r>
    </w:p>
    <w:p w14:paraId="2A30CB5C" w14:textId="189F08C2" w:rsidR="00F56BE4" w:rsidRPr="00F56BE4" w:rsidRDefault="00F56BE4" w:rsidP="00F56BE4">
      <w:pPr>
        <w:pStyle w:val="BodyText"/>
        <w:ind w:right="531"/>
        <w:jc w:val="left"/>
        <w:rPr>
          <w:rFonts w:ascii="Palatino Linotype" w:hAnsi="Palatino Linotype"/>
          <w:szCs w:val="24"/>
        </w:rPr>
      </w:pPr>
      <w:r w:rsidRPr="00F56BE4">
        <w:rPr>
          <w:rFonts w:ascii="Palatino Linotype" w:hAnsi="Palatino Linotype"/>
          <w:szCs w:val="24"/>
        </w:rPr>
        <w:t>Nick Parr,</w:t>
      </w:r>
      <w:r w:rsidRPr="00F56BE4">
        <w:rPr>
          <w:rFonts w:ascii="Palatino Linotype" w:hAnsi="Palatino Linotype"/>
          <w:spacing w:val="-7"/>
          <w:szCs w:val="24"/>
        </w:rPr>
        <w:t xml:space="preserve"> </w:t>
      </w:r>
      <w:r w:rsidRPr="00F56BE4">
        <w:rPr>
          <w:rFonts w:ascii="Palatino Linotype" w:hAnsi="Palatino Linotype"/>
          <w:szCs w:val="24"/>
        </w:rPr>
        <w:t>Director of Administration</w:t>
      </w:r>
      <w:r w:rsidRPr="00F56BE4">
        <w:rPr>
          <w:rFonts w:ascii="Palatino Linotype" w:hAnsi="Palatino Linotype"/>
          <w:color w:val="444444"/>
          <w:szCs w:val="24"/>
        </w:rPr>
        <w:t>,</w:t>
      </w:r>
      <w:r w:rsidRPr="00F56BE4">
        <w:rPr>
          <w:rFonts w:ascii="Palatino Linotype" w:hAnsi="Palatino Linotype"/>
          <w:color w:val="444444"/>
          <w:spacing w:val="-6"/>
          <w:szCs w:val="24"/>
        </w:rPr>
        <w:t xml:space="preserve"> </w:t>
      </w:r>
      <w:r w:rsidRPr="00F56BE4">
        <w:rPr>
          <w:rFonts w:ascii="Palatino Linotype" w:hAnsi="Palatino Linotype"/>
          <w:szCs w:val="24"/>
        </w:rPr>
        <w:t>nparr@co.boone.in.us</w:t>
      </w:r>
    </w:p>
    <w:p w14:paraId="7F953F01" w14:textId="77777777" w:rsidR="00F56BE4" w:rsidRDefault="00F56BE4" w:rsidP="00F56BE4">
      <w:pPr>
        <w:jc w:val="left"/>
        <w:outlineLvl w:val="2"/>
        <w:rPr>
          <w:rFonts w:ascii="Book Antiqua" w:eastAsia="Times New Roman" w:hAnsi="Book Antiqua" w:cs="Times New Roman"/>
          <w:b/>
          <w:bCs/>
          <w:szCs w:val="24"/>
        </w:rPr>
      </w:pPr>
    </w:p>
    <w:p w14:paraId="1F060DCF" w14:textId="2CF64A83" w:rsidR="00511929" w:rsidRPr="00882BE3" w:rsidRDefault="00511929" w:rsidP="00F56BE4">
      <w:pPr>
        <w:jc w:val="left"/>
        <w:outlineLvl w:val="2"/>
        <w:rPr>
          <w:rFonts w:ascii="Book Antiqua" w:eastAsia="Times New Roman" w:hAnsi="Book Antiqua" w:cs="Times New Roman"/>
          <w:b/>
          <w:bCs/>
          <w:szCs w:val="24"/>
        </w:rPr>
      </w:pPr>
      <w:r w:rsidRPr="00882BE3">
        <w:rPr>
          <w:rFonts w:ascii="Book Antiqua" w:eastAsia="Times New Roman" w:hAnsi="Book Antiqua" w:cs="Times New Roman"/>
          <w:b/>
          <w:bCs/>
          <w:szCs w:val="24"/>
        </w:rPr>
        <w:t>1. Introduction</w:t>
      </w:r>
    </w:p>
    <w:p w14:paraId="464C7951" w14:textId="28662A4F" w:rsidR="00511929" w:rsidRPr="00882BE3" w:rsidRDefault="00511929" w:rsidP="00F56BE4">
      <w:p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The Boone County Council is soliciting proposals from qualified attorneys or law firms to provide legal representation and advisory services to the Council. The Council meets once per month, specifically on the second Tuesday, and requires ongoing legal support for legislative, administrative, and compliance matters.</w:t>
      </w:r>
    </w:p>
    <w:p w14:paraId="7ED6FE53" w14:textId="77777777" w:rsidR="00511929" w:rsidRPr="00882BE3" w:rsidRDefault="00511929" w:rsidP="00F56BE4">
      <w:p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This RFP outlines the scope of services, minimum qualifications, proposal requirements, and evaluation criteria.</w:t>
      </w:r>
    </w:p>
    <w:p w14:paraId="18E7B78E" w14:textId="77777777" w:rsidR="00511929" w:rsidRPr="00882BE3" w:rsidRDefault="00511929" w:rsidP="00F56BE4">
      <w:pPr>
        <w:spacing w:before="100" w:beforeAutospacing="1" w:after="100" w:afterAutospacing="1"/>
        <w:outlineLvl w:val="2"/>
        <w:rPr>
          <w:rFonts w:ascii="Book Antiqua" w:eastAsia="Times New Roman" w:hAnsi="Book Antiqua" w:cs="Times New Roman"/>
          <w:b/>
          <w:bCs/>
          <w:szCs w:val="24"/>
        </w:rPr>
      </w:pPr>
      <w:r w:rsidRPr="00882BE3">
        <w:rPr>
          <w:rFonts w:ascii="Book Antiqua" w:eastAsia="Times New Roman" w:hAnsi="Book Antiqua" w:cs="Times New Roman"/>
          <w:b/>
          <w:bCs/>
          <w:szCs w:val="24"/>
        </w:rPr>
        <w:t>2. Scope of Services</w:t>
      </w:r>
    </w:p>
    <w:p w14:paraId="0C7990BD" w14:textId="77777777" w:rsidR="00511929" w:rsidRPr="00882BE3" w:rsidRDefault="00511929" w:rsidP="00F56BE4">
      <w:p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 xml:space="preserve">The selected </w:t>
      </w:r>
      <w:r w:rsidRPr="00882BE3">
        <w:rPr>
          <w:rFonts w:ascii="Book Antiqua" w:eastAsia="Times New Roman" w:hAnsi="Book Antiqua" w:cs="Times New Roman"/>
          <w:b/>
          <w:bCs/>
          <w:szCs w:val="24"/>
        </w:rPr>
        <w:t>legal counsel</w:t>
      </w:r>
      <w:r w:rsidRPr="00882BE3">
        <w:rPr>
          <w:rFonts w:ascii="Book Antiqua" w:eastAsia="Times New Roman" w:hAnsi="Book Antiqua" w:cs="Times New Roman"/>
          <w:szCs w:val="24"/>
        </w:rPr>
        <w:t xml:space="preserve"> will be expected to provide services including, but not limited to:</w:t>
      </w:r>
    </w:p>
    <w:p w14:paraId="2EB26772" w14:textId="77777777" w:rsidR="00511929" w:rsidRPr="00882BE3" w:rsidRDefault="00511929" w:rsidP="00F56BE4">
      <w:pPr>
        <w:numPr>
          <w:ilvl w:val="0"/>
          <w:numId w:val="1"/>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b/>
          <w:bCs/>
          <w:szCs w:val="24"/>
        </w:rPr>
        <w:t>General legal advice</w:t>
      </w:r>
      <w:r w:rsidRPr="00882BE3">
        <w:rPr>
          <w:rFonts w:ascii="Book Antiqua" w:eastAsia="Times New Roman" w:hAnsi="Book Antiqua" w:cs="Times New Roman"/>
          <w:szCs w:val="24"/>
        </w:rPr>
        <w:t xml:space="preserve"> — Guidance on statutory obligations, county governance, and procedural matters.</w:t>
      </w:r>
    </w:p>
    <w:p w14:paraId="0D375084" w14:textId="184326EA" w:rsidR="00511929" w:rsidRPr="00882BE3" w:rsidRDefault="00511929" w:rsidP="00F56BE4">
      <w:pPr>
        <w:numPr>
          <w:ilvl w:val="0"/>
          <w:numId w:val="1"/>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b/>
          <w:bCs/>
          <w:szCs w:val="24"/>
        </w:rPr>
        <w:t>Meeting attendance</w:t>
      </w:r>
      <w:r w:rsidRPr="00882BE3">
        <w:rPr>
          <w:rFonts w:ascii="Book Antiqua" w:eastAsia="Times New Roman" w:hAnsi="Book Antiqua" w:cs="Times New Roman"/>
          <w:szCs w:val="24"/>
        </w:rPr>
        <w:t xml:space="preserve"> — Attend monthly Council meetings on the second Tuesday of each month at 8:30 a.m. in the Connie Lamar Room and additional special meetings</w:t>
      </w:r>
      <w:r w:rsidR="00882BE3" w:rsidRPr="00F008D0">
        <w:rPr>
          <w:rFonts w:ascii="Book Antiqua" w:eastAsia="Times New Roman" w:hAnsi="Book Antiqua" w:cs="Times New Roman"/>
          <w:szCs w:val="24"/>
        </w:rPr>
        <w:t xml:space="preserve"> and executive sessions</w:t>
      </w:r>
      <w:r w:rsidRPr="00882BE3">
        <w:rPr>
          <w:rFonts w:ascii="Book Antiqua" w:eastAsia="Times New Roman" w:hAnsi="Book Antiqua" w:cs="Times New Roman"/>
          <w:szCs w:val="24"/>
        </w:rPr>
        <w:t xml:space="preserve"> as requested.</w:t>
      </w:r>
    </w:p>
    <w:p w14:paraId="1E18921A" w14:textId="77777777" w:rsidR="00511929" w:rsidRPr="00882BE3" w:rsidRDefault="00511929" w:rsidP="00F56BE4">
      <w:pPr>
        <w:numPr>
          <w:ilvl w:val="0"/>
          <w:numId w:val="1"/>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b/>
          <w:bCs/>
          <w:szCs w:val="24"/>
        </w:rPr>
        <w:t>Document review</w:t>
      </w:r>
      <w:r w:rsidRPr="00882BE3">
        <w:rPr>
          <w:rFonts w:ascii="Book Antiqua" w:eastAsia="Times New Roman" w:hAnsi="Book Antiqua" w:cs="Times New Roman"/>
          <w:szCs w:val="24"/>
        </w:rPr>
        <w:t xml:space="preserve"> — Drafting, reviewing, and advising on ordinances, resolutions, contracts, and policies.</w:t>
      </w:r>
    </w:p>
    <w:p w14:paraId="19970C83" w14:textId="77777777" w:rsidR="00511929" w:rsidRPr="00882BE3" w:rsidRDefault="00511929" w:rsidP="00F56BE4">
      <w:pPr>
        <w:numPr>
          <w:ilvl w:val="0"/>
          <w:numId w:val="1"/>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b/>
          <w:bCs/>
          <w:szCs w:val="24"/>
        </w:rPr>
        <w:lastRenderedPageBreak/>
        <w:t>Compliance monitoring</w:t>
      </w:r>
      <w:r w:rsidRPr="00882BE3">
        <w:rPr>
          <w:rFonts w:ascii="Book Antiqua" w:eastAsia="Times New Roman" w:hAnsi="Book Antiqua" w:cs="Times New Roman"/>
          <w:szCs w:val="24"/>
        </w:rPr>
        <w:t xml:space="preserve"> — Ensuring adherence to Indiana state law, federal regulations, and local ordinances.</w:t>
      </w:r>
    </w:p>
    <w:p w14:paraId="52C7C6CB" w14:textId="77777777" w:rsidR="00511929" w:rsidRPr="00882BE3" w:rsidRDefault="00511929" w:rsidP="00F56BE4">
      <w:pPr>
        <w:spacing w:before="100" w:beforeAutospacing="1" w:after="100" w:afterAutospacing="1"/>
        <w:outlineLvl w:val="2"/>
        <w:rPr>
          <w:rFonts w:ascii="Book Antiqua" w:eastAsia="Times New Roman" w:hAnsi="Book Antiqua" w:cs="Times New Roman"/>
          <w:b/>
          <w:bCs/>
          <w:szCs w:val="24"/>
        </w:rPr>
      </w:pPr>
      <w:r w:rsidRPr="00882BE3">
        <w:rPr>
          <w:rFonts w:ascii="Book Antiqua" w:eastAsia="Times New Roman" w:hAnsi="Book Antiqua" w:cs="Times New Roman"/>
          <w:b/>
          <w:bCs/>
          <w:szCs w:val="24"/>
        </w:rPr>
        <w:t>3. Minimum Qualifications</w:t>
      </w:r>
    </w:p>
    <w:p w14:paraId="55224558" w14:textId="77777777" w:rsidR="00511929" w:rsidRPr="00882BE3" w:rsidRDefault="00511929" w:rsidP="00F56BE4">
      <w:pPr>
        <w:numPr>
          <w:ilvl w:val="0"/>
          <w:numId w:val="2"/>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Licensed attorney in good standing with the Indiana Bar.</w:t>
      </w:r>
    </w:p>
    <w:p w14:paraId="1ECB1484" w14:textId="77777777" w:rsidR="00511929" w:rsidRPr="00882BE3" w:rsidRDefault="00511929" w:rsidP="00F56BE4">
      <w:pPr>
        <w:numPr>
          <w:ilvl w:val="0"/>
          <w:numId w:val="2"/>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Minimum five years of municipal or governmental law experience.</w:t>
      </w:r>
    </w:p>
    <w:p w14:paraId="6FDED3BB" w14:textId="77777777" w:rsidR="00511929" w:rsidRPr="00882BE3" w:rsidRDefault="00511929" w:rsidP="00F56BE4">
      <w:pPr>
        <w:numPr>
          <w:ilvl w:val="0"/>
          <w:numId w:val="2"/>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Demonstrated familiarity with Indiana Code Title 36 (Local Government).</w:t>
      </w:r>
    </w:p>
    <w:p w14:paraId="526DAD96" w14:textId="77777777" w:rsidR="00511929" w:rsidRPr="00882BE3" w:rsidRDefault="00511929" w:rsidP="00F56BE4">
      <w:pPr>
        <w:numPr>
          <w:ilvl w:val="0"/>
          <w:numId w:val="2"/>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Ability to attend monthly meetings and respond promptly to Council inquiries.</w:t>
      </w:r>
    </w:p>
    <w:p w14:paraId="54A928AF" w14:textId="77777777" w:rsidR="00511929" w:rsidRPr="00882BE3" w:rsidRDefault="00511929" w:rsidP="00F56BE4">
      <w:pPr>
        <w:spacing w:before="100" w:beforeAutospacing="1" w:after="100" w:afterAutospacing="1"/>
        <w:outlineLvl w:val="2"/>
        <w:rPr>
          <w:rFonts w:ascii="Book Antiqua" w:eastAsia="Times New Roman" w:hAnsi="Book Antiqua" w:cs="Times New Roman"/>
          <w:b/>
          <w:bCs/>
          <w:szCs w:val="24"/>
        </w:rPr>
      </w:pPr>
      <w:r w:rsidRPr="00882BE3">
        <w:rPr>
          <w:rFonts w:ascii="Book Antiqua" w:eastAsia="Times New Roman" w:hAnsi="Book Antiqua" w:cs="Times New Roman"/>
          <w:b/>
          <w:bCs/>
          <w:szCs w:val="24"/>
        </w:rPr>
        <w:t>4. Proposal Requirements</w:t>
      </w:r>
    </w:p>
    <w:p w14:paraId="788AAF91" w14:textId="77777777" w:rsidR="00511929" w:rsidRPr="00882BE3" w:rsidRDefault="00511929" w:rsidP="00F56BE4">
      <w:p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Interested firms or individuals must submit a proposal containing:</w:t>
      </w:r>
    </w:p>
    <w:p w14:paraId="7B7E4063" w14:textId="77777777" w:rsidR="00511929" w:rsidRPr="00882BE3" w:rsidRDefault="00511929" w:rsidP="00F56BE4">
      <w:pPr>
        <w:numPr>
          <w:ilvl w:val="0"/>
          <w:numId w:val="3"/>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Cover letter summarizing interest and qualifications.</w:t>
      </w:r>
    </w:p>
    <w:p w14:paraId="357919C4" w14:textId="77777777" w:rsidR="00511929" w:rsidRPr="00882BE3" w:rsidRDefault="00511929" w:rsidP="00F56BE4">
      <w:pPr>
        <w:numPr>
          <w:ilvl w:val="0"/>
          <w:numId w:val="3"/>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Firm profile or résumé for individual practitioners.</w:t>
      </w:r>
    </w:p>
    <w:p w14:paraId="01DE3B2A" w14:textId="77777777" w:rsidR="00511929" w:rsidRPr="00882BE3" w:rsidRDefault="00511929" w:rsidP="00F56BE4">
      <w:pPr>
        <w:numPr>
          <w:ilvl w:val="0"/>
          <w:numId w:val="3"/>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Description of relevant government or municipal experience.</w:t>
      </w:r>
    </w:p>
    <w:p w14:paraId="45906E42" w14:textId="77777777" w:rsidR="00511929" w:rsidRPr="00882BE3" w:rsidRDefault="00511929" w:rsidP="00F56BE4">
      <w:pPr>
        <w:numPr>
          <w:ilvl w:val="0"/>
          <w:numId w:val="3"/>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Identification of the primary attorney assigned to the Council.</w:t>
      </w:r>
    </w:p>
    <w:p w14:paraId="50E2B611" w14:textId="77777777" w:rsidR="00511929" w:rsidRPr="00882BE3" w:rsidRDefault="00511929" w:rsidP="00F56BE4">
      <w:pPr>
        <w:numPr>
          <w:ilvl w:val="0"/>
          <w:numId w:val="3"/>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Proposed fee structure, offering either:</w:t>
      </w:r>
    </w:p>
    <w:p w14:paraId="246F7DB9" w14:textId="77777777" w:rsidR="00511929" w:rsidRPr="00882BE3" w:rsidRDefault="00511929" w:rsidP="00F56BE4">
      <w:pPr>
        <w:numPr>
          <w:ilvl w:val="1"/>
          <w:numId w:val="3"/>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Hourly rate, including any differentiated rates for staff or support personnel, or</w:t>
      </w:r>
    </w:p>
    <w:p w14:paraId="6436E9FD" w14:textId="77777777" w:rsidR="00511929" w:rsidRPr="00882BE3" w:rsidRDefault="00511929" w:rsidP="00F56BE4">
      <w:pPr>
        <w:numPr>
          <w:ilvl w:val="1"/>
          <w:numId w:val="3"/>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Fixed monthly fee covering all routine services.</w:t>
      </w:r>
    </w:p>
    <w:p w14:paraId="29BB6933" w14:textId="77777777" w:rsidR="00511929" w:rsidRPr="00882BE3" w:rsidRDefault="00511929" w:rsidP="00F56BE4">
      <w:pPr>
        <w:numPr>
          <w:ilvl w:val="0"/>
          <w:numId w:val="3"/>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Disclosure of any potential conflicts of interest.</w:t>
      </w:r>
    </w:p>
    <w:p w14:paraId="15BF9EA6" w14:textId="77777777" w:rsidR="00511929" w:rsidRPr="00882BE3" w:rsidRDefault="00511929" w:rsidP="00F56BE4">
      <w:pPr>
        <w:numPr>
          <w:ilvl w:val="0"/>
          <w:numId w:val="3"/>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Three professional references from comparable clients.</w:t>
      </w:r>
    </w:p>
    <w:p w14:paraId="733606F7" w14:textId="77777777" w:rsidR="00511929" w:rsidRPr="00882BE3" w:rsidRDefault="00511929" w:rsidP="00F56BE4">
      <w:pPr>
        <w:spacing w:before="100" w:beforeAutospacing="1" w:after="100" w:afterAutospacing="1"/>
        <w:outlineLvl w:val="2"/>
        <w:rPr>
          <w:rFonts w:ascii="Book Antiqua" w:eastAsia="Times New Roman" w:hAnsi="Book Antiqua" w:cs="Times New Roman"/>
          <w:b/>
          <w:bCs/>
          <w:szCs w:val="24"/>
        </w:rPr>
      </w:pPr>
      <w:r w:rsidRPr="00882BE3">
        <w:rPr>
          <w:rFonts w:ascii="Book Antiqua" w:eastAsia="Times New Roman" w:hAnsi="Book Antiqua" w:cs="Times New Roman"/>
          <w:b/>
          <w:bCs/>
          <w:szCs w:val="24"/>
        </w:rPr>
        <w:t>5. Evaluation Criteria</w:t>
      </w:r>
    </w:p>
    <w:p w14:paraId="7AB62890" w14:textId="77777777" w:rsidR="00511929" w:rsidRPr="00882BE3" w:rsidRDefault="00511929" w:rsidP="00F56BE4">
      <w:p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Proposals will be evaluated based on:</w:t>
      </w:r>
    </w:p>
    <w:p w14:paraId="393F1FD0" w14:textId="77777777" w:rsidR="00511929" w:rsidRPr="00882BE3" w:rsidRDefault="00511929" w:rsidP="00F56BE4">
      <w:pPr>
        <w:numPr>
          <w:ilvl w:val="0"/>
          <w:numId w:val="4"/>
        </w:numPr>
        <w:spacing w:before="100" w:beforeAutospacing="1" w:after="100" w:afterAutospacing="1"/>
        <w:rPr>
          <w:rFonts w:ascii="Book Antiqua" w:eastAsia="Times New Roman" w:hAnsi="Book Antiqua" w:cs="Times New Roman"/>
          <w:b/>
          <w:bCs/>
          <w:szCs w:val="24"/>
        </w:rPr>
      </w:pPr>
      <w:r w:rsidRPr="00882BE3">
        <w:rPr>
          <w:rFonts w:ascii="Book Antiqua" w:eastAsia="Times New Roman" w:hAnsi="Book Antiqua" w:cs="Times New Roman"/>
          <w:b/>
          <w:bCs/>
          <w:szCs w:val="24"/>
        </w:rPr>
        <w:t>Experience and qualifications</w:t>
      </w:r>
    </w:p>
    <w:p w14:paraId="45B44002" w14:textId="77777777" w:rsidR="00511929" w:rsidRPr="00882BE3" w:rsidRDefault="00511929" w:rsidP="00F56BE4">
      <w:pPr>
        <w:numPr>
          <w:ilvl w:val="0"/>
          <w:numId w:val="4"/>
        </w:numPr>
        <w:spacing w:before="100" w:beforeAutospacing="1" w:after="100" w:afterAutospacing="1"/>
        <w:rPr>
          <w:rFonts w:ascii="Book Antiqua" w:eastAsia="Times New Roman" w:hAnsi="Book Antiqua" w:cs="Times New Roman"/>
          <w:b/>
          <w:bCs/>
          <w:szCs w:val="24"/>
        </w:rPr>
      </w:pPr>
      <w:r w:rsidRPr="00882BE3">
        <w:rPr>
          <w:rFonts w:ascii="Book Antiqua" w:eastAsia="Times New Roman" w:hAnsi="Book Antiqua" w:cs="Times New Roman"/>
          <w:b/>
          <w:bCs/>
          <w:szCs w:val="24"/>
        </w:rPr>
        <w:t>Understanding of municipal law</w:t>
      </w:r>
    </w:p>
    <w:p w14:paraId="2F087793" w14:textId="77777777" w:rsidR="00511929" w:rsidRPr="00882BE3" w:rsidRDefault="00511929" w:rsidP="00F56BE4">
      <w:pPr>
        <w:numPr>
          <w:ilvl w:val="0"/>
          <w:numId w:val="4"/>
        </w:numPr>
        <w:spacing w:before="100" w:beforeAutospacing="1" w:after="100" w:afterAutospacing="1"/>
        <w:rPr>
          <w:rFonts w:ascii="Book Antiqua" w:eastAsia="Times New Roman" w:hAnsi="Book Antiqua" w:cs="Times New Roman"/>
          <w:b/>
          <w:bCs/>
          <w:szCs w:val="24"/>
        </w:rPr>
      </w:pPr>
      <w:r w:rsidRPr="00882BE3">
        <w:rPr>
          <w:rFonts w:ascii="Book Antiqua" w:eastAsia="Times New Roman" w:hAnsi="Book Antiqua" w:cs="Times New Roman"/>
          <w:b/>
          <w:bCs/>
          <w:szCs w:val="24"/>
        </w:rPr>
        <w:t>Fee structure competitiveness</w:t>
      </w:r>
    </w:p>
    <w:p w14:paraId="72E01CFD" w14:textId="77777777" w:rsidR="00511929" w:rsidRPr="00882BE3" w:rsidRDefault="00511929" w:rsidP="00F56BE4">
      <w:pPr>
        <w:numPr>
          <w:ilvl w:val="0"/>
          <w:numId w:val="4"/>
        </w:numPr>
        <w:spacing w:before="100" w:beforeAutospacing="1" w:after="100" w:afterAutospacing="1"/>
        <w:rPr>
          <w:rFonts w:ascii="Book Antiqua" w:eastAsia="Times New Roman" w:hAnsi="Book Antiqua" w:cs="Times New Roman"/>
          <w:b/>
          <w:bCs/>
          <w:szCs w:val="24"/>
        </w:rPr>
      </w:pPr>
      <w:r w:rsidRPr="00882BE3">
        <w:rPr>
          <w:rFonts w:ascii="Book Antiqua" w:eastAsia="Times New Roman" w:hAnsi="Book Antiqua" w:cs="Times New Roman"/>
          <w:b/>
          <w:bCs/>
          <w:szCs w:val="24"/>
        </w:rPr>
        <w:t>Responsiveness and availability</w:t>
      </w:r>
    </w:p>
    <w:p w14:paraId="1AC506E8" w14:textId="77777777" w:rsidR="00511929" w:rsidRPr="00882BE3" w:rsidRDefault="00511929" w:rsidP="00F56BE4">
      <w:pPr>
        <w:numPr>
          <w:ilvl w:val="0"/>
          <w:numId w:val="4"/>
        </w:numPr>
        <w:spacing w:before="100" w:beforeAutospacing="1" w:after="100" w:afterAutospacing="1"/>
        <w:rPr>
          <w:rFonts w:ascii="Book Antiqua" w:eastAsia="Times New Roman" w:hAnsi="Book Antiqua" w:cs="Times New Roman"/>
          <w:b/>
          <w:bCs/>
          <w:szCs w:val="24"/>
        </w:rPr>
      </w:pPr>
      <w:r w:rsidRPr="00882BE3">
        <w:rPr>
          <w:rFonts w:ascii="Book Antiqua" w:eastAsia="Times New Roman" w:hAnsi="Book Antiqua" w:cs="Times New Roman"/>
          <w:b/>
          <w:bCs/>
          <w:szCs w:val="24"/>
        </w:rPr>
        <w:t>Quality of references</w:t>
      </w:r>
    </w:p>
    <w:p w14:paraId="209F788D" w14:textId="00AB857B" w:rsidR="008E3CF0" w:rsidRPr="008E3CF0" w:rsidRDefault="008E3CF0" w:rsidP="008E3CF0">
      <w:pPr>
        <w:rPr>
          <w:rFonts w:ascii="Book Antiqua" w:eastAsia="Times New Roman" w:hAnsi="Book Antiqua" w:cs="Times New Roman"/>
          <w:szCs w:val="24"/>
        </w:rPr>
      </w:pPr>
      <w:r w:rsidRPr="008E3CF0">
        <w:rPr>
          <w:rFonts w:ascii="Book Antiqua" w:eastAsia="Times New Roman" w:hAnsi="Book Antiqua" w:cs="Times New Roman"/>
          <w:szCs w:val="24"/>
        </w:rPr>
        <w:t xml:space="preserve">Proposals may be evaluated by a </w:t>
      </w:r>
      <w:proofErr w:type="gramStart"/>
      <w:r w:rsidRPr="008E3CF0">
        <w:rPr>
          <w:rFonts w:ascii="Book Antiqua" w:eastAsia="Times New Roman" w:hAnsi="Book Antiqua" w:cs="Times New Roman"/>
          <w:szCs w:val="24"/>
        </w:rPr>
        <w:t>County</w:t>
      </w:r>
      <w:proofErr w:type="gramEnd"/>
      <w:r w:rsidRPr="008E3CF0">
        <w:rPr>
          <w:rFonts w:ascii="Book Antiqua" w:eastAsia="Times New Roman" w:hAnsi="Book Antiqua" w:cs="Times New Roman"/>
          <w:szCs w:val="24"/>
        </w:rPr>
        <w:t xml:space="preserve"> selection committee using </w:t>
      </w:r>
      <w:r w:rsidR="00B10F59">
        <w:rPr>
          <w:rFonts w:ascii="Book Antiqua" w:eastAsia="Times New Roman" w:hAnsi="Book Antiqua" w:cs="Times New Roman"/>
          <w:szCs w:val="24"/>
        </w:rPr>
        <w:t>a</w:t>
      </w:r>
      <w:r w:rsidRPr="008E3CF0">
        <w:rPr>
          <w:rFonts w:ascii="Book Antiqua" w:eastAsia="Times New Roman" w:hAnsi="Book Antiqua" w:cs="Times New Roman"/>
          <w:szCs w:val="24"/>
        </w:rPr>
        <w:t xml:space="preserve"> criteria and weightings score sheet. The County reserves the right to request presentations, conduct interviews or seek additional information from shortlisted firms prior to final selection.</w:t>
      </w:r>
    </w:p>
    <w:p w14:paraId="20E08CEB" w14:textId="77777777" w:rsidR="008E3CF0" w:rsidRPr="008E3CF0" w:rsidRDefault="008E3CF0" w:rsidP="008E3CF0">
      <w:pPr>
        <w:pStyle w:val="ListParagraph"/>
        <w:rPr>
          <w:rFonts w:ascii="Book Antiqua" w:eastAsia="Times New Roman" w:hAnsi="Book Antiqua" w:cs="Times New Roman"/>
          <w:szCs w:val="24"/>
        </w:rPr>
      </w:pPr>
    </w:p>
    <w:p w14:paraId="618AE916" w14:textId="77777777" w:rsidR="008E3CF0" w:rsidRPr="008E3CF0" w:rsidRDefault="008E3CF0" w:rsidP="008E3CF0">
      <w:pPr>
        <w:pStyle w:val="ListParagraph"/>
        <w:rPr>
          <w:rFonts w:ascii="Book Antiqua" w:eastAsia="Times New Roman" w:hAnsi="Book Antiqua" w:cs="Times New Roman"/>
          <w:szCs w:val="24"/>
        </w:rPr>
      </w:pPr>
      <w:r w:rsidRPr="008E3CF0">
        <w:rPr>
          <w:rFonts w:ascii="Book Antiqua" w:eastAsia="Times New Roman" w:hAnsi="Book Antiqua" w:cs="Times New Roman"/>
          <w:i/>
          <w:iCs/>
          <w:szCs w:val="24"/>
        </w:rPr>
        <w:t xml:space="preserve">The County reserves the right to select any proposal it deems most advantageous, to reject all proposals, or to waive minor irregularities. Selection is not based solely on cost; demonstrated capability, </w:t>
      </w:r>
      <w:proofErr w:type="gramStart"/>
      <w:r w:rsidRPr="008E3CF0">
        <w:rPr>
          <w:rFonts w:ascii="Book Antiqua" w:eastAsia="Times New Roman" w:hAnsi="Book Antiqua" w:cs="Times New Roman"/>
          <w:i/>
          <w:iCs/>
          <w:szCs w:val="24"/>
        </w:rPr>
        <w:t>public sector</w:t>
      </w:r>
      <w:proofErr w:type="gramEnd"/>
      <w:r w:rsidRPr="008E3CF0">
        <w:rPr>
          <w:rFonts w:ascii="Book Antiqua" w:eastAsia="Times New Roman" w:hAnsi="Book Antiqua" w:cs="Times New Roman"/>
          <w:i/>
          <w:iCs/>
          <w:szCs w:val="24"/>
        </w:rPr>
        <w:t xml:space="preserve"> expertise, and accountability structures carry significant weight in the evaluation process.</w:t>
      </w:r>
    </w:p>
    <w:p w14:paraId="7AB35AD6" w14:textId="77777777" w:rsidR="00511929" w:rsidRPr="00882BE3" w:rsidRDefault="00511929" w:rsidP="00F56BE4">
      <w:pPr>
        <w:spacing w:before="100" w:beforeAutospacing="1" w:after="100" w:afterAutospacing="1"/>
        <w:outlineLvl w:val="2"/>
        <w:rPr>
          <w:rFonts w:ascii="Book Antiqua" w:eastAsia="Times New Roman" w:hAnsi="Book Antiqua" w:cs="Times New Roman"/>
          <w:b/>
          <w:bCs/>
          <w:szCs w:val="24"/>
        </w:rPr>
      </w:pPr>
      <w:r w:rsidRPr="00882BE3">
        <w:rPr>
          <w:rFonts w:ascii="Book Antiqua" w:eastAsia="Times New Roman" w:hAnsi="Book Antiqua" w:cs="Times New Roman"/>
          <w:b/>
          <w:bCs/>
          <w:szCs w:val="24"/>
        </w:rPr>
        <w:lastRenderedPageBreak/>
        <w:t>6. Contract Term</w:t>
      </w:r>
    </w:p>
    <w:p w14:paraId="4DB0B901" w14:textId="2EF18BCC" w:rsidR="00511929" w:rsidRPr="00882BE3" w:rsidRDefault="00511929" w:rsidP="00F56BE4">
      <w:p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 xml:space="preserve">The initial contract term will be </w:t>
      </w:r>
      <w:r w:rsidR="00CC7930">
        <w:rPr>
          <w:rFonts w:ascii="Book Antiqua" w:eastAsia="Times New Roman" w:hAnsi="Book Antiqua" w:cs="Times New Roman"/>
          <w:szCs w:val="24"/>
        </w:rPr>
        <w:t>five</w:t>
      </w:r>
      <w:r w:rsidR="00CC7930" w:rsidRPr="00882BE3">
        <w:rPr>
          <w:rFonts w:ascii="Book Antiqua" w:eastAsia="Times New Roman" w:hAnsi="Book Antiqua" w:cs="Times New Roman"/>
          <w:szCs w:val="24"/>
        </w:rPr>
        <w:t xml:space="preserve"> </w:t>
      </w:r>
      <w:proofErr w:type="gramStart"/>
      <w:r w:rsidRPr="00882BE3">
        <w:rPr>
          <w:rFonts w:ascii="Book Antiqua" w:eastAsia="Times New Roman" w:hAnsi="Book Antiqua" w:cs="Times New Roman"/>
          <w:szCs w:val="24"/>
        </w:rPr>
        <w:t>year</w:t>
      </w:r>
      <w:r w:rsidR="00CC7930">
        <w:rPr>
          <w:rFonts w:ascii="Book Antiqua" w:eastAsia="Times New Roman" w:hAnsi="Book Antiqua" w:cs="Times New Roman"/>
          <w:szCs w:val="24"/>
        </w:rPr>
        <w:t>s</w:t>
      </w:r>
      <w:r w:rsidRPr="00882BE3">
        <w:rPr>
          <w:rFonts w:ascii="Book Antiqua" w:eastAsia="Times New Roman" w:hAnsi="Book Antiqua" w:cs="Times New Roman"/>
          <w:szCs w:val="24"/>
        </w:rPr>
        <w:t>, but</w:t>
      </w:r>
      <w:proofErr w:type="gramEnd"/>
      <w:r w:rsidRPr="00882BE3">
        <w:rPr>
          <w:rFonts w:ascii="Book Antiqua" w:eastAsia="Times New Roman" w:hAnsi="Book Antiqua" w:cs="Times New Roman"/>
          <w:szCs w:val="24"/>
        </w:rPr>
        <w:t xml:space="preserve"> may be terminated with 30 </w:t>
      </w:r>
      <w:proofErr w:type="gramStart"/>
      <w:r w:rsidRPr="00882BE3">
        <w:rPr>
          <w:rFonts w:ascii="Book Antiqua" w:eastAsia="Times New Roman" w:hAnsi="Book Antiqua" w:cs="Times New Roman"/>
          <w:szCs w:val="24"/>
        </w:rPr>
        <w:t>days</w:t>
      </w:r>
      <w:proofErr w:type="gramEnd"/>
      <w:r w:rsidRPr="00882BE3">
        <w:rPr>
          <w:rFonts w:ascii="Book Antiqua" w:eastAsia="Times New Roman" w:hAnsi="Book Antiqua" w:cs="Times New Roman"/>
          <w:szCs w:val="24"/>
        </w:rPr>
        <w:t xml:space="preserve"> written notice for any reason.</w:t>
      </w:r>
    </w:p>
    <w:p w14:paraId="0FB63F8C" w14:textId="77777777" w:rsidR="00511929" w:rsidRPr="00882BE3" w:rsidRDefault="00511929" w:rsidP="00F56BE4">
      <w:pPr>
        <w:spacing w:before="100" w:beforeAutospacing="1" w:after="100" w:afterAutospacing="1"/>
        <w:outlineLvl w:val="2"/>
        <w:rPr>
          <w:rFonts w:ascii="Book Antiqua" w:eastAsia="Times New Roman" w:hAnsi="Book Antiqua" w:cs="Times New Roman"/>
          <w:b/>
          <w:bCs/>
          <w:szCs w:val="24"/>
        </w:rPr>
      </w:pPr>
      <w:r w:rsidRPr="00882BE3">
        <w:rPr>
          <w:rFonts w:ascii="Book Antiqua" w:eastAsia="Times New Roman" w:hAnsi="Book Antiqua" w:cs="Times New Roman"/>
          <w:b/>
          <w:bCs/>
          <w:szCs w:val="24"/>
        </w:rPr>
        <w:t>7. Submission Instructions</w:t>
      </w:r>
    </w:p>
    <w:p w14:paraId="5DB08BB7" w14:textId="3C382A55" w:rsidR="00511929" w:rsidRPr="00882BE3" w:rsidRDefault="00511929" w:rsidP="00F56BE4">
      <w:p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 xml:space="preserve">Proposals must be submitted </w:t>
      </w:r>
      <w:r w:rsidR="00F56BE4">
        <w:rPr>
          <w:rFonts w:ascii="Book Antiqua" w:eastAsia="Times New Roman" w:hAnsi="Book Antiqua" w:cs="Times New Roman"/>
          <w:szCs w:val="24"/>
        </w:rPr>
        <w:t xml:space="preserve">electronically </w:t>
      </w:r>
      <w:r w:rsidRPr="00882BE3">
        <w:rPr>
          <w:rFonts w:ascii="Book Antiqua" w:eastAsia="Times New Roman" w:hAnsi="Book Antiqua" w:cs="Times New Roman"/>
          <w:szCs w:val="24"/>
        </w:rPr>
        <w:t xml:space="preserve">by </w:t>
      </w:r>
      <w:r w:rsidR="00F56BE4">
        <w:rPr>
          <w:rFonts w:ascii="Book Antiqua" w:eastAsia="Times New Roman" w:hAnsi="Book Antiqua" w:cs="Times New Roman"/>
          <w:b/>
          <w:bCs/>
          <w:szCs w:val="24"/>
        </w:rPr>
        <w:t xml:space="preserve">July 31, </w:t>
      </w:r>
      <w:proofErr w:type="gramStart"/>
      <w:r w:rsidR="00F56BE4">
        <w:rPr>
          <w:rFonts w:ascii="Book Antiqua" w:eastAsia="Times New Roman" w:hAnsi="Book Antiqua" w:cs="Times New Roman"/>
          <w:b/>
          <w:bCs/>
          <w:szCs w:val="24"/>
        </w:rPr>
        <w:t>2026</w:t>
      </w:r>
      <w:proofErr w:type="gramEnd"/>
      <w:r w:rsidR="00F56BE4">
        <w:rPr>
          <w:rFonts w:ascii="Book Antiqua" w:eastAsia="Times New Roman" w:hAnsi="Book Antiqua" w:cs="Times New Roman"/>
          <w:b/>
          <w:bCs/>
          <w:szCs w:val="24"/>
        </w:rPr>
        <w:t xml:space="preserve"> </w:t>
      </w:r>
      <w:proofErr w:type="gramStart"/>
      <w:r w:rsidRPr="00882BE3">
        <w:rPr>
          <w:rFonts w:ascii="Book Antiqua" w:eastAsia="Times New Roman" w:hAnsi="Book Antiqua" w:cs="Times New Roman"/>
          <w:szCs w:val="24"/>
        </w:rPr>
        <w:t>to</w:t>
      </w:r>
      <w:proofErr w:type="gramEnd"/>
      <w:r w:rsidRPr="00882BE3">
        <w:rPr>
          <w:rFonts w:ascii="Book Antiqua" w:eastAsia="Times New Roman" w:hAnsi="Book Antiqua" w:cs="Times New Roman"/>
          <w:szCs w:val="24"/>
        </w:rPr>
        <w:t>:</w:t>
      </w:r>
    </w:p>
    <w:p w14:paraId="4AEE0C6A" w14:textId="77777777" w:rsidR="00511929" w:rsidRDefault="00511929" w:rsidP="00F56BE4">
      <w:pPr>
        <w:ind w:firstLine="720"/>
        <w:rPr>
          <w:rFonts w:ascii="Book Antiqua" w:eastAsia="Times New Roman" w:hAnsi="Book Antiqua" w:cs="Times New Roman"/>
          <w:szCs w:val="24"/>
        </w:rPr>
      </w:pPr>
      <w:r w:rsidRPr="00882BE3">
        <w:rPr>
          <w:rFonts w:ascii="Book Antiqua" w:eastAsia="Times New Roman" w:hAnsi="Book Antiqua" w:cs="Times New Roman"/>
          <w:b/>
          <w:bCs/>
          <w:szCs w:val="24"/>
        </w:rPr>
        <w:t>Boone County Council</w:t>
      </w:r>
      <w:r w:rsidRPr="00882BE3">
        <w:rPr>
          <w:rFonts w:ascii="Book Antiqua" w:eastAsia="Times New Roman" w:hAnsi="Book Antiqua" w:cs="Times New Roman"/>
          <w:szCs w:val="24"/>
        </w:rPr>
        <w:t xml:space="preserve"> </w:t>
      </w:r>
    </w:p>
    <w:p w14:paraId="7322A76C" w14:textId="2F39A9A7" w:rsidR="00F56BE4" w:rsidRDefault="00F56BE4" w:rsidP="00F56BE4">
      <w:pPr>
        <w:ind w:firstLine="720"/>
        <w:rPr>
          <w:rFonts w:ascii="Book Antiqua" w:eastAsia="Times New Roman" w:hAnsi="Book Antiqua" w:cs="Times New Roman"/>
          <w:szCs w:val="24"/>
        </w:rPr>
      </w:pPr>
      <w:r>
        <w:rPr>
          <w:rFonts w:ascii="Book Antiqua" w:eastAsia="Times New Roman" w:hAnsi="Book Antiqua" w:cs="Times New Roman"/>
          <w:szCs w:val="24"/>
        </w:rPr>
        <w:t>Jennifer Hostetter, Council President</w:t>
      </w:r>
    </w:p>
    <w:p w14:paraId="54A61877" w14:textId="31022F84" w:rsidR="00F56BE4" w:rsidRDefault="00F56BE4" w:rsidP="00F56BE4">
      <w:pPr>
        <w:ind w:firstLine="720"/>
        <w:rPr>
          <w:rFonts w:ascii="Book Antiqua" w:eastAsia="Times New Roman" w:hAnsi="Book Antiqua" w:cs="Times New Roman"/>
          <w:szCs w:val="24"/>
        </w:rPr>
      </w:pPr>
      <w:hyperlink r:id="rId9" w:history="1">
        <w:r w:rsidRPr="00EA320F">
          <w:rPr>
            <w:rStyle w:val="Hyperlink"/>
            <w:rFonts w:ascii="Book Antiqua" w:eastAsia="Times New Roman" w:hAnsi="Book Antiqua" w:cs="Times New Roman"/>
            <w:szCs w:val="24"/>
          </w:rPr>
          <w:t>jhostetter@co.boone.in.us</w:t>
        </w:r>
      </w:hyperlink>
    </w:p>
    <w:p w14:paraId="3462F978" w14:textId="77777777" w:rsidR="00F56BE4" w:rsidRPr="00882BE3" w:rsidRDefault="00F56BE4" w:rsidP="00F56BE4">
      <w:pPr>
        <w:ind w:firstLine="720"/>
        <w:rPr>
          <w:rFonts w:ascii="Book Antiqua" w:eastAsia="Times New Roman" w:hAnsi="Book Antiqua" w:cs="Times New Roman"/>
          <w:szCs w:val="24"/>
        </w:rPr>
      </w:pPr>
    </w:p>
    <w:p w14:paraId="38992C5A" w14:textId="22917AF3" w:rsidR="00F56BE4" w:rsidRDefault="00F56BE4" w:rsidP="00F56BE4">
      <w:pPr>
        <w:ind w:firstLine="720"/>
        <w:rPr>
          <w:rFonts w:ascii="Book Antiqua" w:eastAsia="Times New Roman" w:hAnsi="Book Antiqua" w:cs="Times New Roman"/>
          <w:szCs w:val="24"/>
        </w:rPr>
      </w:pPr>
      <w:r>
        <w:rPr>
          <w:rFonts w:ascii="Book Antiqua" w:eastAsia="Times New Roman" w:hAnsi="Book Antiqua" w:cs="Times New Roman"/>
          <w:szCs w:val="24"/>
        </w:rPr>
        <w:t>and</w:t>
      </w:r>
    </w:p>
    <w:p w14:paraId="5C0F3D71" w14:textId="77777777" w:rsidR="00F56BE4" w:rsidRDefault="00F56BE4" w:rsidP="00F56BE4">
      <w:pPr>
        <w:ind w:firstLine="720"/>
        <w:rPr>
          <w:rFonts w:ascii="Book Antiqua" w:eastAsia="Times New Roman" w:hAnsi="Book Antiqua" w:cs="Times New Roman"/>
          <w:szCs w:val="24"/>
        </w:rPr>
      </w:pPr>
    </w:p>
    <w:p w14:paraId="6DA792DE" w14:textId="74B3DA4C" w:rsidR="00F56BE4" w:rsidRPr="00F56BE4" w:rsidRDefault="00F56BE4" w:rsidP="00F56BE4">
      <w:pPr>
        <w:ind w:firstLine="720"/>
        <w:rPr>
          <w:rFonts w:ascii="Book Antiqua" w:eastAsia="Times New Roman" w:hAnsi="Book Antiqua" w:cs="Times New Roman"/>
          <w:b/>
          <w:bCs/>
          <w:szCs w:val="24"/>
        </w:rPr>
      </w:pPr>
      <w:r w:rsidRPr="00F56BE4">
        <w:rPr>
          <w:rFonts w:ascii="Book Antiqua" w:eastAsia="Times New Roman" w:hAnsi="Book Antiqua" w:cs="Times New Roman"/>
          <w:b/>
          <w:bCs/>
          <w:szCs w:val="24"/>
        </w:rPr>
        <w:t>Boone County Director of Administration</w:t>
      </w:r>
    </w:p>
    <w:p w14:paraId="6D813BA7" w14:textId="161045DF" w:rsidR="00511929" w:rsidRPr="00882BE3" w:rsidRDefault="00882BE3" w:rsidP="00F56BE4">
      <w:pPr>
        <w:ind w:firstLine="720"/>
        <w:rPr>
          <w:rFonts w:ascii="Book Antiqua" w:eastAsia="Times New Roman" w:hAnsi="Book Antiqua" w:cs="Times New Roman"/>
          <w:szCs w:val="24"/>
        </w:rPr>
      </w:pPr>
      <w:r w:rsidRPr="00882BE3">
        <w:rPr>
          <w:rFonts w:ascii="Book Antiqua" w:eastAsia="Times New Roman" w:hAnsi="Book Antiqua" w:cs="Times New Roman"/>
          <w:szCs w:val="24"/>
        </w:rPr>
        <w:t>Nick Parr</w:t>
      </w:r>
    </w:p>
    <w:p w14:paraId="0D68CB0D" w14:textId="754FDA03" w:rsidR="00511929" w:rsidRPr="00882BE3" w:rsidRDefault="00511929" w:rsidP="00F56BE4">
      <w:pPr>
        <w:ind w:firstLine="720"/>
        <w:rPr>
          <w:rFonts w:ascii="Book Antiqua" w:eastAsia="Times New Roman" w:hAnsi="Book Antiqua" w:cs="Times New Roman"/>
          <w:szCs w:val="24"/>
        </w:rPr>
      </w:pPr>
      <w:r w:rsidRPr="00882BE3">
        <w:rPr>
          <w:rFonts w:ascii="Book Antiqua" w:eastAsia="Times New Roman" w:hAnsi="Book Antiqua" w:cs="Times New Roman"/>
          <w:szCs w:val="24"/>
        </w:rPr>
        <w:t>&lt;</w:t>
      </w:r>
      <w:r w:rsidR="00882BE3" w:rsidRPr="00882BE3">
        <w:rPr>
          <w:rFonts w:ascii="Book Antiqua" w:eastAsia="Times New Roman" w:hAnsi="Book Antiqua" w:cs="Times New Roman"/>
          <w:szCs w:val="24"/>
        </w:rPr>
        <w:t>nparr</w:t>
      </w:r>
      <w:r w:rsidRPr="00882BE3">
        <w:rPr>
          <w:rFonts w:ascii="Book Antiqua" w:eastAsia="Times New Roman" w:hAnsi="Book Antiqua" w:cs="Times New Roman"/>
          <w:szCs w:val="24"/>
        </w:rPr>
        <w:t>@co.boone.in.us&gt;</w:t>
      </w:r>
    </w:p>
    <w:p w14:paraId="76B1C312" w14:textId="77777777" w:rsidR="00511929" w:rsidRPr="00882BE3" w:rsidRDefault="00511929" w:rsidP="00F56BE4">
      <w:pPr>
        <w:spacing w:before="100" w:beforeAutospacing="1" w:after="100" w:afterAutospacing="1"/>
        <w:outlineLvl w:val="2"/>
        <w:rPr>
          <w:rFonts w:ascii="Book Antiqua" w:eastAsia="Times New Roman" w:hAnsi="Book Antiqua" w:cs="Times New Roman"/>
          <w:b/>
          <w:bCs/>
          <w:szCs w:val="24"/>
        </w:rPr>
      </w:pPr>
      <w:r w:rsidRPr="00882BE3">
        <w:rPr>
          <w:rFonts w:ascii="Book Antiqua" w:eastAsia="Times New Roman" w:hAnsi="Book Antiqua" w:cs="Times New Roman"/>
          <w:b/>
          <w:bCs/>
          <w:szCs w:val="24"/>
        </w:rPr>
        <w:t>8. Questions</w:t>
      </w:r>
    </w:p>
    <w:p w14:paraId="1C95773D" w14:textId="77777777" w:rsidR="00511929" w:rsidRPr="00882BE3" w:rsidRDefault="00511929" w:rsidP="00F56BE4">
      <w:p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Questions regarding this RFP must be submitted in writing to:</w:t>
      </w:r>
    </w:p>
    <w:p w14:paraId="1BF1C98C" w14:textId="25CDCA7D" w:rsidR="00511929" w:rsidRPr="00882BE3" w:rsidRDefault="00511929" w:rsidP="00F56BE4">
      <w:pPr>
        <w:ind w:firstLine="720"/>
        <w:rPr>
          <w:rFonts w:ascii="Book Antiqua" w:eastAsia="Times New Roman" w:hAnsi="Book Antiqua" w:cs="Times New Roman"/>
          <w:szCs w:val="24"/>
        </w:rPr>
      </w:pPr>
      <w:r w:rsidRPr="00882BE3">
        <w:rPr>
          <w:rFonts w:ascii="Book Antiqua" w:eastAsia="Times New Roman" w:hAnsi="Book Antiqua" w:cs="Times New Roman"/>
          <w:szCs w:val="24"/>
        </w:rPr>
        <w:t>Jennifer Hostetter, Council President</w:t>
      </w:r>
    </w:p>
    <w:p w14:paraId="77E4A99C" w14:textId="4AFAD6DF" w:rsidR="00511929" w:rsidRPr="00882BE3" w:rsidRDefault="00882BE3" w:rsidP="00F56BE4">
      <w:pPr>
        <w:ind w:firstLine="720"/>
        <w:rPr>
          <w:rFonts w:ascii="Book Antiqua" w:eastAsia="Times New Roman" w:hAnsi="Book Antiqua" w:cs="Times New Roman"/>
          <w:szCs w:val="24"/>
        </w:rPr>
      </w:pPr>
      <w:hyperlink r:id="rId10" w:history="1">
        <w:r w:rsidRPr="00882BE3">
          <w:rPr>
            <w:rStyle w:val="Hyperlink"/>
            <w:rFonts w:ascii="Book Antiqua" w:eastAsia="Times New Roman" w:hAnsi="Book Antiqua" w:cs="Times New Roman"/>
            <w:szCs w:val="24"/>
          </w:rPr>
          <w:t>jhostetter@co.boone.in.us</w:t>
        </w:r>
      </w:hyperlink>
    </w:p>
    <w:p w14:paraId="4DA2CE1C" w14:textId="77777777" w:rsidR="00882BE3" w:rsidRPr="00882BE3" w:rsidRDefault="00882BE3" w:rsidP="00F56BE4">
      <w:pPr>
        <w:rPr>
          <w:rFonts w:ascii="Book Antiqua" w:eastAsia="Times New Roman" w:hAnsi="Book Antiqua" w:cs="Times New Roman"/>
          <w:szCs w:val="24"/>
        </w:rPr>
      </w:pPr>
    </w:p>
    <w:p w14:paraId="12598877" w14:textId="0B64D9F5" w:rsidR="00882BE3" w:rsidRPr="007A2DE6" w:rsidRDefault="00882BE3" w:rsidP="00F56BE4">
      <w:pPr>
        <w:pStyle w:val="BodyText"/>
        <w:rPr>
          <w:rFonts w:ascii="Book Antiqua" w:hAnsi="Book Antiqua"/>
          <w:szCs w:val="24"/>
        </w:rPr>
      </w:pPr>
      <w:r w:rsidRPr="007A2DE6">
        <w:rPr>
          <w:rFonts w:ascii="Book Antiqua" w:hAnsi="Book Antiqua"/>
          <w:szCs w:val="24"/>
        </w:rPr>
        <w:t>Questions must be submitted by the deadline listed in this RFP.</w:t>
      </w:r>
    </w:p>
    <w:p w14:paraId="42C0CE0F" w14:textId="77777777" w:rsidR="00511929" w:rsidRPr="00882BE3" w:rsidRDefault="00511929" w:rsidP="00F56BE4">
      <w:pPr>
        <w:spacing w:before="100" w:beforeAutospacing="1" w:after="100" w:afterAutospacing="1"/>
        <w:outlineLvl w:val="2"/>
        <w:rPr>
          <w:rFonts w:ascii="Book Antiqua" w:eastAsia="Times New Roman" w:hAnsi="Book Antiqua" w:cs="Times New Roman"/>
          <w:b/>
          <w:bCs/>
          <w:szCs w:val="24"/>
        </w:rPr>
      </w:pPr>
      <w:r w:rsidRPr="00882BE3">
        <w:rPr>
          <w:rFonts w:ascii="Book Antiqua" w:eastAsia="Times New Roman" w:hAnsi="Book Antiqua" w:cs="Times New Roman"/>
          <w:b/>
          <w:bCs/>
          <w:szCs w:val="24"/>
        </w:rPr>
        <w:t>9. Reservation of Rights</w:t>
      </w:r>
    </w:p>
    <w:p w14:paraId="79ADFA39" w14:textId="77777777" w:rsidR="00511929" w:rsidRPr="00882BE3" w:rsidRDefault="00511929" w:rsidP="00F56BE4">
      <w:p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The Council reserves the right to:</w:t>
      </w:r>
    </w:p>
    <w:p w14:paraId="226568AD" w14:textId="77777777" w:rsidR="00511929" w:rsidRPr="00882BE3" w:rsidRDefault="00511929" w:rsidP="00F56BE4">
      <w:pPr>
        <w:numPr>
          <w:ilvl w:val="0"/>
          <w:numId w:val="5"/>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Reject any or all proposals</w:t>
      </w:r>
    </w:p>
    <w:p w14:paraId="276D7404" w14:textId="77777777" w:rsidR="00511929" w:rsidRPr="00882BE3" w:rsidRDefault="00511929" w:rsidP="00F56BE4">
      <w:pPr>
        <w:numPr>
          <w:ilvl w:val="0"/>
          <w:numId w:val="5"/>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Waive informalities</w:t>
      </w:r>
    </w:p>
    <w:p w14:paraId="2D0875A7" w14:textId="77777777" w:rsidR="00511929" w:rsidRPr="00882BE3" w:rsidRDefault="00511929" w:rsidP="00F56BE4">
      <w:pPr>
        <w:numPr>
          <w:ilvl w:val="0"/>
          <w:numId w:val="5"/>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Request additional information</w:t>
      </w:r>
    </w:p>
    <w:p w14:paraId="389643FC" w14:textId="77777777" w:rsidR="00511929" w:rsidRPr="00882BE3" w:rsidRDefault="00511929" w:rsidP="00F56BE4">
      <w:pPr>
        <w:numPr>
          <w:ilvl w:val="0"/>
          <w:numId w:val="5"/>
        </w:numPr>
        <w:spacing w:before="100" w:beforeAutospacing="1" w:after="100" w:afterAutospacing="1"/>
        <w:rPr>
          <w:rFonts w:ascii="Book Antiqua" w:eastAsia="Times New Roman" w:hAnsi="Book Antiqua" w:cs="Times New Roman"/>
          <w:szCs w:val="24"/>
        </w:rPr>
      </w:pPr>
      <w:r w:rsidRPr="00882BE3">
        <w:rPr>
          <w:rFonts w:ascii="Book Antiqua" w:eastAsia="Times New Roman" w:hAnsi="Book Antiqua" w:cs="Times New Roman"/>
          <w:szCs w:val="24"/>
        </w:rPr>
        <w:t>Negotiate terms with the selected proposer</w:t>
      </w:r>
    </w:p>
    <w:p w14:paraId="6857A20F" w14:textId="0FF49DB6" w:rsidR="00882BE3" w:rsidRPr="0024088D" w:rsidRDefault="00882BE3" w:rsidP="00F56BE4">
      <w:pPr>
        <w:spacing w:before="100" w:beforeAutospacing="1" w:after="100" w:afterAutospacing="1"/>
        <w:rPr>
          <w:rFonts w:ascii="Book Antiqua" w:eastAsia="Times New Roman" w:hAnsi="Book Antiqua" w:cs="Times New Roman"/>
          <w:b/>
          <w:bCs/>
          <w:szCs w:val="24"/>
        </w:rPr>
      </w:pPr>
      <w:r w:rsidRPr="0024088D">
        <w:rPr>
          <w:rFonts w:ascii="Book Antiqua" w:eastAsia="Times New Roman" w:hAnsi="Book Antiqua" w:cs="Times New Roman"/>
          <w:b/>
          <w:bCs/>
          <w:szCs w:val="24"/>
        </w:rPr>
        <w:t>10. Tentative Schedule</w:t>
      </w:r>
    </w:p>
    <w:tbl>
      <w:tblPr>
        <w:tblStyle w:val="Table"/>
        <w:tblW w:w="0" w:type="auto"/>
        <w:tblLook w:val="0020" w:firstRow="1" w:lastRow="0" w:firstColumn="0" w:lastColumn="0" w:noHBand="0" w:noVBand="0"/>
      </w:tblPr>
      <w:tblGrid>
        <w:gridCol w:w="3477"/>
        <w:gridCol w:w="5328"/>
      </w:tblGrid>
      <w:tr w:rsidR="00882BE3" w:rsidRPr="00882BE3" w14:paraId="5F373CDE" w14:textId="77777777" w:rsidTr="00530E0E">
        <w:trPr>
          <w:cnfStyle w:val="100000000000" w:firstRow="1" w:lastRow="0" w:firstColumn="0" w:lastColumn="0" w:oddVBand="0" w:evenVBand="0" w:oddHBand="0" w:evenHBand="0" w:firstRowFirstColumn="0" w:firstRowLastColumn="0" w:lastRowFirstColumn="0" w:lastRowLastColumn="0"/>
          <w:tblHeader/>
        </w:trPr>
        <w:tc>
          <w:tcPr>
            <w:tcW w:w="0" w:type="auto"/>
          </w:tcPr>
          <w:p w14:paraId="2C838191" w14:textId="77777777" w:rsidR="00882BE3" w:rsidRPr="007A2DE6" w:rsidRDefault="00882BE3" w:rsidP="00F56BE4">
            <w:pPr>
              <w:pStyle w:val="Compact"/>
              <w:jc w:val="both"/>
              <w:rPr>
                <w:rFonts w:ascii="Book Antiqua" w:hAnsi="Book Antiqua"/>
              </w:rPr>
            </w:pPr>
            <w:r w:rsidRPr="007A2DE6">
              <w:rPr>
                <w:rFonts w:ascii="Book Antiqua" w:hAnsi="Book Antiqua"/>
              </w:rPr>
              <w:t>Event</w:t>
            </w:r>
          </w:p>
        </w:tc>
        <w:tc>
          <w:tcPr>
            <w:tcW w:w="0" w:type="auto"/>
          </w:tcPr>
          <w:p w14:paraId="4C0E64A0" w14:textId="77777777" w:rsidR="00882BE3" w:rsidRPr="007A2DE6" w:rsidRDefault="00882BE3" w:rsidP="00F56BE4">
            <w:pPr>
              <w:pStyle w:val="Compact"/>
              <w:jc w:val="both"/>
              <w:rPr>
                <w:rFonts w:ascii="Book Antiqua" w:hAnsi="Book Antiqua"/>
              </w:rPr>
            </w:pPr>
            <w:r w:rsidRPr="007A2DE6">
              <w:rPr>
                <w:rFonts w:ascii="Book Antiqua" w:hAnsi="Book Antiqua"/>
              </w:rPr>
              <w:t>Date</w:t>
            </w:r>
          </w:p>
        </w:tc>
      </w:tr>
      <w:tr w:rsidR="00882BE3" w:rsidRPr="00882BE3" w14:paraId="663A63FF" w14:textId="77777777" w:rsidTr="00530E0E">
        <w:tc>
          <w:tcPr>
            <w:tcW w:w="0" w:type="auto"/>
          </w:tcPr>
          <w:p w14:paraId="6526FC52" w14:textId="77777777" w:rsidR="00882BE3" w:rsidRPr="007A2DE6" w:rsidRDefault="00882BE3" w:rsidP="00F56BE4">
            <w:pPr>
              <w:pStyle w:val="Compact"/>
              <w:jc w:val="both"/>
              <w:rPr>
                <w:rFonts w:ascii="Book Antiqua" w:hAnsi="Book Antiqua"/>
              </w:rPr>
            </w:pPr>
            <w:r w:rsidRPr="007A2DE6">
              <w:rPr>
                <w:rFonts w:ascii="Book Antiqua" w:hAnsi="Book Antiqua"/>
              </w:rPr>
              <w:t>RFP Issued</w:t>
            </w:r>
          </w:p>
        </w:tc>
        <w:tc>
          <w:tcPr>
            <w:tcW w:w="0" w:type="auto"/>
          </w:tcPr>
          <w:p w14:paraId="23AAB04E" w14:textId="34B644B7" w:rsidR="00882BE3" w:rsidRPr="007A2DE6" w:rsidRDefault="00F56BE4" w:rsidP="00F56BE4">
            <w:pPr>
              <w:pStyle w:val="Compact"/>
              <w:jc w:val="both"/>
              <w:rPr>
                <w:rFonts w:ascii="Book Antiqua" w:hAnsi="Book Antiqua"/>
              </w:rPr>
            </w:pPr>
            <w:r>
              <w:rPr>
                <w:rFonts w:ascii="Book Antiqua" w:hAnsi="Book Antiqua"/>
              </w:rPr>
              <w:t>July 8, 2026</w:t>
            </w:r>
          </w:p>
        </w:tc>
      </w:tr>
      <w:tr w:rsidR="00882BE3" w:rsidRPr="00882BE3" w14:paraId="039F0A77" w14:textId="77777777" w:rsidTr="00530E0E">
        <w:tc>
          <w:tcPr>
            <w:tcW w:w="0" w:type="auto"/>
          </w:tcPr>
          <w:p w14:paraId="691B084C" w14:textId="77777777" w:rsidR="00882BE3" w:rsidRPr="007A2DE6" w:rsidRDefault="00882BE3" w:rsidP="00F56BE4">
            <w:pPr>
              <w:pStyle w:val="Compact"/>
              <w:jc w:val="both"/>
              <w:rPr>
                <w:rFonts w:ascii="Book Antiqua" w:hAnsi="Book Antiqua"/>
              </w:rPr>
            </w:pPr>
            <w:r w:rsidRPr="007A2DE6">
              <w:rPr>
                <w:rFonts w:ascii="Book Antiqua" w:hAnsi="Book Antiqua"/>
              </w:rPr>
              <w:t>Deadline for Questions</w:t>
            </w:r>
          </w:p>
        </w:tc>
        <w:tc>
          <w:tcPr>
            <w:tcW w:w="0" w:type="auto"/>
          </w:tcPr>
          <w:p w14:paraId="4D1A4392" w14:textId="1712A254" w:rsidR="00882BE3" w:rsidRPr="007A2DE6" w:rsidRDefault="00F56BE4" w:rsidP="00F56BE4">
            <w:pPr>
              <w:pStyle w:val="Compact"/>
              <w:jc w:val="both"/>
              <w:rPr>
                <w:rFonts w:ascii="Book Antiqua" w:hAnsi="Book Antiqua"/>
              </w:rPr>
            </w:pPr>
            <w:r>
              <w:rPr>
                <w:rFonts w:ascii="Book Antiqua" w:hAnsi="Book Antiqua"/>
              </w:rPr>
              <w:t>July 17, 2026</w:t>
            </w:r>
          </w:p>
        </w:tc>
      </w:tr>
      <w:tr w:rsidR="00882BE3" w:rsidRPr="00882BE3" w14:paraId="303058EC" w14:textId="77777777" w:rsidTr="00530E0E">
        <w:tc>
          <w:tcPr>
            <w:tcW w:w="0" w:type="auto"/>
          </w:tcPr>
          <w:p w14:paraId="07612338" w14:textId="77777777" w:rsidR="00882BE3" w:rsidRPr="007A2DE6" w:rsidRDefault="00882BE3" w:rsidP="00F56BE4">
            <w:pPr>
              <w:pStyle w:val="Compact"/>
              <w:jc w:val="both"/>
              <w:rPr>
                <w:rFonts w:ascii="Book Antiqua" w:hAnsi="Book Antiqua"/>
              </w:rPr>
            </w:pPr>
            <w:r w:rsidRPr="007A2DE6">
              <w:rPr>
                <w:rFonts w:ascii="Book Antiqua" w:hAnsi="Book Antiqua"/>
              </w:rPr>
              <w:t>Responses to Questions Issued</w:t>
            </w:r>
          </w:p>
        </w:tc>
        <w:tc>
          <w:tcPr>
            <w:tcW w:w="0" w:type="auto"/>
          </w:tcPr>
          <w:p w14:paraId="3490C05C" w14:textId="33AF20A6" w:rsidR="00882BE3" w:rsidRPr="007A2DE6" w:rsidRDefault="00F56BE4" w:rsidP="00F56BE4">
            <w:pPr>
              <w:pStyle w:val="Compact"/>
              <w:jc w:val="both"/>
              <w:rPr>
                <w:rFonts w:ascii="Book Antiqua" w:hAnsi="Book Antiqua"/>
              </w:rPr>
            </w:pPr>
            <w:r>
              <w:rPr>
                <w:rFonts w:ascii="Book Antiqua" w:hAnsi="Book Antiqua"/>
              </w:rPr>
              <w:t>July 24, 2026</w:t>
            </w:r>
          </w:p>
        </w:tc>
      </w:tr>
      <w:tr w:rsidR="00882BE3" w:rsidRPr="00882BE3" w14:paraId="41C147ED" w14:textId="77777777" w:rsidTr="00530E0E">
        <w:tc>
          <w:tcPr>
            <w:tcW w:w="0" w:type="auto"/>
          </w:tcPr>
          <w:p w14:paraId="49D024DC" w14:textId="77777777" w:rsidR="00882BE3" w:rsidRPr="007A2DE6" w:rsidRDefault="00882BE3" w:rsidP="00F56BE4">
            <w:pPr>
              <w:pStyle w:val="Compact"/>
              <w:jc w:val="both"/>
              <w:rPr>
                <w:rFonts w:ascii="Book Antiqua" w:hAnsi="Book Antiqua"/>
              </w:rPr>
            </w:pPr>
            <w:r w:rsidRPr="007A2DE6">
              <w:rPr>
                <w:rFonts w:ascii="Book Antiqua" w:hAnsi="Book Antiqua"/>
              </w:rPr>
              <w:lastRenderedPageBreak/>
              <w:t>Proposal Due Date</w:t>
            </w:r>
          </w:p>
        </w:tc>
        <w:tc>
          <w:tcPr>
            <w:tcW w:w="0" w:type="auto"/>
          </w:tcPr>
          <w:p w14:paraId="5122DE91" w14:textId="5E580A9F" w:rsidR="00882BE3" w:rsidRPr="007A2DE6" w:rsidRDefault="00F56BE4" w:rsidP="00F56BE4">
            <w:pPr>
              <w:pStyle w:val="Compact"/>
              <w:jc w:val="both"/>
              <w:rPr>
                <w:rFonts w:ascii="Book Antiqua" w:hAnsi="Book Antiqua"/>
              </w:rPr>
            </w:pPr>
            <w:r>
              <w:rPr>
                <w:rFonts w:ascii="Book Antiqua" w:hAnsi="Book Antiqua"/>
              </w:rPr>
              <w:t>July 31, 2026</w:t>
            </w:r>
          </w:p>
        </w:tc>
      </w:tr>
      <w:tr w:rsidR="00882BE3" w:rsidRPr="00882BE3" w14:paraId="4DD29479" w14:textId="77777777" w:rsidTr="00530E0E">
        <w:tc>
          <w:tcPr>
            <w:tcW w:w="0" w:type="auto"/>
          </w:tcPr>
          <w:p w14:paraId="2EF1347A" w14:textId="77777777" w:rsidR="00882BE3" w:rsidRPr="007A2DE6" w:rsidRDefault="00882BE3" w:rsidP="00F56BE4">
            <w:pPr>
              <w:pStyle w:val="Compact"/>
              <w:jc w:val="both"/>
              <w:rPr>
                <w:rFonts w:ascii="Book Antiqua" w:hAnsi="Book Antiqua"/>
              </w:rPr>
            </w:pPr>
            <w:r w:rsidRPr="007A2DE6">
              <w:rPr>
                <w:rFonts w:ascii="Book Antiqua" w:hAnsi="Book Antiqua"/>
              </w:rPr>
              <w:t>Evaluation Period</w:t>
            </w:r>
          </w:p>
        </w:tc>
        <w:tc>
          <w:tcPr>
            <w:tcW w:w="0" w:type="auto"/>
          </w:tcPr>
          <w:p w14:paraId="7676FCF1" w14:textId="198317BB" w:rsidR="00882BE3" w:rsidRPr="007A2DE6" w:rsidRDefault="00F56BE4" w:rsidP="00F56BE4">
            <w:pPr>
              <w:pStyle w:val="Compact"/>
              <w:jc w:val="both"/>
              <w:rPr>
                <w:rFonts w:ascii="Book Antiqua" w:hAnsi="Book Antiqua"/>
              </w:rPr>
            </w:pPr>
            <w:r>
              <w:rPr>
                <w:rFonts w:ascii="Book Antiqua" w:hAnsi="Book Antiqua"/>
              </w:rPr>
              <w:t>August</w:t>
            </w:r>
            <w:r w:rsidR="00B11DAF">
              <w:rPr>
                <w:rFonts w:ascii="Book Antiqua" w:hAnsi="Book Antiqua"/>
              </w:rPr>
              <w:t xml:space="preserve"> 3 – August 10, 2026</w:t>
            </w:r>
          </w:p>
        </w:tc>
      </w:tr>
      <w:tr w:rsidR="00882BE3" w:rsidRPr="00882BE3" w14:paraId="2B99C4AD" w14:textId="77777777" w:rsidTr="00530E0E">
        <w:tc>
          <w:tcPr>
            <w:tcW w:w="0" w:type="auto"/>
          </w:tcPr>
          <w:p w14:paraId="2296C797" w14:textId="77777777" w:rsidR="00882BE3" w:rsidRPr="007A2DE6" w:rsidRDefault="00882BE3" w:rsidP="00F56BE4">
            <w:pPr>
              <w:pStyle w:val="Compact"/>
              <w:jc w:val="both"/>
              <w:rPr>
                <w:rFonts w:ascii="Book Antiqua" w:hAnsi="Book Antiqua"/>
              </w:rPr>
            </w:pPr>
            <w:r w:rsidRPr="007A2DE6">
              <w:rPr>
                <w:rFonts w:ascii="Book Antiqua" w:hAnsi="Book Antiqua"/>
              </w:rPr>
              <w:t>Interviews (if needed)</w:t>
            </w:r>
          </w:p>
        </w:tc>
        <w:tc>
          <w:tcPr>
            <w:tcW w:w="0" w:type="auto"/>
          </w:tcPr>
          <w:p w14:paraId="0D73B956" w14:textId="3DA2EC8B" w:rsidR="00882BE3" w:rsidRPr="007A2DE6" w:rsidRDefault="00933214" w:rsidP="00F56BE4">
            <w:pPr>
              <w:pStyle w:val="Compact"/>
              <w:jc w:val="both"/>
              <w:rPr>
                <w:rFonts w:ascii="Book Antiqua" w:hAnsi="Book Antiqua"/>
              </w:rPr>
            </w:pPr>
            <w:r>
              <w:rPr>
                <w:rFonts w:ascii="Book Antiqua" w:hAnsi="Book Antiqua"/>
              </w:rPr>
              <w:t>August 3 – August 10, 2026</w:t>
            </w:r>
          </w:p>
        </w:tc>
      </w:tr>
      <w:tr w:rsidR="00882BE3" w:rsidRPr="00882BE3" w14:paraId="29F88323" w14:textId="77777777" w:rsidTr="00530E0E">
        <w:tc>
          <w:tcPr>
            <w:tcW w:w="0" w:type="auto"/>
          </w:tcPr>
          <w:p w14:paraId="451AEFAC" w14:textId="77777777" w:rsidR="00882BE3" w:rsidRPr="007A2DE6" w:rsidRDefault="00882BE3" w:rsidP="00F56BE4">
            <w:pPr>
              <w:pStyle w:val="Compact"/>
              <w:jc w:val="both"/>
              <w:rPr>
                <w:rFonts w:ascii="Book Antiqua" w:hAnsi="Book Antiqua"/>
              </w:rPr>
            </w:pPr>
            <w:r w:rsidRPr="007A2DE6">
              <w:rPr>
                <w:rFonts w:ascii="Book Antiqua" w:hAnsi="Book Antiqua"/>
              </w:rPr>
              <w:t>Notice of Intent to Award</w:t>
            </w:r>
          </w:p>
        </w:tc>
        <w:tc>
          <w:tcPr>
            <w:tcW w:w="0" w:type="auto"/>
          </w:tcPr>
          <w:p w14:paraId="3569769F" w14:textId="7D6E08BC" w:rsidR="00882BE3" w:rsidRPr="007A2DE6" w:rsidRDefault="00FC0FC0" w:rsidP="00F56BE4">
            <w:pPr>
              <w:pStyle w:val="Compact"/>
              <w:jc w:val="both"/>
              <w:rPr>
                <w:rFonts w:ascii="Book Antiqua" w:hAnsi="Book Antiqua"/>
              </w:rPr>
            </w:pPr>
            <w:r>
              <w:rPr>
                <w:rFonts w:ascii="Book Antiqua" w:hAnsi="Book Antiqua"/>
              </w:rPr>
              <w:t xml:space="preserve">No later than </w:t>
            </w:r>
            <w:r w:rsidR="00933214">
              <w:rPr>
                <w:rFonts w:ascii="Book Antiqua" w:hAnsi="Book Antiqua"/>
              </w:rPr>
              <w:t>August 2026</w:t>
            </w:r>
          </w:p>
        </w:tc>
      </w:tr>
      <w:tr w:rsidR="00882BE3" w:rsidRPr="00882BE3" w14:paraId="2856DEB2" w14:textId="77777777" w:rsidTr="00530E0E">
        <w:tc>
          <w:tcPr>
            <w:tcW w:w="0" w:type="auto"/>
          </w:tcPr>
          <w:p w14:paraId="3DCB933B" w14:textId="77777777" w:rsidR="00882BE3" w:rsidRPr="007A2DE6" w:rsidRDefault="00882BE3" w:rsidP="00F56BE4">
            <w:pPr>
              <w:pStyle w:val="Compact"/>
              <w:jc w:val="both"/>
              <w:rPr>
                <w:rFonts w:ascii="Book Antiqua" w:hAnsi="Book Antiqua"/>
              </w:rPr>
            </w:pPr>
            <w:r w:rsidRPr="007A2DE6">
              <w:rPr>
                <w:rFonts w:ascii="Book Antiqua" w:hAnsi="Book Antiqua"/>
              </w:rPr>
              <w:t>Contract Approval</w:t>
            </w:r>
          </w:p>
        </w:tc>
        <w:tc>
          <w:tcPr>
            <w:tcW w:w="0" w:type="auto"/>
          </w:tcPr>
          <w:p w14:paraId="45DC1D25" w14:textId="3B12298D" w:rsidR="00882BE3" w:rsidRPr="007A2DE6" w:rsidRDefault="00933214" w:rsidP="00F56BE4">
            <w:pPr>
              <w:pStyle w:val="Compact"/>
              <w:jc w:val="both"/>
              <w:rPr>
                <w:rFonts w:ascii="Book Antiqua" w:hAnsi="Book Antiqua"/>
              </w:rPr>
            </w:pPr>
            <w:r>
              <w:rPr>
                <w:rFonts w:ascii="Book Antiqua" w:hAnsi="Book Antiqua"/>
              </w:rPr>
              <w:t>October 13, 2026 (</w:t>
            </w:r>
            <w:r w:rsidR="00E16957">
              <w:rPr>
                <w:rFonts w:ascii="Book Antiqua" w:hAnsi="Book Antiqua"/>
              </w:rPr>
              <w:t xml:space="preserve">to be </w:t>
            </w:r>
            <w:r>
              <w:rPr>
                <w:rFonts w:ascii="Book Antiqua" w:hAnsi="Book Antiqua"/>
              </w:rPr>
              <w:t>effective January 1, 2027)</w:t>
            </w:r>
          </w:p>
        </w:tc>
      </w:tr>
    </w:tbl>
    <w:p w14:paraId="4F956B80" w14:textId="77777777" w:rsidR="005461FE" w:rsidRPr="00882BE3" w:rsidRDefault="005461FE" w:rsidP="00F56BE4">
      <w:pPr>
        <w:rPr>
          <w:rFonts w:ascii="Book Antiqua" w:hAnsi="Book Antiqua"/>
          <w:szCs w:val="24"/>
        </w:rPr>
      </w:pPr>
    </w:p>
    <w:sectPr w:rsidR="005461FE" w:rsidRPr="00882B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C278F2" w14:textId="77777777" w:rsidR="00CF337A" w:rsidRDefault="00CF337A" w:rsidP="00CC7930">
      <w:r>
        <w:separator/>
      </w:r>
    </w:p>
  </w:endnote>
  <w:endnote w:type="continuationSeparator" w:id="0">
    <w:p w14:paraId="5B752BD8" w14:textId="77777777" w:rsidR="00CF337A" w:rsidRDefault="00CF337A" w:rsidP="00CC7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B9062" w14:textId="77777777" w:rsidR="00CF337A" w:rsidRDefault="00CF337A" w:rsidP="00CC7930">
      <w:r>
        <w:separator/>
      </w:r>
    </w:p>
  </w:footnote>
  <w:footnote w:type="continuationSeparator" w:id="0">
    <w:p w14:paraId="2FE90373" w14:textId="77777777" w:rsidR="00CF337A" w:rsidRDefault="00CF337A" w:rsidP="00CC79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E1CAC"/>
    <w:multiLevelType w:val="multilevel"/>
    <w:tmpl w:val="57248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E1763B"/>
    <w:multiLevelType w:val="multilevel"/>
    <w:tmpl w:val="0D442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580EFC"/>
    <w:multiLevelType w:val="multilevel"/>
    <w:tmpl w:val="1076B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5C5244B"/>
    <w:multiLevelType w:val="multilevel"/>
    <w:tmpl w:val="012E9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DD37DE7"/>
    <w:multiLevelType w:val="multilevel"/>
    <w:tmpl w:val="C08E7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909590">
    <w:abstractNumId w:val="1"/>
  </w:num>
  <w:num w:numId="2" w16cid:durableId="522977301">
    <w:abstractNumId w:val="2"/>
  </w:num>
  <w:num w:numId="3" w16cid:durableId="701592230">
    <w:abstractNumId w:val="3"/>
  </w:num>
  <w:num w:numId="4" w16cid:durableId="1169253428">
    <w:abstractNumId w:val="0"/>
  </w:num>
  <w:num w:numId="5" w16cid:durableId="8732344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929"/>
    <w:rsid w:val="00212CDE"/>
    <w:rsid w:val="0024088D"/>
    <w:rsid w:val="002B3E33"/>
    <w:rsid w:val="002E5F7D"/>
    <w:rsid w:val="003E5CD2"/>
    <w:rsid w:val="004906D7"/>
    <w:rsid w:val="00511929"/>
    <w:rsid w:val="005461FE"/>
    <w:rsid w:val="00556435"/>
    <w:rsid w:val="00572A65"/>
    <w:rsid w:val="005A45C6"/>
    <w:rsid w:val="005D4319"/>
    <w:rsid w:val="005D6C58"/>
    <w:rsid w:val="005E06C4"/>
    <w:rsid w:val="005E652C"/>
    <w:rsid w:val="00704D32"/>
    <w:rsid w:val="007529D8"/>
    <w:rsid w:val="007A2DE6"/>
    <w:rsid w:val="007B4D33"/>
    <w:rsid w:val="007C2F49"/>
    <w:rsid w:val="00803123"/>
    <w:rsid w:val="00882BE3"/>
    <w:rsid w:val="00892ECB"/>
    <w:rsid w:val="008E3CF0"/>
    <w:rsid w:val="00933214"/>
    <w:rsid w:val="00945661"/>
    <w:rsid w:val="00A54691"/>
    <w:rsid w:val="00AC0207"/>
    <w:rsid w:val="00B10F59"/>
    <w:rsid w:val="00B11DAF"/>
    <w:rsid w:val="00B954D9"/>
    <w:rsid w:val="00BA50FF"/>
    <w:rsid w:val="00BE526D"/>
    <w:rsid w:val="00C45D71"/>
    <w:rsid w:val="00CC7930"/>
    <w:rsid w:val="00CF337A"/>
    <w:rsid w:val="00D16EA2"/>
    <w:rsid w:val="00D209BD"/>
    <w:rsid w:val="00D45139"/>
    <w:rsid w:val="00DE466F"/>
    <w:rsid w:val="00DF3559"/>
    <w:rsid w:val="00E16957"/>
    <w:rsid w:val="00E619BF"/>
    <w:rsid w:val="00EB1992"/>
    <w:rsid w:val="00EF2111"/>
    <w:rsid w:val="00F521E7"/>
    <w:rsid w:val="00F56BE4"/>
    <w:rsid w:val="00FC0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6C155"/>
  <w15:chartTrackingRefBased/>
  <w15:docId w15:val="{426C7B2E-C2E7-4A65-B6B3-4B361088A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uiPriority="0" w:qFormat="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0" w:unhideWhenUsed="1" w:qFormat="1"/>
    <w:lsdException w:name="Emphasis" w:semiHidden="1" w:uiPriority="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466F"/>
    <w:pPr>
      <w:spacing w:after="0" w:line="240" w:lineRule="auto"/>
      <w:jc w:val="both"/>
    </w:pPr>
    <w:rPr>
      <w:rFonts w:ascii="Times New Roman" w:hAnsi="Times New Roman"/>
      <w:kern w:val="0"/>
      <w:sz w:val="24"/>
      <w14:ligatures w14:val="none"/>
    </w:rPr>
  </w:style>
  <w:style w:type="paragraph" w:styleId="Heading1">
    <w:name w:val="heading 1"/>
    <w:basedOn w:val="Normal"/>
    <w:next w:val="Normal"/>
    <w:link w:val="Heading1Char"/>
    <w:uiPriority w:val="9"/>
    <w:semiHidden/>
    <w:qFormat/>
    <w:rsid w:val="005119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qFormat/>
    <w:rsid w:val="005119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qFormat/>
    <w:rsid w:val="0051192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qFormat/>
    <w:rsid w:val="0051192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qFormat/>
    <w:rsid w:val="0051192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qFormat/>
    <w:rsid w:val="0051192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qFormat/>
    <w:rsid w:val="0051192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qFormat/>
    <w:rsid w:val="0051192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qFormat/>
    <w:rsid w:val="0051192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803123"/>
  </w:style>
  <w:style w:type="character" w:customStyle="1" w:styleId="BodyTextChar">
    <w:name w:val="Body Text Char"/>
    <w:basedOn w:val="DefaultParagraphFont"/>
    <w:link w:val="BodyText"/>
    <w:rsid w:val="00803123"/>
    <w:rPr>
      <w:rFonts w:ascii="Times New Roman" w:hAnsi="Times New Roman"/>
      <w:sz w:val="24"/>
    </w:rPr>
  </w:style>
  <w:style w:type="paragraph" w:styleId="BodyText2">
    <w:name w:val="Body Text 2"/>
    <w:basedOn w:val="Normal"/>
    <w:link w:val="BodyText2Char"/>
    <w:qFormat/>
    <w:rsid w:val="00803123"/>
    <w:pPr>
      <w:spacing w:line="480" w:lineRule="auto"/>
    </w:pPr>
  </w:style>
  <w:style w:type="character" w:customStyle="1" w:styleId="BodyText2Char">
    <w:name w:val="Body Text 2 Char"/>
    <w:basedOn w:val="DefaultParagraphFont"/>
    <w:link w:val="BodyText2"/>
    <w:rsid w:val="00803123"/>
    <w:rPr>
      <w:rFonts w:ascii="Times New Roman" w:hAnsi="Times New Roman"/>
      <w:sz w:val="24"/>
    </w:rPr>
  </w:style>
  <w:style w:type="paragraph" w:styleId="BodyTextIndent">
    <w:name w:val="Body Text Indent"/>
    <w:aliases w:val="BT Indent"/>
    <w:basedOn w:val="Normal"/>
    <w:next w:val="Normal"/>
    <w:link w:val="BodyTextIndentChar"/>
    <w:qFormat/>
    <w:rsid w:val="00803123"/>
    <w:pPr>
      <w:spacing w:after="240"/>
      <w:ind w:left="720" w:right="720"/>
    </w:pPr>
  </w:style>
  <w:style w:type="character" w:customStyle="1" w:styleId="BodyTextIndentChar">
    <w:name w:val="Body Text Indent Char"/>
    <w:aliases w:val="BT Indent Char"/>
    <w:basedOn w:val="DefaultParagraphFont"/>
    <w:link w:val="BodyTextIndent"/>
    <w:rsid w:val="00803123"/>
    <w:rPr>
      <w:rFonts w:ascii="Times New Roman" w:hAnsi="Times New Roman"/>
      <w:sz w:val="24"/>
    </w:rPr>
  </w:style>
  <w:style w:type="paragraph" w:customStyle="1" w:styleId="BT12pt">
    <w:name w:val="BT 12pt"/>
    <w:basedOn w:val="Normal"/>
    <w:link w:val="BT12ptChar"/>
    <w:qFormat/>
    <w:rsid w:val="005E06C4"/>
    <w:pPr>
      <w:spacing w:after="240"/>
    </w:pPr>
  </w:style>
  <w:style w:type="paragraph" w:styleId="BodyTextFirstIndent">
    <w:name w:val="Body Text First Indent"/>
    <w:aliases w:val="BTFI"/>
    <w:basedOn w:val="Normal"/>
    <w:link w:val="BodyTextFirstIndentChar"/>
    <w:qFormat/>
    <w:rsid w:val="005E06C4"/>
    <w:pPr>
      <w:spacing w:after="240"/>
      <w:ind w:firstLine="720"/>
    </w:pPr>
  </w:style>
  <w:style w:type="character" w:customStyle="1" w:styleId="BT12ptChar">
    <w:name w:val="BT 12pt Char"/>
    <w:basedOn w:val="DefaultParagraphFont"/>
    <w:link w:val="BT12pt"/>
    <w:rsid w:val="005E06C4"/>
    <w:rPr>
      <w:rFonts w:ascii="Times New Roman" w:hAnsi="Times New Roman"/>
      <w:sz w:val="24"/>
    </w:rPr>
  </w:style>
  <w:style w:type="character" w:customStyle="1" w:styleId="BodyTextFirstIndentChar">
    <w:name w:val="Body Text First Indent Char"/>
    <w:aliases w:val="BTFI Char"/>
    <w:basedOn w:val="BodyTextChar"/>
    <w:link w:val="BodyTextFirstIndent"/>
    <w:rsid w:val="005E06C4"/>
    <w:rPr>
      <w:rFonts w:ascii="Times New Roman" w:hAnsi="Times New Roman"/>
      <w:sz w:val="24"/>
    </w:rPr>
  </w:style>
  <w:style w:type="paragraph" w:styleId="BodyTextFirstIndent2">
    <w:name w:val="Body Text First Indent 2"/>
    <w:aliases w:val="BTFI 2"/>
    <w:basedOn w:val="Normal"/>
    <w:link w:val="BodyTextFirstIndent2Char"/>
    <w:qFormat/>
    <w:rsid w:val="005E06C4"/>
    <w:pPr>
      <w:spacing w:line="480" w:lineRule="auto"/>
      <w:ind w:firstLine="720"/>
    </w:pPr>
  </w:style>
  <w:style w:type="character" w:customStyle="1" w:styleId="BodyTextFirstIndent2Char">
    <w:name w:val="Body Text First Indent 2 Char"/>
    <w:aliases w:val="BTFI 2 Char"/>
    <w:basedOn w:val="BodyTextIndentChar"/>
    <w:link w:val="BodyTextFirstIndent2"/>
    <w:rsid w:val="005E06C4"/>
    <w:rPr>
      <w:rFonts w:ascii="Times New Roman" w:hAnsi="Times New Roman"/>
      <w:sz w:val="24"/>
    </w:rPr>
  </w:style>
  <w:style w:type="paragraph" w:styleId="Quote">
    <w:name w:val="Quote"/>
    <w:basedOn w:val="Normal"/>
    <w:next w:val="Normal"/>
    <w:link w:val="QuoteChar"/>
    <w:qFormat/>
    <w:rsid w:val="005E06C4"/>
    <w:pPr>
      <w:spacing w:after="240"/>
      <w:ind w:left="1440" w:right="1440"/>
    </w:pPr>
    <w:rPr>
      <w:iCs/>
    </w:rPr>
  </w:style>
  <w:style w:type="character" w:customStyle="1" w:styleId="QuoteChar">
    <w:name w:val="Quote Char"/>
    <w:basedOn w:val="DefaultParagraphFont"/>
    <w:link w:val="Quote"/>
    <w:rsid w:val="005E06C4"/>
    <w:rPr>
      <w:rFonts w:ascii="Times New Roman" w:hAnsi="Times New Roman"/>
      <w:iCs/>
      <w:sz w:val="24"/>
    </w:rPr>
  </w:style>
  <w:style w:type="paragraph" w:customStyle="1" w:styleId="RightTab65">
    <w:name w:val="Right Tab 6.5"/>
    <w:basedOn w:val="Normal"/>
    <w:next w:val="Normal"/>
    <w:link w:val="RightTab65Char"/>
    <w:qFormat/>
    <w:rsid w:val="00DE466F"/>
    <w:pPr>
      <w:tabs>
        <w:tab w:val="right" w:pos="9360"/>
      </w:tabs>
      <w:spacing w:after="240"/>
    </w:pPr>
  </w:style>
  <w:style w:type="paragraph" w:customStyle="1" w:styleId="SignDated">
    <w:name w:val="Sign Dated"/>
    <w:basedOn w:val="Normal"/>
    <w:next w:val="Normal"/>
    <w:link w:val="SignDatedChar"/>
    <w:qFormat/>
    <w:rsid w:val="00212CDE"/>
    <w:pPr>
      <w:keepNext/>
      <w:keepLines/>
      <w:tabs>
        <w:tab w:val="right" w:leader="underscore" w:pos="3600"/>
        <w:tab w:val="left" w:pos="4680"/>
        <w:tab w:val="right" w:leader="underscore" w:pos="9360"/>
      </w:tabs>
      <w:spacing w:after="240"/>
      <w:ind w:left="4680" w:hanging="4680"/>
      <w:jc w:val="left"/>
    </w:pPr>
    <w:rPr>
      <w:kern w:val="2"/>
      <w14:ligatures w14:val="standardContextual"/>
    </w:rPr>
  </w:style>
  <w:style w:type="character" w:customStyle="1" w:styleId="RightTab65Char">
    <w:name w:val="Right Tab 6.5 Char"/>
    <w:basedOn w:val="DefaultParagraphFont"/>
    <w:link w:val="RightTab65"/>
    <w:rsid w:val="00DE466F"/>
    <w:rPr>
      <w:rFonts w:ascii="Times New Roman" w:hAnsi="Times New Roman"/>
      <w:kern w:val="0"/>
      <w:sz w:val="24"/>
      <w14:ligatures w14:val="none"/>
    </w:rPr>
  </w:style>
  <w:style w:type="paragraph" w:customStyle="1" w:styleId="SignDouble">
    <w:name w:val="Sign Double"/>
    <w:basedOn w:val="Normal"/>
    <w:next w:val="SignDoubleCont"/>
    <w:link w:val="SignDoubleChar"/>
    <w:qFormat/>
    <w:rsid w:val="00F521E7"/>
    <w:pPr>
      <w:keepNext/>
      <w:keepLines/>
      <w:tabs>
        <w:tab w:val="right" w:leader="underscore" w:pos="4320"/>
        <w:tab w:val="left" w:pos="4680"/>
        <w:tab w:val="right" w:leader="underscore" w:pos="9360"/>
      </w:tabs>
    </w:pPr>
  </w:style>
  <w:style w:type="character" w:customStyle="1" w:styleId="SignDatedChar">
    <w:name w:val="Sign Dated Char"/>
    <w:basedOn w:val="DefaultParagraphFont"/>
    <w:link w:val="SignDated"/>
    <w:rsid w:val="00212CDE"/>
    <w:rPr>
      <w:rFonts w:ascii="Times New Roman" w:hAnsi="Times New Roman"/>
      <w:sz w:val="24"/>
    </w:rPr>
  </w:style>
  <w:style w:type="paragraph" w:customStyle="1" w:styleId="SignDoubleCont">
    <w:name w:val="Sign Double Cont"/>
    <w:basedOn w:val="Normal"/>
    <w:next w:val="Normal"/>
    <w:link w:val="SignDoubleContChar"/>
    <w:semiHidden/>
    <w:rsid w:val="00212CDE"/>
    <w:pPr>
      <w:tabs>
        <w:tab w:val="right" w:pos="4147"/>
        <w:tab w:val="left" w:pos="4723"/>
        <w:tab w:val="right" w:pos="9274"/>
      </w:tabs>
    </w:pPr>
    <w:rPr>
      <w:kern w:val="2"/>
      <w14:ligatures w14:val="standardContextual"/>
    </w:rPr>
  </w:style>
  <w:style w:type="character" w:customStyle="1" w:styleId="SignDoubleChar">
    <w:name w:val="Sign Double Char"/>
    <w:basedOn w:val="DefaultParagraphFont"/>
    <w:link w:val="SignDouble"/>
    <w:rsid w:val="00F521E7"/>
    <w:rPr>
      <w:rFonts w:ascii="Times New Roman" w:hAnsi="Times New Roman"/>
      <w:sz w:val="24"/>
    </w:rPr>
  </w:style>
  <w:style w:type="paragraph" w:styleId="Signature">
    <w:name w:val="Signature"/>
    <w:basedOn w:val="Normal"/>
    <w:next w:val="Normal"/>
    <w:link w:val="SignatureChar"/>
    <w:qFormat/>
    <w:rsid w:val="00212CDE"/>
    <w:pPr>
      <w:keepNext/>
      <w:keepLines/>
      <w:tabs>
        <w:tab w:val="right" w:leader="underscore" w:pos="9360"/>
      </w:tabs>
      <w:spacing w:after="240"/>
      <w:ind w:left="4680"/>
      <w:contextualSpacing/>
      <w:jc w:val="left"/>
    </w:pPr>
    <w:rPr>
      <w:kern w:val="2"/>
      <w14:ligatures w14:val="standardContextual"/>
    </w:rPr>
  </w:style>
  <w:style w:type="character" w:customStyle="1" w:styleId="SignDoubleContChar">
    <w:name w:val="Sign Double Cont Char"/>
    <w:basedOn w:val="DefaultParagraphFont"/>
    <w:link w:val="SignDoubleCont"/>
    <w:semiHidden/>
    <w:rsid w:val="00212CDE"/>
    <w:rPr>
      <w:rFonts w:ascii="Times New Roman" w:hAnsi="Times New Roman"/>
      <w:sz w:val="24"/>
    </w:rPr>
  </w:style>
  <w:style w:type="character" w:customStyle="1" w:styleId="SignatureChar">
    <w:name w:val="Signature Char"/>
    <w:basedOn w:val="DefaultParagraphFont"/>
    <w:link w:val="Signature"/>
    <w:rsid w:val="00212CDE"/>
    <w:rPr>
      <w:rFonts w:ascii="Times New Roman" w:hAnsi="Times New Roman"/>
      <w:sz w:val="24"/>
    </w:rPr>
  </w:style>
  <w:style w:type="paragraph" w:styleId="Subtitle">
    <w:name w:val="Subtitle"/>
    <w:basedOn w:val="Normal"/>
    <w:next w:val="Normal"/>
    <w:link w:val="SubtitleChar"/>
    <w:qFormat/>
    <w:rsid w:val="00F521E7"/>
    <w:pPr>
      <w:keepNext/>
      <w:keepLines/>
      <w:numPr>
        <w:ilvl w:val="1"/>
      </w:numPr>
      <w:spacing w:after="240"/>
      <w:jc w:val="left"/>
    </w:pPr>
    <w:rPr>
      <w:rFonts w:eastAsiaTheme="minorEastAsia"/>
      <w:b/>
    </w:rPr>
  </w:style>
  <w:style w:type="character" w:customStyle="1" w:styleId="SubtitleChar">
    <w:name w:val="Subtitle Char"/>
    <w:basedOn w:val="DefaultParagraphFont"/>
    <w:link w:val="Subtitle"/>
    <w:rsid w:val="00F521E7"/>
    <w:rPr>
      <w:rFonts w:ascii="Times New Roman" w:eastAsiaTheme="minorEastAsia" w:hAnsi="Times New Roman"/>
      <w:b/>
      <w:sz w:val="24"/>
    </w:rPr>
  </w:style>
  <w:style w:type="paragraph" w:styleId="Title">
    <w:name w:val="Title"/>
    <w:aliases w:val="Title Bold"/>
    <w:basedOn w:val="Normal"/>
    <w:next w:val="Normal"/>
    <w:link w:val="TitleChar"/>
    <w:uiPriority w:val="10"/>
    <w:qFormat/>
    <w:rsid w:val="00572A65"/>
    <w:pPr>
      <w:keepNext/>
      <w:spacing w:after="240"/>
      <w:jc w:val="center"/>
    </w:pPr>
    <w:rPr>
      <w:rFonts w:eastAsiaTheme="majorEastAsia" w:cstheme="majorBidi"/>
      <w:b/>
      <w:szCs w:val="56"/>
    </w:rPr>
  </w:style>
  <w:style w:type="character" w:customStyle="1" w:styleId="TitleChar">
    <w:name w:val="Title Char"/>
    <w:aliases w:val="Title Bold Char"/>
    <w:basedOn w:val="DefaultParagraphFont"/>
    <w:link w:val="Title"/>
    <w:uiPriority w:val="10"/>
    <w:rsid w:val="00572A65"/>
    <w:rPr>
      <w:rFonts w:ascii="Times New Roman" w:eastAsiaTheme="majorEastAsia" w:hAnsi="Times New Roman" w:cstheme="majorBidi"/>
      <w:b/>
      <w:sz w:val="24"/>
      <w:szCs w:val="56"/>
    </w:rPr>
  </w:style>
  <w:style w:type="paragraph" w:customStyle="1" w:styleId="TitleAllCap">
    <w:name w:val="Title All Cap"/>
    <w:basedOn w:val="Normal"/>
    <w:next w:val="Normal"/>
    <w:link w:val="TitleAllCapChar"/>
    <w:qFormat/>
    <w:rsid w:val="00572A65"/>
    <w:pPr>
      <w:keepNext/>
      <w:spacing w:after="240"/>
      <w:jc w:val="center"/>
    </w:pPr>
    <w:rPr>
      <w:b/>
      <w:caps/>
    </w:rPr>
  </w:style>
  <w:style w:type="paragraph" w:customStyle="1" w:styleId="TitleUnderline">
    <w:name w:val="Title Underline"/>
    <w:basedOn w:val="Normal"/>
    <w:next w:val="Normal"/>
    <w:link w:val="TitleUnderlineChar"/>
    <w:qFormat/>
    <w:rsid w:val="00572A65"/>
    <w:pPr>
      <w:keepNext/>
      <w:spacing w:after="240"/>
      <w:jc w:val="center"/>
    </w:pPr>
    <w:rPr>
      <w:b/>
      <w:u w:val="single"/>
    </w:rPr>
  </w:style>
  <w:style w:type="character" w:customStyle="1" w:styleId="TitleAllCapChar">
    <w:name w:val="Title All Cap Char"/>
    <w:basedOn w:val="DefaultParagraphFont"/>
    <w:link w:val="TitleAllCap"/>
    <w:rsid w:val="00572A65"/>
    <w:rPr>
      <w:rFonts w:ascii="Times New Roman" w:hAnsi="Times New Roman"/>
      <w:b/>
      <w:caps/>
      <w:sz w:val="24"/>
    </w:rPr>
  </w:style>
  <w:style w:type="character" w:customStyle="1" w:styleId="TitleUnderlineChar">
    <w:name w:val="Title Underline Char"/>
    <w:basedOn w:val="DefaultParagraphFont"/>
    <w:link w:val="TitleUnderline"/>
    <w:rsid w:val="00572A65"/>
    <w:rPr>
      <w:rFonts w:ascii="Times New Roman" w:hAnsi="Times New Roman"/>
      <w:b/>
      <w:sz w:val="24"/>
      <w:u w:val="single"/>
    </w:rPr>
  </w:style>
  <w:style w:type="paragraph" w:customStyle="1" w:styleId="TitleNoBold">
    <w:name w:val="Title No Bold"/>
    <w:basedOn w:val="Normal"/>
    <w:next w:val="Normal"/>
    <w:rsid w:val="00212CDE"/>
    <w:pPr>
      <w:keepNext/>
      <w:spacing w:after="240"/>
      <w:jc w:val="center"/>
    </w:pPr>
  </w:style>
  <w:style w:type="character" w:customStyle="1" w:styleId="Heading1Char">
    <w:name w:val="Heading 1 Char"/>
    <w:basedOn w:val="DefaultParagraphFont"/>
    <w:link w:val="Heading1"/>
    <w:uiPriority w:val="9"/>
    <w:semiHidden/>
    <w:rsid w:val="00511929"/>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semiHidden/>
    <w:rsid w:val="00511929"/>
    <w:rPr>
      <w:rFonts w:asciiTheme="majorHAnsi" w:eastAsiaTheme="majorEastAsia" w:hAnsiTheme="majorHAnsi" w:cstheme="majorBidi"/>
      <w:color w:val="0F4761"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511929"/>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511929"/>
    <w:rPr>
      <w:rFonts w:eastAsiaTheme="majorEastAsia" w:cstheme="majorBidi"/>
      <w:i/>
      <w:iCs/>
      <w:color w:val="0F4761" w:themeColor="accent1" w:themeShade="BF"/>
      <w:kern w:val="0"/>
      <w:sz w:val="24"/>
      <w14:ligatures w14:val="none"/>
    </w:rPr>
  </w:style>
  <w:style w:type="character" w:customStyle="1" w:styleId="Heading5Char">
    <w:name w:val="Heading 5 Char"/>
    <w:basedOn w:val="DefaultParagraphFont"/>
    <w:link w:val="Heading5"/>
    <w:uiPriority w:val="9"/>
    <w:semiHidden/>
    <w:rsid w:val="00511929"/>
    <w:rPr>
      <w:rFonts w:eastAsiaTheme="majorEastAsia" w:cstheme="majorBidi"/>
      <w:color w:val="0F4761" w:themeColor="accent1" w:themeShade="BF"/>
      <w:kern w:val="0"/>
      <w:sz w:val="24"/>
      <w14:ligatures w14:val="none"/>
    </w:rPr>
  </w:style>
  <w:style w:type="character" w:customStyle="1" w:styleId="Heading6Char">
    <w:name w:val="Heading 6 Char"/>
    <w:basedOn w:val="DefaultParagraphFont"/>
    <w:link w:val="Heading6"/>
    <w:uiPriority w:val="9"/>
    <w:semiHidden/>
    <w:rsid w:val="00511929"/>
    <w:rPr>
      <w:rFonts w:eastAsiaTheme="majorEastAsia" w:cstheme="majorBidi"/>
      <w:i/>
      <w:iCs/>
      <w:color w:val="595959" w:themeColor="text1" w:themeTint="A6"/>
      <w:kern w:val="0"/>
      <w:sz w:val="24"/>
      <w14:ligatures w14:val="none"/>
    </w:rPr>
  </w:style>
  <w:style w:type="character" w:customStyle="1" w:styleId="Heading7Char">
    <w:name w:val="Heading 7 Char"/>
    <w:basedOn w:val="DefaultParagraphFont"/>
    <w:link w:val="Heading7"/>
    <w:uiPriority w:val="9"/>
    <w:semiHidden/>
    <w:rsid w:val="00511929"/>
    <w:rPr>
      <w:rFonts w:eastAsiaTheme="majorEastAsia" w:cstheme="majorBidi"/>
      <w:color w:val="595959" w:themeColor="text1" w:themeTint="A6"/>
      <w:kern w:val="0"/>
      <w:sz w:val="24"/>
      <w14:ligatures w14:val="none"/>
    </w:rPr>
  </w:style>
  <w:style w:type="character" w:customStyle="1" w:styleId="Heading8Char">
    <w:name w:val="Heading 8 Char"/>
    <w:basedOn w:val="DefaultParagraphFont"/>
    <w:link w:val="Heading8"/>
    <w:uiPriority w:val="9"/>
    <w:semiHidden/>
    <w:rsid w:val="00511929"/>
    <w:rPr>
      <w:rFonts w:eastAsiaTheme="majorEastAsia" w:cstheme="majorBidi"/>
      <w:i/>
      <w:iCs/>
      <w:color w:val="272727" w:themeColor="text1" w:themeTint="D8"/>
      <w:kern w:val="0"/>
      <w:sz w:val="24"/>
      <w14:ligatures w14:val="none"/>
    </w:rPr>
  </w:style>
  <w:style w:type="character" w:customStyle="1" w:styleId="Heading9Char">
    <w:name w:val="Heading 9 Char"/>
    <w:basedOn w:val="DefaultParagraphFont"/>
    <w:link w:val="Heading9"/>
    <w:uiPriority w:val="9"/>
    <w:semiHidden/>
    <w:rsid w:val="00511929"/>
    <w:rPr>
      <w:rFonts w:eastAsiaTheme="majorEastAsia" w:cstheme="majorBidi"/>
      <w:color w:val="272727" w:themeColor="text1" w:themeTint="D8"/>
      <w:kern w:val="0"/>
      <w:sz w:val="24"/>
      <w14:ligatures w14:val="none"/>
    </w:rPr>
  </w:style>
  <w:style w:type="paragraph" w:styleId="ListParagraph">
    <w:name w:val="List Paragraph"/>
    <w:basedOn w:val="Normal"/>
    <w:uiPriority w:val="34"/>
    <w:semiHidden/>
    <w:qFormat/>
    <w:rsid w:val="00511929"/>
    <w:pPr>
      <w:ind w:left="720"/>
      <w:contextualSpacing/>
    </w:pPr>
  </w:style>
  <w:style w:type="character" w:styleId="IntenseEmphasis">
    <w:name w:val="Intense Emphasis"/>
    <w:basedOn w:val="DefaultParagraphFont"/>
    <w:uiPriority w:val="21"/>
    <w:semiHidden/>
    <w:qFormat/>
    <w:rsid w:val="00511929"/>
    <w:rPr>
      <w:i/>
      <w:iCs/>
      <w:color w:val="0F4761" w:themeColor="accent1" w:themeShade="BF"/>
    </w:rPr>
  </w:style>
  <w:style w:type="paragraph" w:styleId="IntenseQuote">
    <w:name w:val="Intense Quote"/>
    <w:basedOn w:val="Normal"/>
    <w:next w:val="Normal"/>
    <w:link w:val="IntenseQuoteChar"/>
    <w:uiPriority w:val="30"/>
    <w:semiHidden/>
    <w:qFormat/>
    <w:rsid w:val="005119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semiHidden/>
    <w:rsid w:val="00511929"/>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semiHidden/>
    <w:qFormat/>
    <w:rsid w:val="00511929"/>
    <w:rPr>
      <w:b/>
      <w:bCs/>
      <w:smallCaps/>
      <w:color w:val="0F4761" w:themeColor="accent1" w:themeShade="BF"/>
      <w:spacing w:val="5"/>
    </w:rPr>
  </w:style>
  <w:style w:type="paragraph" w:styleId="Revision">
    <w:name w:val="Revision"/>
    <w:hidden/>
    <w:uiPriority w:val="99"/>
    <w:semiHidden/>
    <w:rsid w:val="00882BE3"/>
    <w:pPr>
      <w:spacing w:after="0" w:line="240" w:lineRule="auto"/>
    </w:pPr>
    <w:rPr>
      <w:rFonts w:ascii="Times New Roman" w:hAnsi="Times New Roman"/>
      <w:kern w:val="0"/>
      <w:sz w:val="24"/>
      <w14:ligatures w14:val="none"/>
    </w:rPr>
  </w:style>
  <w:style w:type="paragraph" w:customStyle="1" w:styleId="Compact">
    <w:name w:val="Compact"/>
    <w:basedOn w:val="BodyText"/>
    <w:qFormat/>
    <w:rsid w:val="00882BE3"/>
    <w:pPr>
      <w:spacing w:before="36" w:after="36"/>
      <w:jc w:val="left"/>
    </w:pPr>
    <w:rPr>
      <w:rFonts w:asciiTheme="minorHAnsi" w:hAnsiTheme="minorHAnsi"/>
      <w:szCs w:val="24"/>
    </w:rPr>
  </w:style>
  <w:style w:type="table" w:customStyle="1" w:styleId="Table">
    <w:name w:val="Table"/>
    <w:semiHidden/>
    <w:unhideWhenUsed/>
    <w:qFormat/>
    <w:rsid w:val="00882BE3"/>
    <w:pPr>
      <w:spacing w:after="200" w:line="240" w:lineRule="auto"/>
    </w:pPr>
    <w:rPr>
      <w:kern w:val="0"/>
      <w:sz w:val="24"/>
      <w:szCs w:val="24"/>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styleId="Hyperlink">
    <w:name w:val="Hyperlink"/>
    <w:basedOn w:val="DefaultParagraphFont"/>
    <w:uiPriority w:val="99"/>
    <w:unhideWhenUsed/>
    <w:rsid w:val="00882BE3"/>
    <w:rPr>
      <w:color w:val="467886" w:themeColor="hyperlink"/>
      <w:u w:val="single"/>
    </w:rPr>
  </w:style>
  <w:style w:type="character" w:styleId="UnresolvedMention">
    <w:name w:val="Unresolved Mention"/>
    <w:basedOn w:val="DefaultParagraphFont"/>
    <w:uiPriority w:val="99"/>
    <w:semiHidden/>
    <w:unhideWhenUsed/>
    <w:rsid w:val="00882BE3"/>
    <w:rPr>
      <w:color w:val="605E5C"/>
      <w:shd w:val="clear" w:color="auto" w:fill="E1DFDD"/>
    </w:rPr>
  </w:style>
  <w:style w:type="paragraph" w:styleId="Header">
    <w:name w:val="header"/>
    <w:basedOn w:val="Normal"/>
    <w:link w:val="HeaderChar"/>
    <w:unhideWhenUsed/>
    <w:rsid w:val="00CC7930"/>
    <w:pPr>
      <w:tabs>
        <w:tab w:val="center" w:pos="4680"/>
        <w:tab w:val="right" w:pos="9360"/>
      </w:tabs>
    </w:pPr>
  </w:style>
  <w:style w:type="character" w:customStyle="1" w:styleId="HeaderChar">
    <w:name w:val="Header Char"/>
    <w:basedOn w:val="DefaultParagraphFont"/>
    <w:link w:val="Header"/>
    <w:rsid w:val="00CC7930"/>
    <w:rPr>
      <w:rFonts w:ascii="Times New Roman" w:hAnsi="Times New Roman"/>
      <w:kern w:val="0"/>
      <w:sz w:val="24"/>
      <w14:ligatures w14:val="none"/>
    </w:rPr>
  </w:style>
  <w:style w:type="paragraph" w:styleId="Footer">
    <w:name w:val="footer"/>
    <w:basedOn w:val="Normal"/>
    <w:link w:val="FooterChar"/>
    <w:unhideWhenUsed/>
    <w:rsid w:val="00CC7930"/>
    <w:pPr>
      <w:tabs>
        <w:tab w:val="center" w:pos="4680"/>
        <w:tab w:val="right" w:pos="9360"/>
      </w:tabs>
    </w:pPr>
  </w:style>
  <w:style w:type="character" w:customStyle="1" w:styleId="FooterChar">
    <w:name w:val="Footer Char"/>
    <w:basedOn w:val="DefaultParagraphFont"/>
    <w:link w:val="Footer"/>
    <w:rsid w:val="00CC7930"/>
    <w:rPr>
      <w:rFonts w:ascii="Times New Roman" w:hAnsi="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968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hostetter@co.boone.in.us" TargetMode="External"/><Relationship Id="rId4" Type="http://schemas.openxmlformats.org/officeDocument/2006/relationships/settings" Target="settings.xml"/><Relationship Id="rId9" Type="http://schemas.openxmlformats.org/officeDocument/2006/relationships/hyperlink" Target="mailto:jhostetter@co.boone.i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588B3-884E-4C69-BE39-61B561CB9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671</Words>
  <Characters>3727</Characters>
  <Application>Microsoft Office Word</Application>
  <DocSecurity>0</DocSecurity>
  <Lines>81</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Chou-il</dc:creator>
  <cp:keywords/>
  <dc:description/>
  <cp:lastModifiedBy>Beth Copeland</cp:lastModifiedBy>
  <cp:revision>11</cp:revision>
  <dcterms:created xsi:type="dcterms:W3CDTF">2026-07-07T15:52:00Z</dcterms:created>
  <dcterms:modified xsi:type="dcterms:W3CDTF">2026-07-08T12:10:00Z</dcterms:modified>
</cp:coreProperties>
</file>