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76888A" w14:textId="77777777" w:rsidR="00EA0182" w:rsidRPr="002573F3" w:rsidRDefault="00EA0182" w:rsidP="00B447D9">
      <w:pPr>
        <w:jc w:val="center"/>
        <w:rPr>
          <w:rFonts w:ascii="Palatino Linotype" w:hAnsi="Palatino Linotype"/>
          <w:b/>
          <w:bCs/>
        </w:rPr>
      </w:pPr>
      <w:r w:rsidRPr="002573F3">
        <w:rPr>
          <w:rFonts w:ascii="Palatino Linotype" w:hAnsi="Palatino Linotype"/>
          <w:noProof/>
        </w:rPr>
        <w:drawing>
          <wp:inline distT="0" distB="0" distL="0" distR="0" wp14:anchorId="7E98F6F6" wp14:editId="4D474443">
            <wp:extent cx="2171700" cy="866775"/>
            <wp:effectExtent l="0" t="0" r="0" b="9525"/>
            <wp:docPr id="1920345600" name="Picture 1" descr="A logo for a cour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0345600" name="Picture 1" descr="A logo for a court&#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171700" cy="866775"/>
                    </a:xfrm>
                    <a:prstGeom prst="rect">
                      <a:avLst/>
                    </a:prstGeom>
                    <a:noFill/>
                    <a:ln>
                      <a:noFill/>
                    </a:ln>
                  </pic:spPr>
                </pic:pic>
              </a:graphicData>
            </a:graphic>
          </wp:inline>
        </w:drawing>
      </w:r>
    </w:p>
    <w:p w14:paraId="1260FA64" w14:textId="77777777" w:rsidR="00EA0182" w:rsidRPr="00707729" w:rsidRDefault="00EA0182" w:rsidP="00B447D9">
      <w:pPr>
        <w:jc w:val="center"/>
        <w:rPr>
          <w:rFonts w:ascii="Palatino Linotype" w:hAnsi="Palatino Linotype"/>
        </w:rPr>
      </w:pPr>
      <w:r w:rsidRPr="00707729">
        <w:rPr>
          <w:rFonts w:ascii="Palatino Linotype" w:hAnsi="Palatino Linotype"/>
          <w:b/>
          <w:bCs/>
        </w:rPr>
        <w:t xml:space="preserve">BOONE COUNTY </w:t>
      </w:r>
      <w:r>
        <w:rPr>
          <w:rFonts w:ascii="Palatino Linotype" w:hAnsi="Palatino Linotype"/>
          <w:b/>
          <w:bCs/>
        </w:rPr>
        <w:t>COUNCIL</w:t>
      </w:r>
      <w:r w:rsidRPr="00707729">
        <w:rPr>
          <w:rFonts w:ascii="Palatino Linotype" w:hAnsi="Palatino Linotype"/>
          <w:b/>
          <w:bCs/>
        </w:rPr>
        <w:t> </w:t>
      </w:r>
    </w:p>
    <w:p w14:paraId="2D729A28" w14:textId="77777777" w:rsidR="00EA0182" w:rsidRPr="005D6C58" w:rsidRDefault="00EA0182" w:rsidP="00B447D9">
      <w:pPr>
        <w:jc w:val="center"/>
        <w:rPr>
          <w:rFonts w:ascii="Palatino Linotype" w:hAnsi="Palatino Linotype"/>
        </w:rPr>
      </w:pPr>
      <w:r w:rsidRPr="005D6C58">
        <w:rPr>
          <w:rFonts w:ascii="Palatino Linotype" w:hAnsi="Palatino Linotype"/>
        </w:rPr>
        <w:t>201 Courthouse Square</w:t>
      </w:r>
    </w:p>
    <w:p w14:paraId="2090C37B" w14:textId="77777777" w:rsidR="00EA0182" w:rsidRPr="005D6C58" w:rsidRDefault="00EA0182" w:rsidP="00B447D9">
      <w:pPr>
        <w:jc w:val="center"/>
        <w:rPr>
          <w:rFonts w:ascii="Palatino Linotype" w:hAnsi="Palatino Linotype"/>
        </w:rPr>
      </w:pPr>
      <w:r w:rsidRPr="005D6C58">
        <w:rPr>
          <w:rFonts w:ascii="Palatino Linotype" w:hAnsi="Palatino Linotype"/>
        </w:rPr>
        <w:t>Lebanon, Indiana 46052 </w:t>
      </w:r>
    </w:p>
    <w:p w14:paraId="6CA7FC14" w14:textId="77777777" w:rsidR="00EA0182" w:rsidRPr="005D6C58" w:rsidRDefault="00EA0182" w:rsidP="00B447D9">
      <w:pPr>
        <w:jc w:val="center"/>
        <w:rPr>
          <w:rFonts w:ascii="Palatino Linotype" w:hAnsi="Palatino Linotype"/>
        </w:rPr>
      </w:pPr>
      <w:r w:rsidRPr="005D6C58">
        <w:rPr>
          <w:rFonts w:ascii="Palatino Linotype" w:hAnsi="Palatino Linotype"/>
        </w:rPr>
        <w:t>Phone: (765) 482-2940</w:t>
      </w:r>
    </w:p>
    <w:p w14:paraId="037E8687" w14:textId="38548A9C" w:rsidR="00EA0182" w:rsidRPr="00707729" w:rsidRDefault="00EA0182" w:rsidP="00B447D9">
      <w:pPr>
        <w:jc w:val="center"/>
        <w:rPr>
          <w:rFonts w:ascii="Palatino Linotype" w:hAnsi="Palatino Linotype"/>
        </w:rPr>
      </w:pPr>
      <w:r w:rsidRPr="005D6C58">
        <w:rPr>
          <w:rFonts w:ascii="Palatino Linotype" w:hAnsi="Palatino Linotype"/>
        </w:rPr>
        <w:t>BooneCountyCouncil@co.boone.in.</w:t>
      </w:r>
      <w:r w:rsidR="0029624A">
        <w:rPr>
          <w:rFonts w:ascii="Palatino Linotype" w:hAnsi="Palatino Linotype"/>
        </w:rPr>
        <w:t>us</w:t>
      </w:r>
    </w:p>
    <w:p w14:paraId="27FB94E1" w14:textId="77777777" w:rsidR="00EA0182" w:rsidRPr="002573F3" w:rsidRDefault="00EA0182" w:rsidP="00B447D9">
      <w:pPr>
        <w:jc w:val="center"/>
        <w:rPr>
          <w:rFonts w:ascii="Palatino Linotype" w:hAnsi="Palatino Linotype"/>
        </w:rPr>
      </w:pPr>
    </w:p>
    <w:p w14:paraId="798B392D" w14:textId="51DC3F44" w:rsidR="00EA0182" w:rsidRDefault="00EA0182" w:rsidP="00B447D9">
      <w:pPr>
        <w:pStyle w:val="Title"/>
        <w:spacing w:after="0"/>
        <w:rPr>
          <w:rFonts w:ascii="Palatino Linotype" w:hAnsi="Palatino Linotype"/>
          <w:sz w:val="28"/>
          <w:szCs w:val="28"/>
        </w:rPr>
      </w:pPr>
      <w:r w:rsidRPr="002573F3">
        <w:rPr>
          <w:rFonts w:ascii="Palatino Linotype" w:hAnsi="Palatino Linotype"/>
          <w:sz w:val="28"/>
          <w:szCs w:val="28"/>
        </w:rPr>
        <w:t xml:space="preserve">Request for Proposal (RFP) for </w:t>
      </w:r>
      <w:r w:rsidR="00B447D9">
        <w:rPr>
          <w:rFonts w:ascii="Palatino Linotype" w:hAnsi="Palatino Linotype"/>
          <w:sz w:val="28"/>
          <w:szCs w:val="28"/>
        </w:rPr>
        <w:t>Financial Advisor</w:t>
      </w:r>
      <w:r w:rsidRPr="002573F3">
        <w:rPr>
          <w:rFonts w:ascii="Palatino Linotype" w:hAnsi="Palatino Linotype"/>
          <w:sz w:val="28"/>
          <w:szCs w:val="28"/>
        </w:rPr>
        <w:t xml:space="preserve"> Services</w:t>
      </w:r>
    </w:p>
    <w:p w14:paraId="6D1D7173" w14:textId="77777777" w:rsidR="00EA0182" w:rsidRPr="004101A6" w:rsidRDefault="00EA0182" w:rsidP="00B447D9">
      <w:pPr>
        <w:pStyle w:val="Title"/>
        <w:spacing w:after="0"/>
        <w:rPr>
          <w:rFonts w:ascii="Palatino Linotype" w:hAnsi="Palatino Linotype"/>
          <w:sz w:val="28"/>
          <w:szCs w:val="28"/>
          <w:u w:val="single"/>
        </w:rPr>
      </w:pPr>
      <w:r w:rsidRPr="004101A6">
        <w:rPr>
          <w:rFonts w:ascii="Palatino Linotype" w:hAnsi="Palatino Linotype"/>
          <w:sz w:val="28"/>
          <w:szCs w:val="28"/>
          <w:u w:val="single"/>
        </w:rPr>
        <w:t xml:space="preserve">Deadline: </w:t>
      </w:r>
      <w:r>
        <w:rPr>
          <w:rFonts w:ascii="Palatino Linotype" w:hAnsi="Palatino Linotype"/>
          <w:sz w:val="28"/>
          <w:szCs w:val="28"/>
          <w:u w:val="single"/>
        </w:rPr>
        <w:t>7</w:t>
      </w:r>
      <w:r w:rsidRPr="004101A6">
        <w:rPr>
          <w:rFonts w:ascii="Palatino Linotype" w:hAnsi="Palatino Linotype"/>
          <w:sz w:val="28"/>
          <w:szCs w:val="28"/>
          <w:u w:val="single"/>
        </w:rPr>
        <w:t>/</w:t>
      </w:r>
      <w:r>
        <w:rPr>
          <w:rFonts w:ascii="Palatino Linotype" w:hAnsi="Palatino Linotype"/>
          <w:sz w:val="28"/>
          <w:szCs w:val="28"/>
          <w:u w:val="single"/>
        </w:rPr>
        <w:t>31</w:t>
      </w:r>
      <w:r w:rsidRPr="004101A6">
        <w:rPr>
          <w:rFonts w:ascii="Palatino Linotype" w:hAnsi="Palatino Linotype"/>
          <w:sz w:val="28"/>
          <w:szCs w:val="28"/>
          <w:u w:val="single"/>
        </w:rPr>
        <w:t>/2</w:t>
      </w:r>
      <w:r>
        <w:rPr>
          <w:rFonts w:ascii="Palatino Linotype" w:hAnsi="Palatino Linotype"/>
          <w:sz w:val="28"/>
          <w:szCs w:val="28"/>
          <w:u w:val="single"/>
        </w:rPr>
        <w:t>6</w:t>
      </w:r>
      <w:r w:rsidRPr="004101A6">
        <w:rPr>
          <w:rFonts w:ascii="Palatino Linotype" w:hAnsi="Palatino Linotype"/>
          <w:sz w:val="28"/>
          <w:szCs w:val="28"/>
          <w:u w:val="single"/>
        </w:rPr>
        <w:t xml:space="preserve"> at noon</w:t>
      </w:r>
    </w:p>
    <w:p w14:paraId="1D963D98" w14:textId="77777777" w:rsidR="00EA0182" w:rsidRDefault="00EA0182" w:rsidP="00B447D9">
      <w:pPr>
        <w:pStyle w:val="Heading1"/>
        <w:spacing w:before="0" w:after="0"/>
        <w:rPr>
          <w:rFonts w:ascii="Palatino Linotype" w:hAnsi="Palatino Linotype"/>
          <w:b/>
          <w:bCs/>
          <w:color w:val="auto"/>
          <w:sz w:val="24"/>
          <w:szCs w:val="24"/>
        </w:rPr>
      </w:pPr>
    </w:p>
    <w:p w14:paraId="27C5AA97" w14:textId="77777777" w:rsidR="00EA0182" w:rsidRPr="00F56BE4" w:rsidRDefault="00EA0182" w:rsidP="00B447D9">
      <w:pPr>
        <w:pStyle w:val="Heading1"/>
        <w:spacing w:before="0" w:after="0"/>
        <w:rPr>
          <w:rFonts w:ascii="Palatino Linotype" w:hAnsi="Palatino Linotype"/>
          <w:b/>
          <w:bCs/>
          <w:color w:val="auto"/>
          <w:sz w:val="24"/>
          <w:szCs w:val="24"/>
        </w:rPr>
      </w:pPr>
      <w:r>
        <w:rPr>
          <w:rFonts w:ascii="Palatino Linotype" w:hAnsi="Palatino Linotype"/>
          <w:b/>
          <w:bCs/>
          <w:color w:val="auto"/>
          <w:sz w:val="24"/>
          <w:szCs w:val="24"/>
        </w:rPr>
        <w:t>P</w:t>
      </w:r>
      <w:r w:rsidRPr="00F56BE4">
        <w:rPr>
          <w:rFonts w:ascii="Palatino Linotype" w:hAnsi="Palatino Linotype"/>
          <w:b/>
          <w:bCs/>
          <w:color w:val="auto"/>
          <w:sz w:val="24"/>
          <w:szCs w:val="24"/>
        </w:rPr>
        <w:t>roposal</w:t>
      </w:r>
      <w:r w:rsidRPr="00F56BE4">
        <w:rPr>
          <w:rFonts w:ascii="Palatino Linotype" w:hAnsi="Palatino Linotype"/>
          <w:b/>
          <w:bCs/>
          <w:color w:val="auto"/>
          <w:spacing w:val="-3"/>
          <w:sz w:val="24"/>
          <w:szCs w:val="24"/>
        </w:rPr>
        <w:t xml:space="preserve"> </w:t>
      </w:r>
      <w:r w:rsidRPr="00F56BE4">
        <w:rPr>
          <w:rFonts w:ascii="Palatino Linotype" w:hAnsi="Palatino Linotype"/>
          <w:b/>
          <w:bCs/>
          <w:color w:val="auto"/>
          <w:sz w:val="24"/>
          <w:szCs w:val="24"/>
        </w:rPr>
        <w:t>submittals</w:t>
      </w:r>
      <w:r w:rsidRPr="00F56BE4">
        <w:rPr>
          <w:rFonts w:ascii="Palatino Linotype" w:hAnsi="Palatino Linotype"/>
          <w:b/>
          <w:bCs/>
          <w:color w:val="auto"/>
          <w:spacing w:val="-3"/>
          <w:sz w:val="24"/>
          <w:szCs w:val="24"/>
        </w:rPr>
        <w:t xml:space="preserve"> </w:t>
      </w:r>
      <w:r w:rsidRPr="00F56BE4">
        <w:rPr>
          <w:rFonts w:ascii="Palatino Linotype" w:hAnsi="Palatino Linotype"/>
          <w:b/>
          <w:bCs/>
          <w:color w:val="auto"/>
          <w:sz w:val="24"/>
          <w:szCs w:val="24"/>
        </w:rPr>
        <w:t>should</w:t>
      </w:r>
      <w:r w:rsidRPr="00F56BE4">
        <w:rPr>
          <w:rFonts w:ascii="Palatino Linotype" w:hAnsi="Palatino Linotype"/>
          <w:b/>
          <w:bCs/>
          <w:color w:val="auto"/>
          <w:spacing w:val="-4"/>
          <w:sz w:val="24"/>
          <w:szCs w:val="24"/>
        </w:rPr>
        <w:t xml:space="preserve"> </w:t>
      </w:r>
      <w:r w:rsidRPr="00F56BE4">
        <w:rPr>
          <w:rFonts w:ascii="Palatino Linotype" w:hAnsi="Palatino Linotype"/>
          <w:b/>
          <w:bCs/>
          <w:color w:val="auto"/>
          <w:sz w:val="24"/>
          <w:szCs w:val="24"/>
        </w:rPr>
        <w:t>be</w:t>
      </w:r>
      <w:r w:rsidRPr="00F56BE4">
        <w:rPr>
          <w:rFonts w:ascii="Palatino Linotype" w:hAnsi="Palatino Linotype"/>
          <w:b/>
          <w:bCs/>
          <w:color w:val="auto"/>
          <w:spacing w:val="-3"/>
          <w:sz w:val="24"/>
          <w:szCs w:val="24"/>
        </w:rPr>
        <w:t xml:space="preserve"> </w:t>
      </w:r>
      <w:r w:rsidRPr="00F56BE4">
        <w:rPr>
          <w:rFonts w:ascii="Palatino Linotype" w:hAnsi="Palatino Linotype"/>
          <w:b/>
          <w:bCs/>
          <w:color w:val="auto"/>
          <w:sz w:val="24"/>
          <w:szCs w:val="24"/>
        </w:rPr>
        <w:t xml:space="preserve">directed </w:t>
      </w:r>
      <w:proofErr w:type="gramStart"/>
      <w:r w:rsidRPr="00F56BE4">
        <w:rPr>
          <w:rFonts w:ascii="Palatino Linotype" w:hAnsi="Palatino Linotype"/>
          <w:b/>
          <w:bCs/>
          <w:color w:val="auto"/>
          <w:sz w:val="24"/>
          <w:szCs w:val="24"/>
        </w:rPr>
        <w:t>to</w:t>
      </w:r>
      <w:proofErr w:type="gramEnd"/>
      <w:r w:rsidRPr="00F56BE4">
        <w:rPr>
          <w:rFonts w:ascii="Palatino Linotype" w:hAnsi="Palatino Linotype"/>
          <w:b/>
          <w:bCs/>
          <w:color w:val="auto"/>
          <w:sz w:val="24"/>
          <w:szCs w:val="24"/>
        </w:rPr>
        <w:t xml:space="preserve"> both</w:t>
      </w:r>
      <w:r w:rsidRPr="00F56BE4">
        <w:rPr>
          <w:rFonts w:ascii="Palatino Linotype" w:hAnsi="Palatino Linotype"/>
          <w:b/>
          <w:bCs/>
          <w:color w:val="auto"/>
          <w:spacing w:val="-2"/>
          <w:sz w:val="24"/>
          <w:szCs w:val="24"/>
        </w:rPr>
        <w:t>:</w:t>
      </w:r>
    </w:p>
    <w:p w14:paraId="652E2970" w14:textId="77777777" w:rsidR="00EA0182" w:rsidRPr="00F56BE4" w:rsidRDefault="00EA0182" w:rsidP="00B447D9">
      <w:pPr>
        <w:pStyle w:val="BodyText"/>
        <w:rPr>
          <w:rFonts w:ascii="Palatino Linotype" w:hAnsi="Palatino Linotype"/>
          <w:b/>
          <w:szCs w:val="24"/>
        </w:rPr>
      </w:pPr>
    </w:p>
    <w:p w14:paraId="36F88B93" w14:textId="342E23AD" w:rsidR="00EA0182" w:rsidRDefault="00E255E2" w:rsidP="00B447D9">
      <w:pPr>
        <w:pStyle w:val="BodyText"/>
        <w:ind w:right="1145"/>
        <w:jc w:val="left"/>
        <w:rPr>
          <w:rFonts w:ascii="Palatino Linotype" w:hAnsi="Palatino Linotype"/>
          <w:szCs w:val="24"/>
        </w:rPr>
      </w:pPr>
      <w:r>
        <w:rPr>
          <w:rFonts w:ascii="Palatino Linotype" w:hAnsi="Palatino Linotype"/>
          <w:szCs w:val="24"/>
        </w:rPr>
        <w:t xml:space="preserve">Jennifer Hostetter, </w:t>
      </w:r>
      <w:r w:rsidR="00EA0182" w:rsidRPr="00F56BE4">
        <w:rPr>
          <w:rFonts w:ascii="Palatino Linotype" w:hAnsi="Palatino Linotype"/>
          <w:szCs w:val="24"/>
        </w:rPr>
        <w:t xml:space="preserve">Council President, </w:t>
      </w:r>
      <w:hyperlink r:id="rId7" w:history="1">
        <w:r w:rsidRPr="00EA320F">
          <w:rPr>
            <w:rStyle w:val="Hyperlink"/>
            <w:rFonts w:ascii="Palatino Linotype" w:hAnsi="Palatino Linotype"/>
            <w:szCs w:val="24"/>
          </w:rPr>
          <w:t>jhostetter@co.boone.in.us</w:t>
        </w:r>
      </w:hyperlink>
    </w:p>
    <w:p w14:paraId="780F50BA" w14:textId="770028F9" w:rsidR="00EA0182" w:rsidRDefault="00E255E2" w:rsidP="00B447D9">
      <w:pPr>
        <w:pStyle w:val="BodyText"/>
        <w:ind w:right="531"/>
        <w:jc w:val="left"/>
        <w:rPr>
          <w:rFonts w:ascii="Palatino Linotype" w:hAnsi="Palatino Linotype"/>
          <w:szCs w:val="24"/>
        </w:rPr>
      </w:pPr>
      <w:r>
        <w:rPr>
          <w:rFonts w:ascii="Palatino Linotype" w:hAnsi="Palatino Linotype"/>
          <w:szCs w:val="24"/>
        </w:rPr>
        <w:t>Debbie Crum</w:t>
      </w:r>
      <w:r w:rsidR="00EA0182" w:rsidRPr="00F56BE4">
        <w:rPr>
          <w:rFonts w:ascii="Palatino Linotype" w:hAnsi="Palatino Linotype"/>
          <w:szCs w:val="24"/>
        </w:rPr>
        <w:t>,</w:t>
      </w:r>
      <w:r w:rsidR="00EA0182" w:rsidRPr="00F56BE4">
        <w:rPr>
          <w:rFonts w:ascii="Palatino Linotype" w:hAnsi="Palatino Linotype"/>
          <w:spacing w:val="-7"/>
          <w:szCs w:val="24"/>
        </w:rPr>
        <w:t xml:space="preserve"> </w:t>
      </w:r>
      <w:r>
        <w:rPr>
          <w:rFonts w:ascii="Palatino Linotype" w:hAnsi="Palatino Linotype"/>
          <w:szCs w:val="24"/>
        </w:rPr>
        <w:t>County Auditor</w:t>
      </w:r>
      <w:r w:rsidR="00EA0182" w:rsidRPr="00F56BE4">
        <w:rPr>
          <w:rFonts w:ascii="Palatino Linotype" w:hAnsi="Palatino Linotype"/>
          <w:color w:val="444444"/>
          <w:szCs w:val="24"/>
        </w:rPr>
        <w:t>,</w:t>
      </w:r>
      <w:r w:rsidR="00EA0182" w:rsidRPr="00F56BE4">
        <w:rPr>
          <w:rFonts w:ascii="Palatino Linotype" w:hAnsi="Palatino Linotype"/>
          <w:color w:val="444444"/>
          <w:spacing w:val="-6"/>
          <w:szCs w:val="24"/>
        </w:rPr>
        <w:t xml:space="preserve"> </w:t>
      </w:r>
      <w:hyperlink r:id="rId8" w:history="1">
        <w:r w:rsidRPr="00EA320F">
          <w:rPr>
            <w:rStyle w:val="Hyperlink"/>
            <w:rFonts w:ascii="Palatino Linotype" w:hAnsi="Palatino Linotype"/>
            <w:szCs w:val="24"/>
          </w:rPr>
          <w:t>dcrum</w:t>
        </w:r>
        <w:r w:rsidRPr="00EA320F">
          <w:rPr>
            <w:rStyle w:val="Hyperlink"/>
            <w:rFonts w:ascii="Palatino Linotype" w:hAnsi="Palatino Linotype"/>
            <w:szCs w:val="24"/>
          </w:rPr>
          <w:t>@co.boone.in.us</w:t>
        </w:r>
      </w:hyperlink>
    </w:p>
    <w:p w14:paraId="6DD92DD5" w14:textId="77777777" w:rsidR="00B447D9" w:rsidRPr="00F56BE4" w:rsidRDefault="00B447D9" w:rsidP="00B447D9">
      <w:pPr>
        <w:pStyle w:val="BodyText"/>
        <w:ind w:right="531"/>
        <w:jc w:val="left"/>
        <w:rPr>
          <w:rFonts w:ascii="Palatino Linotype" w:hAnsi="Palatino Linotype"/>
          <w:szCs w:val="24"/>
        </w:rPr>
      </w:pPr>
    </w:p>
    <w:p w14:paraId="1F060DCF" w14:textId="56292123" w:rsidR="00511929" w:rsidRPr="00882BE3" w:rsidRDefault="00511929" w:rsidP="00B447D9">
      <w:pPr>
        <w:jc w:val="left"/>
        <w:outlineLvl w:val="2"/>
        <w:rPr>
          <w:rFonts w:ascii="Book Antiqua" w:eastAsia="Times New Roman" w:hAnsi="Book Antiqua" w:cs="Times New Roman"/>
          <w:b/>
          <w:bCs/>
          <w:szCs w:val="24"/>
        </w:rPr>
      </w:pPr>
      <w:r w:rsidRPr="00882BE3">
        <w:rPr>
          <w:rFonts w:ascii="Book Antiqua" w:eastAsia="Times New Roman" w:hAnsi="Book Antiqua" w:cs="Times New Roman"/>
          <w:b/>
          <w:bCs/>
          <w:szCs w:val="24"/>
        </w:rPr>
        <w:t>1. Introduction</w:t>
      </w:r>
    </w:p>
    <w:p w14:paraId="464C7951" w14:textId="709D8BFB" w:rsidR="00511929" w:rsidRDefault="00511929" w:rsidP="00B447D9">
      <w:pPr>
        <w:rPr>
          <w:rFonts w:ascii="Book Antiqua" w:eastAsia="Times New Roman" w:hAnsi="Book Antiqua" w:cs="Times New Roman"/>
          <w:szCs w:val="24"/>
        </w:rPr>
      </w:pPr>
      <w:r w:rsidRPr="00882BE3">
        <w:rPr>
          <w:rFonts w:ascii="Book Antiqua" w:eastAsia="Times New Roman" w:hAnsi="Book Antiqua" w:cs="Times New Roman"/>
          <w:szCs w:val="24"/>
        </w:rPr>
        <w:t xml:space="preserve">The Boone County Council is soliciting proposals from qualified </w:t>
      </w:r>
      <w:r w:rsidR="00C61363" w:rsidRPr="00C61363">
        <w:rPr>
          <w:rFonts w:ascii="Book Antiqua" w:eastAsia="Times New Roman" w:hAnsi="Book Antiqua" w:cs="Times New Roman"/>
          <w:szCs w:val="24"/>
        </w:rPr>
        <w:t xml:space="preserve">firms to provide independent </w:t>
      </w:r>
      <w:r w:rsidR="00B447D9">
        <w:rPr>
          <w:rFonts w:ascii="Book Antiqua" w:eastAsia="Times New Roman" w:hAnsi="Book Antiqua" w:cs="Times New Roman"/>
          <w:szCs w:val="24"/>
        </w:rPr>
        <w:t>Financial</w:t>
      </w:r>
      <w:r w:rsidR="00C61363" w:rsidRPr="00C61363">
        <w:rPr>
          <w:rFonts w:ascii="Book Antiqua" w:eastAsia="Times New Roman" w:hAnsi="Book Antiqua" w:cs="Times New Roman"/>
          <w:szCs w:val="24"/>
        </w:rPr>
        <w:t xml:space="preserve"> Advisor Services in accordance with applicable federal, state, and local laws</w:t>
      </w:r>
      <w:r w:rsidRPr="00882BE3">
        <w:rPr>
          <w:rFonts w:ascii="Book Antiqua" w:eastAsia="Times New Roman" w:hAnsi="Book Antiqua" w:cs="Times New Roman"/>
          <w:szCs w:val="24"/>
        </w:rPr>
        <w:t xml:space="preserve"> to the Council. </w:t>
      </w:r>
      <w:r w:rsidR="00C61363" w:rsidRPr="00C61363">
        <w:rPr>
          <w:rFonts w:ascii="Book Antiqua" w:eastAsia="Times New Roman" w:hAnsi="Book Antiqua" w:cs="Times New Roman"/>
          <w:szCs w:val="24"/>
        </w:rPr>
        <w:t xml:space="preserve">The selected Municipal Advisor will serve as a trusted fiduciary advisor to the </w:t>
      </w:r>
      <w:r w:rsidR="00C61363">
        <w:rPr>
          <w:rFonts w:ascii="Book Antiqua" w:eastAsia="Times New Roman" w:hAnsi="Book Antiqua" w:cs="Times New Roman"/>
          <w:szCs w:val="24"/>
        </w:rPr>
        <w:t>Council</w:t>
      </w:r>
      <w:r w:rsidR="00C61363" w:rsidRPr="00C61363">
        <w:rPr>
          <w:rFonts w:ascii="Book Antiqua" w:eastAsia="Times New Roman" w:hAnsi="Book Antiqua" w:cs="Times New Roman"/>
          <w:szCs w:val="24"/>
        </w:rPr>
        <w:t xml:space="preserve"> regarding debt issuance, capital financing, and other municipal finance matters.</w:t>
      </w:r>
      <w:r w:rsidR="00C61363">
        <w:rPr>
          <w:rFonts w:ascii="Book Antiqua" w:eastAsia="Times New Roman" w:hAnsi="Book Antiqua" w:cs="Times New Roman"/>
          <w:szCs w:val="24"/>
        </w:rPr>
        <w:t xml:space="preserve"> </w:t>
      </w:r>
    </w:p>
    <w:p w14:paraId="03F3C0E2" w14:textId="77777777" w:rsidR="00B447D9" w:rsidRDefault="00B447D9" w:rsidP="00B447D9">
      <w:pPr>
        <w:rPr>
          <w:rFonts w:ascii="Book Antiqua" w:eastAsia="Times New Roman" w:hAnsi="Book Antiqua" w:cs="Times New Roman"/>
          <w:szCs w:val="24"/>
        </w:rPr>
      </w:pPr>
    </w:p>
    <w:p w14:paraId="7E5FE1F8" w14:textId="534B58F4" w:rsidR="00C61363" w:rsidRDefault="00C61363" w:rsidP="00B447D9">
      <w:pPr>
        <w:rPr>
          <w:rFonts w:ascii="Book Antiqua" w:eastAsia="Times New Roman" w:hAnsi="Book Antiqua" w:cs="Times New Roman"/>
          <w:szCs w:val="24"/>
        </w:rPr>
      </w:pPr>
      <w:r w:rsidRPr="00C61363">
        <w:rPr>
          <w:rFonts w:ascii="Book Antiqua" w:eastAsia="Times New Roman" w:hAnsi="Book Antiqua" w:cs="Times New Roman"/>
          <w:szCs w:val="24"/>
        </w:rPr>
        <w:t xml:space="preserve">The </w:t>
      </w:r>
      <w:r>
        <w:rPr>
          <w:rFonts w:ascii="Book Antiqua" w:eastAsia="Times New Roman" w:hAnsi="Book Antiqua" w:cs="Times New Roman"/>
          <w:szCs w:val="24"/>
        </w:rPr>
        <w:t>Council</w:t>
      </w:r>
      <w:r w:rsidRPr="00C61363">
        <w:rPr>
          <w:rFonts w:ascii="Book Antiqua" w:eastAsia="Times New Roman" w:hAnsi="Book Antiqua" w:cs="Times New Roman"/>
          <w:szCs w:val="24"/>
        </w:rPr>
        <w:t xml:space="preserve"> seeks a firm with extensive experience advising Indiana counties and local governments on debt management, capital planning, financing alternatives, and compliance with applicable regulations.</w:t>
      </w:r>
    </w:p>
    <w:p w14:paraId="31F7E07C" w14:textId="77777777" w:rsidR="00B447D9" w:rsidRPr="00C61363" w:rsidRDefault="00B447D9" w:rsidP="00B447D9">
      <w:pPr>
        <w:rPr>
          <w:rFonts w:ascii="Book Antiqua" w:eastAsia="Times New Roman" w:hAnsi="Book Antiqua" w:cs="Times New Roman"/>
          <w:szCs w:val="24"/>
        </w:rPr>
      </w:pPr>
    </w:p>
    <w:p w14:paraId="4230E684" w14:textId="3F6CDDEE" w:rsidR="00C61363" w:rsidRDefault="00C61363" w:rsidP="00B447D9">
      <w:pPr>
        <w:rPr>
          <w:rFonts w:ascii="Book Antiqua" w:eastAsia="Times New Roman" w:hAnsi="Book Antiqua" w:cs="Times New Roman"/>
          <w:szCs w:val="24"/>
        </w:rPr>
      </w:pPr>
      <w:r w:rsidRPr="00C61363">
        <w:rPr>
          <w:rFonts w:ascii="Book Antiqua" w:eastAsia="Times New Roman" w:hAnsi="Book Antiqua" w:cs="Times New Roman"/>
          <w:szCs w:val="24"/>
        </w:rPr>
        <w:t>The County intends to select the firm that offers the best overall value based upon qualifications, experience, technical approach, and cost.</w:t>
      </w:r>
    </w:p>
    <w:p w14:paraId="79D8E40F" w14:textId="77777777" w:rsidR="00B447D9" w:rsidRPr="00882BE3" w:rsidRDefault="00B447D9" w:rsidP="00B447D9">
      <w:pPr>
        <w:rPr>
          <w:rFonts w:ascii="Book Antiqua" w:eastAsia="Times New Roman" w:hAnsi="Book Antiqua" w:cs="Times New Roman"/>
          <w:szCs w:val="24"/>
        </w:rPr>
      </w:pPr>
    </w:p>
    <w:p w14:paraId="7ED6FE53" w14:textId="77777777" w:rsidR="00511929" w:rsidRDefault="00511929" w:rsidP="00B447D9">
      <w:pPr>
        <w:rPr>
          <w:rFonts w:ascii="Book Antiqua" w:eastAsia="Times New Roman" w:hAnsi="Book Antiqua" w:cs="Times New Roman"/>
          <w:szCs w:val="24"/>
        </w:rPr>
      </w:pPr>
      <w:r w:rsidRPr="00882BE3">
        <w:rPr>
          <w:rFonts w:ascii="Book Antiqua" w:eastAsia="Times New Roman" w:hAnsi="Book Antiqua" w:cs="Times New Roman"/>
          <w:szCs w:val="24"/>
        </w:rPr>
        <w:t>This RFP outlines the scope of services, minimum qualifications, proposal requirements, and evaluation criteria.</w:t>
      </w:r>
    </w:p>
    <w:p w14:paraId="19DCA886" w14:textId="77777777" w:rsidR="00B447D9" w:rsidRPr="00882BE3" w:rsidRDefault="00B447D9" w:rsidP="00B447D9">
      <w:pPr>
        <w:rPr>
          <w:rFonts w:ascii="Book Antiqua" w:eastAsia="Times New Roman" w:hAnsi="Book Antiqua" w:cs="Times New Roman"/>
          <w:szCs w:val="24"/>
        </w:rPr>
      </w:pPr>
    </w:p>
    <w:p w14:paraId="18E7B78E" w14:textId="77777777" w:rsidR="00511929" w:rsidRPr="00882BE3" w:rsidRDefault="00511929" w:rsidP="00B447D9">
      <w:pPr>
        <w:outlineLvl w:val="2"/>
        <w:rPr>
          <w:rFonts w:ascii="Book Antiqua" w:eastAsia="Times New Roman" w:hAnsi="Book Antiqua" w:cs="Times New Roman"/>
          <w:b/>
          <w:bCs/>
          <w:szCs w:val="24"/>
        </w:rPr>
      </w:pPr>
      <w:r w:rsidRPr="00882BE3">
        <w:rPr>
          <w:rFonts w:ascii="Book Antiqua" w:eastAsia="Times New Roman" w:hAnsi="Book Antiqua" w:cs="Times New Roman"/>
          <w:b/>
          <w:bCs/>
          <w:szCs w:val="24"/>
        </w:rPr>
        <w:t>2. Scope of Services</w:t>
      </w:r>
    </w:p>
    <w:p w14:paraId="19970C83" w14:textId="39D87285" w:rsidR="00511929" w:rsidRDefault="00511929" w:rsidP="00B447D9">
      <w:pPr>
        <w:rPr>
          <w:rFonts w:ascii="Book Antiqua" w:eastAsia="Times New Roman" w:hAnsi="Book Antiqua" w:cs="Times New Roman"/>
          <w:szCs w:val="24"/>
        </w:rPr>
      </w:pPr>
      <w:r w:rsidRPr="00882BE3">
        <w:rPr>
          <w:rFonts w:ascii="Book Antiqua" w:eastAsia="Times New Roman" w:hAnsi="Book Antiqua" w:cs="Times New Roman"/>
          <w:szCs w:val="24"/>
        </w:rPr>
        <w:t xml:space="preserve">The selected </w:t>
      </w:r>
      <w:r w:rsidR="00C61363">
        <w:rPr>
          <w:rFonts w:ascii="Book Antiqua" w:eastAsia="Times New Roman" w:hAnsi="Book Antiqua" w:cs="Times New Roman"/>
          <w:b/>
          <w:bCs/>
          <w:szCs w:val="24"/>
        </w:rPr>
        <w:t>firm</w:t>
      </w:r>
      <w:r w:rsidRPr="00882BE3">
        <w:rPr>
          <w:rFonts w:ascii="Book Antiqua" w:eastAsia="Times New Roman" w:hAnsi="Book Antiqua" w:cs="Times New Roman"/>
          <w:szCs w:val="24"/>
        </w:rPr>
        <w:t xml:space="preserve"> will be expected to provide </w:t>
      </w:r>
      <w:r w:rsidR="000E2591">
        <w:rPr>
          <w:rFonts w:ascii="Book Antiqua" w:eastAsia="Times New Roman" w:hAnsi="Book Antiqua" w:cs="Times New Roman"/>
          <w:szCs w:val="24"/>
        </w:rPr>
        <w:t xml:space="preserve">general </w:t>
      </w:r>
      <w:r w:rsidR="00B447D9">
        <w:rPr>
          <w:rFonts w:ascii="Book Antiqua" w:eastAsia="Times New Roman" w:hAnsi="Book Antiqua" w:cs="Times New Roman"/>
          <w:szCs w:val="24"/>
        </w:rPr>
        <w:t xml:space="preserve">financial </w:t>
      </w:r>
      <w:r w:rsidRPr="00882BE3">
        <w:rPr>
          <w:rFonts w:ascii="Book Antiqua" w:eastAsia="Times New Roman" w:hAnsi="Book Antiqua" w:cs="Times New Roman"/>
          <w:szCs w:val="24"/>
        </w:rPr>
        <w:t>services</w:t>
      </w:r>
      <w:r w:rsidR="00B447D9">
        <w:rPr>
          <w:rFonts w:ascii="Book Antiqua" w:eastAsia="Times New Roman" w:hAnsi="Book Antiqua" w:cs="Times New Roman"/>
          <w:szCs w:val="24"/>
        </w:rPr>
        <w:t xml:space="preserve"> to Client,</w:t>
      </w:r>
      <w:r w:rsidRPr="00882BE3">
        <w:rPr>
          <w:rFonts w:ascii="Book Antiqua" w:eastAsia="Times New Roman" w:hAnsi="Book Antiqua" w:cs="Times New Roman"/>
          <w:szCs w:val="24"/>
        </w:rPr>
        <w:t xml:space="preserve"> </w:t>
      </w:r>
      <w:r w:rsidR="000E2591">
        <w:rPr>
          <w:rFonts w:ascii="Book Antiqua" w:eastAsia="Times New Roman" w:hAnsi="Book Antiqua" w:cs="Times New Roman"/>
          <w:szCs w:val="24"/>
        </w:rPr>
        <w:t>which may include work identified</w:t>
      </w:r>
      <w:r w:rsidR="00C61363">
        <w:rPr>
          <w:rFonts w:ascii="Book Antiqua" w:eastAsia="Times New Roman" w:hAnsi="Book Antiqua" w:cs="Times New Roman"/>
          <w:szCs w:val="24"/>
        </w:rPr>
        <w:t xml:space="preserve"> on Exhibit 1 of this RFP.</w:t>
      </w:r>
    </w:p>
    <w:p w14:paraId="657CD777" w14:textId="77777777" w:rsidR="00B447D9" w:rsidRPr="00882BE3" w:rsidRDefault="00B447D9" w:rsidP="00B447D9">
      <w:pPr>
        <w:rPr>
          <w:rFonts w:ascii="Book Antiqua" w:eastAsia="Times New Roman" w:hAnsi="Book Antiqua" w:cs="Times New Roman"/>
          <w:szCs w:val="24"/>
        </w:rPr>
      </w:pPr>
    </w:p>
    <w:p w14:paraId="52C7C6CB" w14:textId="77777777" w:rsidR="00511929" w:rsidRPr="00882BE3" w:rsidRDefault="00511929" w:rsidP="00B447D9">
      <w:pPr>
        <w:outlineLvl w:val="2"/>
        <w:rPr>
          <w:rFonts w:ascii="Book Antiqua" w:eastAsia="Times New Roman" w:hAnsi="Book Antiqua" w:cs="Times New Roman"/>
          <w:b/>
          <w:bCs/>
          <w:szCs w:val="24"/>
        </w:rPr>
      </w:pPr>
      <w:r w:rsidRPr="00882BE3">
        <w:rPr>
          <w:rFonts w:ascii="Book Antiqua" w:eastAsia="Times New Roman" w:hAnsi="Book Antiqua" w:cs="Times New Roman"/>
          <w:b/>
          <w:bCs/>
          <w:szCs w:val="24"/>
        </w:rPr>
        <w:t>3. Minimum Qualifications</w:t>
      </w:r>
    </w:p>
    <w:p w14:paraId="44668546" w14:textId="77777777" w:rsidR="00723668" w:rsidRPr="00723668" w:rsidRDefault="00723668" w:rsidP="00B447D9">
      <w:pPr>
        <w:numPr>
          <w:ilvl w:val="0"/>
          <w:numId w:val="2"/>
        </w:numPr>
        <w:rPr>
          <w:rFonts w:ascii="Book Antiqua" w:eastAsia="Times New Roman" w:hAnsi="Book Antiqua" w:cs="Times New Roman"/>
          <w:szCs w:val="24"/>
        </w:rPr>
      </w:pPr>
      <w:r w:rsidRPr="00723668">
        <w:rPr>
          <w:rFonts w:ascii="Book Antiqua" w:eastAsia="Times New Roman" w:hAnsi="Book Antiqua" w:cs="Times New Roman"/>
          <w:szCs w:val="24"/>
        </w:rPr>
        <w:t>Be registered as a Municipal Advisor with the Securities and Exchange Commission (SEC).</w:t>
      </w:r>
    </w:p>
    <w:p w14:paraId="2C1396E3" w14:textId="77777777" w:rsidR="00723668" w:rsidRPr="00723668" w:rsidRDefault="00723668" w:rsidP="00B447D9">
      <w:pPr>
        <w:numPr>
          <w:ilvl w:val="0"/>
          <w:numId w:val="2"/>
        </w:numPr>
        <w:rPr>
          <w:rFonts w:ascii="Book Antiqua" w:eastAsia="Times New Roman" w:hAnsi="Book Antiqua" w:cs="Times New Roman"/>
          <w:szCs w:val="24"/>
        </w:rPr>
      </w:pPr>
      <w:r w:rsidRPr="00723668">
        <w:rPr>
          <w:rFonts w:ascii="Book Antiqua" w:eastAsia="Times New Roman" w:hAnsi="Book Antiqua" w:cs="Times New Roman"/>
          <w:szCs w:val="24"/>
        </w:rPr>
        <w:t>Be registered with the Municipal Securities Rulemaking Board (MSRB).</w:t>
      </w:r>
    </w:p>
    <w:p w14:paraId="06904EBF" w14:textId="77777777" w:rsidR="00723668" w:rsidRPr="00723668" w:rsidRDefault="00723668" w:rsidP="00B447D9">
      <w:pPr>
        <w:numPr>
          <w:ilvl w:val="0"/>
          <w:numId w:val="2"/>
        </w:numPr>
        <w:rPr>
          <w:rFonts w:ascii="Book Antiqua" w:eastAsia="Times New Roman" w:hAnsi="Book Antiqua" w:cs="Times New Roman"/>
          <w:szCs w:val="24"/>
        </w:rPr>
      </w:pPr>
      <w:r w:rsidRPr="00723668">
        <w:rPr>
          <w:rFonts w:ascii="Book Antiqua" w:eastAsia="Times New Roman" w:hAnsi="Book Antiqua" w:cs="Times New Roman"/>
          <w:szCs w:val="24"/>
        </w:rPr>
        <w:t>Possess all required licenses and registrations.</w:t>
      </w:r>
    </w:p>
    <w:p w14:paraId="6929A56A" w14:textId="4748616A" w:rsidR="00723668" w:rsidRPr="00723668" w:rsidRDefault="00723668" w:rsidP="00B447D9">
      <w:pPr>
        <w:numPr>
          <w:ilvl w:val="0"/>
          <w:numId w:val="2"/>
        </w:numPr>
        <w:rPr>
          <w:rFonts w:ascii="Book Antiqua" w:eastAsia="Times New Roman" w:hAnsi="Book Antiqua" w:cs="Times New Roman"/>
          <w:szCs w:val="24"/>
        </w:rPr>
      </w:pPr>
      <w:r w:rsidRPr="00723668">
        <w:rPr>
          <w:rFonts w:ascii="Book Antiqua" w:eastAsia="Times New Roman" w:hAnsi="Book Antiqua" w:cs="Times New Roman"/>
          <w:szCs w:val="24"/>
        </w:rPr>
        <w:t>Have at least five (5) years of experience providing municipal advisory services</w:t>
      </w:r>
      <w:r>
        <w:rPr>
          <w:rFonts w:ascii="Book Antiqua" w:eastAsia="Times New Roman" w:hAnsi="Book Antiqua" w:cs="Times New Roman"/>
          <w:szCs w:val="24"/>
        </w:rPr>
        <w:t xml:space="preserve"> in Indiana</w:t>
      </w:r>
      <w:r w:rsidRPr="00723668">
        <w:rPr>
          <w:rFonts w:ascii="Book Antiqua" w:eastAsia="Times New Roman" w:hAnsi="Book Antiqua" w:cs="Times New Roman"/>
          <w:szCs w:val="24"/>
        </w:rPr>
        <w:t>.</w:t>
      </w:r>
    </w:p>
    <w:p w14:paraId="526DAD96" w14:textId="2B71A747" w:rsidR="00511929" w:rsidRDefault="00723668" w:rsidP="00B447D9">
      <w:pPr>
        <w:numPr>
          <w:ilvl w:val="0"/>
          <w:numId w:val="2"/>
        </w:numPr>
        <w:rPr>
          <w:rFonts w:ascii="Book Antiqua" w:eastAsia="Times New Roman" w:hAnsi="Book Antiqua" w:cs="Times New Roman"/>
          <w:szCs w:val="24"/>
        </w:rPr>
      </w:pPr>
      <w:r w:rsidRPr="00723668">
        <w:rPr>
          <w:rFonts w:ascii="Book Antiqua" w:eastAsia="Times New Roman" w:hAnsi="Book Antiqua" w:cs="Times New Roman"/>
          <w:szCs w:val="24"/>
        </w:rPr>
        <w:t>Demonstrate significant experience advising Indiana local governments.</w:t>
      </w:r>
    </w:p>
    <w:p w14:paraId="1D6D3298" w14:textId="77777777" w:rsidR="00B447D9" w:rsidRPr="00723668" w:rsidRDefault="00B447D9" w:rsidP="00B447D9">
      <w:pPr>
        <w:ind w:left="720"/>
        <w:rPr>
          <w:rFonts w:ascii="Book Antiqua" w:eastAsia="Times New Roman" w:hAnsi="Book Antiqua" w:cs="Times New Roman"/>
          <w:szCs w:val="24"/>
        </w:rPr>
      </w:pPr>
    </w:p>
    <w:p w14:paraId="54A928AF" w14:textId="77777777" w:rsidR="00511929" w:rsidRPr="00882BE3" w:rsidRDefault="00511929" w:rsidP="00B447D9">
      <w:pPr>
        <w:outlineLvl w:val="2"/>
        <w:rPr>
          <w:rFonts w:ascii="Book Antiqua" w:eastAsia="Times New Roman" w:hAnsi="Book Antiqua" w:cs="Times New Roman"/>
          <w:b/>
          <w:bCs/>
          <w:szCs w:val="24"/>
        </w:rPr>
      </w:pPr>
      <w:r w:rsidRPr="00882BE3">
        <w:rPr>
          <w:rFonts w:ascii="Book Antiqua" w:eastAsia="Times New Roman" w:hAnsi="Book Antiqua" w:cs="Times New Roman"/>
          <w:b/>
          <w:bCs/>
          <w:szCs w:val="24"/>
        </w:rPr>
        <w:t>4. Proposal Requirements</w:t>
      </w:r>
    </w:p>
    <w:p w14:paraId="788AAF91" w14:textId="77777777" w:rsidR="00511929" w:rsidRPr="00882BE3" w:rsidRDefault="00511929" w:rsidP="00B447D9">
      <w:pPr>
        <w:rPr>
          <w:rFonts w:ascii="Book Antiqua" w:eastAsia="Times New Roman" w:hAnsi="Book Antiqua" w:cs="Times New Roman"/>
          <w:szCs w:val="24"/>
        </w:rPr>
      </w:pPr>
      <w:r w:rsidRPr="00882BE3">
        <w:rPr>
          <w:rFonts w:ascii="Book Antiqua" w:eastAsia="Times New Roman" w:hAnsi="Book Antiqua" w:cs="Times New Roman"/>
          <w:szCs w:val="24"/>
        </w:rPr>
        <w:t>Interested firms or individuals must submit a proposal containing:</w:t>
      </w:r>
    </w:p>
    <w:p w14:paraId="7B7E4063" w14:textId="77777777" w:rsidR="00511929" w:rsidRPr="00882BE3" w:rsidRDefault="00511929" w:rsidP="00B447D9">
      <w:pPr>
        <w:numPr>
          <w:ilvl w:val="0"/>
          <w:numId w:val="3"/>
        </w:numPr>
        <w:rPr>
          <w:rFonts w:ascii="Book Antiqua" w:eastAsia="Times New Roman" w:hAnsi="Book Antiqua" w:cs="Times New Roman"/>
          <w:szCs w:val="24"/>
        </w:rPr>
      </w:pPr>
      <w:r w:rsidRPr="00882BE3">
        <w:rPr>
          <w:rFonts w:ascii="Book Antiqua" w:eastAsia="Times New Roman" w:hAnsi="Book Antiqua" w:cs="Times New Roman"/>
          <w:szCs w:val="24"/>
        </w:rPr>
        <w:t>Cover letter summarizing interest and qualifications.</w:t>
      </w:r>
    </w:p>
    <w:p w14:paraId="357919C4" w14:textId="77777777" w:rsidR="00511929" w:rsidRPr="00882BE3" w:rsidRDefault="00511929" w:rsidP="00B447D9">
      <w:pPr>
        <w:numPr>
          <w:ilvl w:val="0"/>
          <w:numId w:val="3"/>
        </w:numPr>
        <w:rPr>
          <w:rFonts w:ascii="Book Antiqua" w:eastAsia="Times New Roman" w:hAnsi="Book Antiqua" w:cs="Times New Roman"/>
          <w:szCs w:val="24"/>
        </w:rPr>
      </w:pPr>
      <w:r w:rsidRPr="00882BE3">
        <w:rPr>
          <w:rFonts w:ascii="Book Antiqua" w:eastAsia="Times New Roman" w:hAnsi="Book Antiqua" w:cs="Times New Roman"/>
          <w:szCs w:val="24"/>
        </w:rPr>
        <w:t>Firm profile or résumé for individual practitioners.</w:t>
      </w:r>
    </w:p>
    <w:p w14:paraId="01DE3B2A" w14:textId="77777777" w:rsidR="00511929" w:rsidRPr="00882BE3" w:rsidRDefault="00511929" w:rsidP="00B447D9">
      <w:pPr>
        <w:numPr>
          <w:ilvl w:val="0"/>
          <w:numId w:val="3"/>
        </w:numPr>
        <w:rPr>
          <w:rFonts w:ascii="Book Antiqua" w:eastAsia="Times New Roman" w:hAnsi="Book Antiqua" w:cs="Times New Roman"/>
          <w:szCs w:val="24"/>
        </w:rPr>
      </w:pPr>
      <w:r w:rsidRPr="00882BE3">
        <w:rPr>
          <w:rFonts w:ascii="Book Antiqua" w:eastAsia="Times New Roman" w:hAnsi="Book Antiqua" w:cs="Times New Roman"/>
          <w:szCs w:val="24"/>
        </w:rPr>
        <w:t>Description of relevant government or municipal experience.</w:t>
      </w:r>
    </w:p>
    <w:p w14:paraId="45906E42" w14:textId="732A02BF" w:rsidR="00511929" w:rsidRPr="00882BE3" w:rsidRDefault="00511929" w:rsidP="00B447D9">
      <w:pPr>
        <w:numPr>
          <w:ilvl w:val="0"/>
          <w:numId w:val="3"/>
        </w:numPr>
        <w:rPr>
          <w:rFonts w:ascii="Book Antiqua" w:eastAsia="Times New Roman" w:hAnsi="Book Antiqua" w:cs="Times New Roman"/>
          <w:szCs w:val="24"/>
        </w:rPr>
      </w:pPr>
      <w:r w:rsidRPr="00882BE3">
        <w:rPr>
          <w:rFonts w:ascii="Book Antiqua" w:eastAsia="Times New Roman" w:hAnsi="Book Antiqua" w:cs="Times New Roman"/>
          <w:szCs w:val="24"/>
        </w:rPr>
        <w:t xml:space="preserve">Identification of the primary </w:t>
      </w:r>
      <w:r w:rsidR="00723668">
        <w:rPr>
          <w:rFonts w:ascii="Book Antiqua" w:eastAsia="Times New Roman" w:hAnsi="Book Antiqua" w:cs="Times New Roman"/>
          <w:szCs w:val="24"/>
        </w:rPr>
        <w:t>representative</w:t>
      </w:r>
      <w:r w:rsidRPr="00882BE3">
        <w:rPr>
          <w:rFonts w:ascii="Book Antiqua" w:eastAsia="Times New Roman" w:hAnsi="Book Antiqua" w:cs="Times New Roman"/>
          <w:szCs w:val="24"/>
        </w:rPr>
        <w:t xml:space="preserve"> assigned to the Council.</w:t>
      </w:r>
    </w:p>
    <w:p w14:paraId="6436E9FD" w14:textId="0EAFCB38" w:rsidR="00511929" w:rsidRPr="000E2591" w:rsidRDefault="00511929" w:rsidP="000E2591">
      <w:pPr>
        <w:numPr>
          <w:ilvl w:val="0"/>
          <w:numId w:val="3"/>
        </w:numPr>
        <w:rPr>
          <w:rFonts w:ascii="Book Antiqua" w:eastAsia="Times New Roman" w:hAnsi="Book Antiqua" w:cs="Times New Roman"/>
          <w:szCs w:val="24"/>
        </w:rPr>
      </w:pPr>
      <w:r w:rsidRPr="00882BE3">
        <w:rPr>
          <w:rFonts w:ascii="Book Antiqua" w:eastAsia="Times New Roman" w:hAnsi="Book Antiqua" w:cs="Times New Roman"/>
          <w:szCs w:val="24"/>
        </w:rPr>
        <w:t xml:space="preserve">Proposed fee structure, offering </w:t>
      </w:r>
      <w:r w:rsidR="000E2591">
        <w:rPr>
          <w:rFonts w:ascii="Book Antiqua" w:eastAsia="Times New Roman" w:hAnsi="Book Antiqua" w:cs="Times New Roman"/>
          <w:szCs w:val="24"/>
        </w:rPr>
        <w:t>a f</w:t>
      </w:r>
      <w:r w:rsidRPr="000E2591">
        <w:rPr>
          <w:rFonts w:ascii="Book Antiqua" w:eastAsia="Times New Roman" w:hAnsi="Book Antiqua" w:cs="Times New Roman"/>
          <w:szCs w:val="24"/>
        </w:rPr>
        <w:t>ixed monthly fee covering all routine services.</w:t>
      </w:r>
    </w:p>
    <w:p w14:paraId="29BB6933" w14:textId="77777777" w:rsidR="00511929" w:rsidRPr="00882BE3" w:rsidRDefault="00511929" w:rsidP="00B447D9">
      <w:pPr>
        <w:numPr>
          <w:ilvl w:val="0"/>
          <w:numId w:val="3"/>
        </w:numPr>
        <w:rPr>
          <w:rFonts w:ascii="Book Antiqua" w:eastAsia="Times New Roman" w:hAnsi="Book Antiqua" w:cs="Times New Roman"/>
          <w:szCs w:val="24"/>
        </w:rPr>
      </w:pPr>
      <w:r w:rsidRPr="00882BE3">
        <w:rPr>
          <w:rFonts w:ascii="Book Antiqua" w:eastAsia="Times New Roman" w:hAnsi="Book Antiqua" w:cs="Times New Roman"/>
          <w:szCs w:val="24"/>
        </w:rPr>
        <w:t>Disclosure of any potential conflicts of interest.</w:t>
      </w:r>
    </w:p>
    <w:p w14:paraId="15BF9EA6" w14:textId="77777777" w:rsidR="00511929" w:rsidRDefault="00511929" w:rsidP="00B447D9">
      <w:pPr>
        <w:numPr>
          <w:ilvl w:val="0"/>
          <w:numId w:val="3"/>
        </w:numPr>
        <w:rPr>
          <w:rFonts w:ascii="Book Antiqua" w:eastAsia="Times New Roman" w:hAnsi="Book Antiqua" w:cs="Times New Roman"/>
          <w:szCs w:val="24"/>
        </w:rPr>
      </w:pPr>
      <w:r w:rsidRPr="00882BE3">
        <w:rPr>
          <w:rFonts w:ascii="Book Antiqua" w:eastAsia="Times New Roman" w:hAnsi="Book Antiqua" w:cs="Times New Roman"/>
          <w:szCs w:val="24"/>
        </w:rPr>
        <w:t>Three professional references from comparable clients.</w:t>
      </w:r>
    </w:p>
    <w:p w14:paraId="416B623C" w14:textId="77777777" w:rsidR="00B447D9" w:rsidRPr="00882BE3" w:rsidRDefault="00B447D9" w:rsidP="00B447D9">
      <w:pPr>
        <w:ind w:left="720"/>
        <w:rPr>
          <w:rFonts w:ascii="Book Antiqua" w:eastAsia="Times New Roman" w:hAnsi="Book Antiqua" w:cs="Times New Roman"/>
          <w:szCs w:val="24"/>
        </w:rPr>
      </w:pPr>
    </w:p>
    <w:p w14:paraId="733606F7" w14:textId="77777777" w:rsidR="00511929" w:rsidRPr="00882BE3" w:rsidRDefault="00511929" w:rsidP="00B447D9">
      <w:pPr>
        <w:outlineLvl w:val="2"/>
        <w:rPr>
          <w:rFonts w:ascii="Book Antiqua" w:eastAsia="Times New Roman" w:hAnsi="Book Antiqua" w:cs="Times New Roman"/>
          <w:b/>
          <w:bCs/>
          <w:szCs w:val="24"/>
        </w:rPr>
      </w:pPr>
      <w:r w:rsidRPr="00882BE3">
        <w:rPr>
          <w:rFonts w:ascii="Book Antiqua" w:eastAsia="Times New Roman" w:hAnsi="Book Antiqua" w:cs="Times New Roman"/>
          <w:b/>
          <w:bCs/>
          <w:szCs w:val="24"/>
        </w:rPr>
        <w:t>5. Evaluation Criteria</w:t>
      </w:r>
    </w:p>
    <w:p w14:paraId="7AB62890" w14:textId="77777777" w:rsidR="00511929" w:rsidRPr="00882BE3" w:rsidRDefault="00511929" w:rsidP="00B447D9">
      <w:pPr>
        <w:rPr>
          <w:rFonts w:ascii="Book Antiqua" w:eastAsia="Times New Roman" w:hAnsi="Book Antiqua" w:cs="Times New Roman"/>
          <w:szCs w:val="24"/>
        </w:rPr>
      </w:pPr>
      <w:r w:rsidRPr="00882BE3">
        <w:rPr>
          <w:rFonts w:ascii="Book Antiqua" w:eastAsia="Times New Roman" w:hAnsi="Book Antiqua" w:cs="Times New Roman"/>
          <w:szCs w:val="24"/>
        </w:rPr>
        <w:t>Proposals will be evaluated based on:</w:t>
      </w:r>
    </w:p>
    <w:p w14:paraId="393F1FD0" w14:textId="77777777" w:rsidR="00511929" w:rsidRPr="00882BE3" w:rsidRDefault="00511929" w:rsidP="00B447D9">
      <w:pPr>
        <w:numPr>
          <w:ilvl w:val="0"/>
          <w:numId w:val="4"/>
        </w:numPr>
        <w:rPr>
          <w:rFonts w:ascii="Book Antiqua" w:eastAsia="Times New Roman" w:hAnsi="Book Antiqua" w:cs="Times New Roman"/>
          <w:b/>
          <w:bCs/>
          <w:szCs w:val="24"/>
        </w:rPr>
      </w:pPr>
      <w:r w:rsidRPr="00882BE3">
        <w:rPr>
          <w:rFonts w:ascii="Book Antiqua" w:eastAsia="Times New Roman" w:hAnsi="Book Antiqua" w:cs="Times New Roman"/>
          <w:b/>
          <w:bCs/>
          <w:szCs w:val="24"/>
        </w:rPr>
        <w:t>Experience and qualifications</w:t>
      </w:r>
    </w:p>
    <w:p w14:paraId="45B44002" w14:textId="19FFE1F1" w:rsidR="00511929" w:rsidRPr="00882BE3" w:rsidRDefault="00511929" w:rsidP="00B447D9">
      <w:pPr>
        <w:numPr>
          <w:ilvl w:val="0"/>
          <w:numId w:val="4"/>
        </w:numPr>
        <w:rPr>
          <w:rFonts w:ascii="Book Antiqua" w:eastAsia="Times New Roman" w:hAnsi="Book Antiqua" w:cs="Times New Roman"/>
          <w:b/>
          <w:bCs/>
          <w:szCs w:val="24"/>
        </w:rPr>
      </w:pPr>
      <w:r w:rsidRPr="00882BE3">
        <w:rPr>
          <w:rFonts w:ascii="Book Antiqua" w:eastAsia="Times New Roman" w:hAnsi="Book Antiqua" w:cs="Times New Roman"/>
          <w:b/>
          <w:bCs/>
          <w:szCs w:val="24"/>
        </w:rPr>
        <w:t xml:space="preserve">Understanding of municipal </w:t>
      </w:r>
      <w:r w:rsidR="00723668">
        <w:rPr>
          <w:rFonts w:ascii="Book Antiqua" w:eastAsia="Times New Roman" w:hAnsi="Book Antiqua" w:cs="Times New Roman"/>
          <w:b/>
          <w:bCs/>
          <w:szCs w:val="24"/>
        </w:rPr>
        <w:t>finance</w:t>
      </w:r>
    </w:p>
    <w:p w14:paraId="2F087793" w14:textId="77777777" w:rsidR="00511929" w:rsidRPr="00882BE3" w:rsidRDefault="00511929" w:rsidP="00B447D9">
      <w:pPr>
        <w:numPr>
          <w:ilvl w:val="0"/>
          <w:numId w:val="4"/>
        </w:numPr>
        <w:rPr>
          <w:rFonts w:ascii="Book Antiqua" w:eastAsia="Times New Roman" w:hAnsi="Book Antiqua" w:cs="Times New Roman"/>
          <w:b/>
          <w:bCs/>
          <w:szCs w:val="24"/>
        </w:rPr>
      </w:pPr>
      <w:r w:rsidRPr="00882BE3">
        <w:rPr>
          <w:rFonts w:ascii="Book Antiqua" w:eastAsia="Times New Roman" w:hAnsi="Book Antiqua" w:cs="Times New Roman"/>
          <w:b/>
          <w:bCs/>
          <w:szCs w:val="24"/>
        </w:rPr>
        <w:t>Fee structure competitiveness</w:t>
      </w:r>
    </w:p>
    <w:p w14:paraId="72E01CFD" w14:textId="77777777" w:rsidR="00511929" w:rsidRPr="00882BE3" w:rsidRDefault="00511929" w:rsidP="00B447D9">
      <w:pPr>
        <w:numPr>
          <w:ilvl w:val="0"/>
          <w:numId w:val="4"/>
        </w:numPr>
        <w:rPr>
          <w:rFonts w:ascii="Book Antiqua" w:eastAsia="Times New Roman" w:hAnsi="Book Antiqua" w:cs="Times New Roman"/>
          <w:b/>
          <w:bCs/>
          <w:szCs w:val="24"/>
        </w:rPr>
      </w:pPr>
      <w:r w:rsidRPr="00882BE3">
        <w:rPr>
          <w:rFonts w:ascii="Book Antiqua" w:eastAsia="Times New Roman" w:hAnsi="Book Antiqua" w:cs="Times New Roman"/>
          <w:b/>
          <w:bCs/>
          <w:szCs w:val="24"/>
        </w:rPr>
        <w:t>Responsiveness and availability</w:t>
      </w:r>
    </w:p>
    <w:p w14:paraId="1AC506E8" w14:textId="77777777" w:rsidR="00511929" w:rsidRDefault="00511929" w:rsidP="00B447D9">
      <w:pPr>
        <w:numPr>
          <w:ilvl w:val="0"/>
          <w:numId w:val="4"/>
        </w:numPr>
        <w:rPr>
          <w:rFonts w:ascii="Book Antiqua" w:eastAsia="Times New Roman" w:hAnsi="Book Antiqua" w:cs="Times New Roman"/>
          <w:b/>
          <w:bCs/>
          <w:szCs w:val="24"/>
        </w:rPr>
      </w:pPr>
      <w:r w:rsidRPr="00882BE3">
        <w:rPr>
          <w:rFonts w:ascii="Book Antiqua" w:eastAsia="Times New Roman" w:hAnsi="Book Antiqua" w:cs="Times New Roman"/>
          <w:b/>
          <w:bCs/>
          <w:szCs w:val="24"/>
        </w:rPr>
        <w:t>Quality of references</w:t>
      </w:r>
    </w:p>
    <w:p w14:paraId="2D6AD5F7" w14:textId="77777777" w:rsidR="00356BA4" w:rsidRPr="00882BE3" w:rsidRDefault="00356BA4" w:rsidP="00356BA4">
      <w:pPr>
        <w:ind w:left="720"/>
        <w:rPr>
          <w:rFonts w:ascii="Book Antiqua" w:eastAsia="Times New Roman" w:hAnsi="Book Antiqua" w:cs="Times New Roman"/>
          <w:b/>
          <w:bCs/>
          <w:szCs w:val="24"/>
        </w:rPr>
      </w:pPr>
    </w:p>
    <w:p w14:paraId="0D349402" w14:textId="4777F1F3" w:rsidR="00356BA4" w:rsidRPr="00356BA4" w:rsidRDefault="00356BA4" w:rsidP="00356BA4">
      <w:pPr>
        <w:rPr>
          <w:rFonts w:ascii="Book Antiqua" w:eastAsia="Times New Roman" w:hAnsi="Book Antiqua" w:cs="Times New Roman"/>
          <w:szCs w:val="24"/>
        </w:rPr>
      </w:pPr>
      <w:r w:rsidRPr="00356BA4">
        <w:rPr>
          <w:rFonts w:ascii="Book Antiqua" w:eastAsia="Times New Roman" w:hAnsi="Book Antiqua" w:cs="Times New Roman"/>
          <w:szCs w:val="24"/>
        </w:rPr>
        <w:t xml:space="preserve">Proposals </w:t>
      </w:r>
      <w:r>
        <w:rPr>
          <w:rFonts w:ascii="Book Antiqua" w:eastAsia="Times New Roman" w:hAnsi="Book Antiqua" w:cs="Times New Roman"/>
          <w:szCs w:val="24"/>
        </w:rPr>
        <w:t>may</w:t>
      </w:r>
      <w:r w:rsidRPr="00356BA4">
        <w:rPr>
          <w:rFonts w:ascii="Book Antiqua" w:eastAsia="Times New Roman" w:hAnsi="Book Antiqua" w:cs="Times New Roman"/>
          <w:szCs w:val="24"/>
        </w:rPr>
        <w:t xml:space="preserve"> be evaluated by a </w:t>
      </w:r>
      <w:proofErr w:type="gramStart"/>
      <w:r w:rsidRPr="00356BA4">
        <w:rPr>
          <w:rFonts w:ascii="Book Antiqua" w:eastAsia="Times New Roman" w:hAnsi="Book Antiqua" w:cs="Times New Roman"/>
          <w:szCs w:val="24"/>
        </w:rPr>
        <w:t>County</w:t>
      </w:r>
      <w:proofErr w:type="gramEnd"/>
      <w:r w:rsidRPr="00356BA4">
        <w:rPr>
          <w:rFonts w:ascii="Book Antiqua" w:eastAsia="Times New Roman" w:hAnsi="Book Antiqua" w:cs="Times New Roman"/>
          <w:szCs w:val="24"/>
        </w:rPr>
        <w:t xml:space="preserve"> selection committee using criteria and weightings. The County reserves the right to request presentations</w:t>
      </w:r>
      <w:r>
        <w:rPr>
          <w:rFonts w:ascii="Book Antiqua" w:eastAsia="Times New Roman" w:hAnsi="Book Antiqua" w:cs="Times New Roman"/>
          <w:szCs w:val="24"/>
        </w:rPr>
        <w:t>, conduct interviews</w:t>
      </w:r>
      <w:r w:rsidRPr="00356BA4">
        <w:rPr>
          <w:rFonts w:ascii="Book Antiqua" w:eastAsia="Times New Roman" w:hAnsi="Book Antiqua" w:cs="Times New Roman"/>
          <w:szCs w:val="24"/>
        </w:rPr>
        <w:t xml:space="preserve"> or </w:t>
      </w:r>
      <w:r>
        <w:rPr>
          <w:rFonts w:ascii="Book Antiqua" w:eastAsia="Times New Roman" w:hAnsi="Book Antiqua" w:cs="Times New Roman"/>
          <w:szCs w:val="24"/>
        </w:rPr>
        <w:t xml:space="preserve">seek </w:t>
      </w:r>
      <w:r w:rsidRPr="00356BA4">
        <w:rPr>
          <w:rFonts w:ascii="Book Antiqua" w:eastAsia="Times New Roman" w:hAnsi="Book Antiqua" w:cs="Times New Roman"/>
          <w:szCs w:val="24"/>
        </w:rPr>
        <w:t>additional information from shortlisted firms prior to final selection.</w:t>
      </w:r>
    </w:p>
    <w:p w14:paraId="351EB8AA" w14:textId="77777777" w:rsidR="00356BA4" w:rsidRPr="00356BA4" w:rsidRDefault="00356BA4" w:rsidP="00356BA4">
      <w:pPr>
        <w:rPr>
          <w:rFonts w:ascii="Book Antiqua" w:eastAsia="Times New Roman" w:hAnsi="Book Antiqua" w:cs="Times New Roman"/>
          <w:szCs w:val="24"/>
        </w:rPr>
      </w:pPr>
    </w:p>
    <w:p w14:paraId="769F247A" w14:textId="77777777" w:rsidR="00356BA4" w:rsidRPr="00356BA4" w:rsidRDefault="00356BA4" w:rsidP="00356BA4">
      <w:pPr>
        <w:rPr>
          <w:rFonts w:ascii="Book Antiqua" w:eastAsia="Times New Roman" w:hAnsi="Book Antiqua" w:cs="Times New Roman"/>
          <w:szCs w:val="24"/>
        </w:rPr>
      </w:pPr>
      <w:r w:rsidRPr="00356BA4">
        <w:rPr>
          <w:rFonts w:ascii="Book Antiqua" w:eastAsia="Times New Roman" w:hAnsi="Book Antiqua" w:cs="Times New Roman"/>
          <w:i/>
          <w:iCs/>
          <w:szCs w:val="24"/>
        </w:rPr>
        <w:t xml:space="preserve">The County reserves the right to select any proposal it deems most advantageous, to reject all proposals, or to waive minor irregularities. Selection is not based solely on cost; demonstrated capability, </w:t>
      </w:r>
      <w:proofErr w:type="gramStart"/>
      <w:r w:rsidRPr="00356BA4">
        <w:rPr>
          <w:rFonts w:ascii="Book Antiqua" w:eastAsia="Times New Roman" w:hAnsi="Book Antiqua" w:cs="Times New Roman"/>
          <w:i/>
          <w:iCs/>
          <w:szCs w:val="24"/>
        </w:rPr>
        <w:t>public sector</w:t>
      </w:r>
      <w:proofErr w:type="gramEnd"/>
      <w:r w:rsidRPr="00356BA4">
        <w:rPr>
          <w:rFonts w:ascii="Book Antiqua" w:eastAsia="Times New Roman" w:hAnsi="Book Antiqua" w:cs="Times New Roman"/>
          <w:i/>
          <w:iCs/>
          <w:szCs w:val="24"/>
        </w:rPr>
        <w:t xml:space="preserve"> expertise, and accountability structures carry significant weight in the evaluation process.</w:t>
      </w:r>
    </w:p>
    <w:p w14:paraId="72C965E6" w14:textId="77777777" w:rsidR="00B447D9" w:rsidRPr="00882BE3" w:rsidRDefault="00B447D9" w:rsidP="00B447D9">
      <w:pPr>
        <w:rPr>
          <w:rFonts w:ascii="Book Antiqua" w:eastAsia="Times New Roman" w:hAnsi="Book Antiqua" w:cs="Times New Roman"/>
          <w:szCs w:val="24"/>
        </w:rPr>
      </w:pPr>
    </w:p>
    <w:p w14:paraId="7AB35AD6" w14:textId="77777777" w:rsidR="00511929" w:rsidRPr="00882BE3" w:rsidRDefault="00511929" w:rsidP="00B447D9">
      <w:pPr>
        <w:outlineLvl w:val="2"/>
        <w:rPr>
          <w:rFonts w:ascii="Book Antiqua" w:eastAsia="Times New Roman" w:hAnsi="Book Antiqua" w:cs="Times New Roman"/>
          <w:b/>
          <w:bCs/>
          <w:szCs w:val="24"/>
        </w:rPr>
      </w:pPr>
      <w:r w:rsidRPr="00882BE3">
        <w:rPr>
          <w:rFonts w:ascii="Book Antiqua" w:eastAsia="Times New Roman" w:hAnsi="Book Antiqua" w:cs="Times New Roman"/>
          <w:b/>
          <w:bCs/>
          <w:szCs w:val="24"/>
        </w:rPr>
        <w:t>6. Contract Term</w:t>
      </w:r>
    </w:p>
    <w:p w14:paraId="4DB0B901" w14:textId="05E6FD79" w:rsidR="00511929" w:rsidRDefault="00511929" w:rsidP="00B447D9">
      <w:pPr>
        <w:rPr>
          <w:rFonts w:ascii="Book Antiqua" w:eastAsia="Times New Roman" w:hAnsi="Book Antiqua" w:cs="Times New Roman"/>
          <w:szCs w:val="24"/>
        </w:rPr>
      </w:pPr>
      <w:r w:rsidRPr="00882BE3">
        <w:rPr>
          <w:rFonts w:ascii="Book Antiqua" w:eastAsia="Times New Roman" w:hAnsi="Book Antiqua" w:cs="Times New Roman"/>
          <w:szCs w:val="24"/>
        </w:rPr>
        <w:t xml:space="preserve">The initial contract term will be </w:t>
      </w:r>
      <w:r w:rsidR="00723668">
        <w:rPr>
          <w:rFonts w:ascii="Book Antiqua" w:eastAsia="Times New Roman" w:hAnsi="Book Antiqua" w:cs="Times New Roman"/>
          <w:szCs w:val="24"/>
        </w:rPr>
        <w:t>five</w:t>
      </w:r>
      <w:r w:rsidRPr="00882BE3">
        <w:rPr>
          <w:rFonts w:ascii="Book Antiqua" w:eastAsia="Times New Roman" w:hAnsi="Book Antiqua" w:cs="Times New Roman"/>
          <w:szCs w:val="24"/>
        </w:rPr>
        <w:t xml:space="preserve"> </w:t>
      </w:r>
      <w:proofErr w:type="gramStart"/>
      <w:r w:rsidRPr="00882BE3">
        <w:rPr>
          <w:rFonts w:ascii="Book Antiqua" w:eastAsia="Times New Roman" w:hAnsi="Book Antiqua" w:cs="Times New Roman"/>
          <w:szCs w:val="24"/>
        </w:rPr>
        <w:t>year</w:t>
      </w:r>
      <w:r w:rsidR="00723668">
        <w:rPr>
          <w:rFonts w:ascii="Book Antiqua" w:eastAsia="Times New Roman" w:hAnsi="Book Antiqua" w:cs="Times New Roman"/>
          <w:szCs w:val="24"/>
        </w:rPr>
        <w:t>s</w:t>
      </w:r>
      <w:r w:rsidRPr="00882BE3">
        <w:rPr>
          <w:rFonts w:ascii="Book Antiqua" w:eastAsia="Times New Roman" w:hAnsi="Book Antiqua" w:cs="Times New Roman"/>
          <w:szCs w:val="24"/>
        </w:rPr>
        <w:t>, but</w:t>
      </w:r>
      <w:proofErr w:type="gramEnd"/>
      <w:r w:rsidRPr="00882BE3">
        <w:rPr>
          <w:rFonts w:ascii="Book Antiqua" w:eastAsia="Times New Roman" w:hAnsi="Book Antiqua" w:cs="Times New Roman"/>
          <w:szCs w:val="24"/>
        </w:rPr>
        <w:t xml:space="preserve"> may be terminated with 30 </w:t>
      </w:r>
      <w:proofErr w:type="gramStart"/>
      <w:r w:rsidRPr="00882BE3">
        <w:rPr>
          <w:rFonts w:ascii="Book Antiqua" w:eastAsia="Times New Roman" w:hAnsi="Book Antiqua" w:cs="Times New Roman"/>
          <w:szCs w:val="24"/>
        </w:rPr>
        <w:t>days</w:t>
      </w:r>
      <w:proofErr w:type="gramEnd"/>
      <w:r w:rsidRPr="00882BE3">
        <w:rPr>
          <w:rFonts w:ascii="Book Antiqua" w:eastAsia="Times New Roman" w:hAnsi="Book Antiqua" w:cs="Times New Roman"/>
          <w:szCs w:val="24"/>
        </w:rPr>
        <w:t xml:space="preserve"> written notice for any reason.</w:t>
      </w:r>
    </w:p>
    <w:p w14:paraId="2FA9E455" w14:textId="77777777" w:rsidR="00B447D9" w:rsidRPr="00882BE3" w:rsidRDefault="00B447D9" w:rsidP="00B447D9">
      <w:pPr>
        <w:rPr>
          <w:rFonts w:ascii="Book Antiqua" w:eastAsia="Times New Roman" w:hAnsi="Book Antiqua" w:cs="Times New Roman"/>
          <w:szCs w:val="24"/>
        </w:rPr>
      </w:pPr>
    </w:p>
    <w:p w14:paraId="0FB63F8C" w14:textId="77777777" w:rsidR="00511929" w:rsidRPr="00882BE3" w:rsidRDefault="00511929" w:rsidP="00B447D9">
      <w:pPr>
        <w:outlineLvl w:val="2"/>
        <w:rPr>
          <w:rFonts w:ascii="Book Antiqua" w:eastAsia="Times New Roman" w:hAnsi="Book Antiqua" w:cs="Times New Roman"/>
          <w:b/>
          <w:bCs/>
          <w:szCs w:val="24"/>
        </w:rPr>
      </w:pPr>
      <w:r w:rsidRPr="00882BE3">
        <w:rPr>
          <w:rFonts w:ascii="Book Antiqua" w:eastAsia="Times New Roman" w:hAnsi="Book Antiqua" w:cs="Times New Roman"/>
          <w:b/>
          <w:bCs/>
          <w:szCs w:val="24"/>
        </w:rPr>
        <w:t>7. Submission Instructions</w:t>
      </w:r>
    </w:p>
    <w:p w14:paraId="0242370A" w14:textId="77777777" w:rsidR="00EA0182" w:rsidRDefault="00EA0182" w:rsidP="00B447D9">
      <w:pPr>
        <w:rPr>
          <w:rFonts w:ascii="Book Antiqua" w:eastAsia="Times New Roman" w:hAnsi="Book Antiqua" w:cs="Times New Roman"/>
          <w:szCs w:val="24"/>
        </w:rPr>
      </w:pPr>
      <w:r w:rsidRPr="00882BE3">
        <w:rPr>
          <w:rFonts w:ascii="Book Antiqua" w:eastAsia="Times New Roman" w:hAnsi="Book Antiqua" w:cs="Times New Roman"/>
          <w:szCs w:val="24"/>
        </w:rPr>
        <w:t xml:space="preserve">Proposals must be submitted </w:t>
      </w:r>
      <w:r>
        <w:rPr>
          <w:rFonts w:ascii="Book Antiqua" w:eastAsia="Times New Roman" w:hAnsi="Book Antiqua" w:cs="Times New Roman"/>
          <w:szCs w:val="24"/>
        </w:rPr>
        <w:t xml:space="preserve">electronically </w:t>
      </w:r>
      <w:r w:rsidRPr="00882BE3">
        <w:rPr>
          <w:rFonts w:ascii="Book Antiqua" w:eastAsia="Times New Roman" w:hAnsi="Book Antiqua" w:cs="Times New Roman"/>
          <w:szCs w:val="24"/>
        </w:rPr>
        <w:t xml:space="preserve">by </w:t>
      </w:r>
      <w:r>
        <w:rPr>
          <w:rFonts w:ascii="Book Antiqua" w:eastAsia="Times New Roman" w:hAnsi="Book Antiqua" w:cs="Times New Roman"/>
          <w:b/>
          <w:bCs/>
          <w:szCs w:val="24"/>
        </w:rPr>
        <w:t xml:space="preserve">July 31, </w:t>
      </w:r>
      <w:proofErr w:type="gramStart"/>
      <w:r>
        <w:rPr>
          <w:rFonts w:ascii="Book Antiqua" w:eastAsia="Times New Roman" w:hAnsi="Book Antiqua" w:cs="Times New Roman"/>
          <w:b/>
          <w:bCs/>
          <w:szCs w:val="24"/>
        </w:rPr>
        <w:t>2026</w:t>
      </w:r>
      <w:proofErr w:type="gramEnd"/>
      <w:r>
        <w:rPr>
          <w:rFonts w:ascii="Book Antiqua" w:eastAsia="Times New Roman" w:hAnsi="Book Antiqua" w:cs="Times New Roman"/>
          <w:b/>
          <w:bCs/>
          <w:szCs w:val="24"/>
        </w:rPr>
        <w:t xml:space="preserve"> </w:t>
      </w:r>
      <w:proofErr w:type="gramStart"/>
      <w:r w:rsidRPr="00882BE3">
        <w:rPr>
          <w:rFonts w:ascii="Book Antiqua" w:eastAsia="Times New Roman" w:hAnsi="Book Antiqua" w:cs="Times New Roman"/>
          <w:szCs w:val="24"/>
        </w:rPr>
        <w:t>to</w:t>
      </w:r>
      <w:proofErr w:type="gramEnd"/>
      <w:r w:rsidRPr="00882BE3">
        <w:rPr>
          <w:rFonts w:ascii="Book Antiqua" w:eastAsia="Times New Roman" w:hAnsi="Book Antiqua" w:cs="Times New Roman"/>
          <w:szCs w:val="24"/>
        </w:rPr>
        <w:t>:</w:t>
      </w:r>
    </w:p>
    <w:p w14:paraId="35E00179" w14:textId="77777777" w:rsidR="00B447D9" w:rsidRPr="00882BE3" w:rsidRDefault="00B447D9" w:rsidP="00B447D9">
      <w:pPr>
        <w:rPr>
          <w:rFonts w:ascii="Book Antiqua" w:eastAsia="Times New Roman" w:hAnsi="Book Antiqua" w:cs="Times New Roman"/>
          <w:szCs w:val="24"/>
        </w:rPr>
      </w:pPr>
    </w:p>
    <w:p w14:paraId="41463214" w14:textId="77777777" w:rsidR="00EA0182" w:rsidRDefault="00EA0182" w:rsidP="00B447D9">
      <w:pPr>
        <w:ind w:firstLine="720"/>
        <w:rPr>
          <w:rFonts w:ascii="Book Antiqua" w:eastAsia="Times New Roman" w:hAnsi="Book Antiqua" w:cs="Times New Roman"/>
          <w:szCs w:val="24"/>
        </w:rPr>
      </w:pPr>
      <w:r w:rsidRPr="00882BE3">
        <w:rPr>
          <w:rFonts w:ascii="Book Antiqua" w:eastAsia="Times New Roman" w:hAnsi="Book Antiqua" w:cs="Times New Roman"/>
          <w:b/>
          <w:bCs/>
          <w:szCs w:val="24"/>
        </w:rPr>
        <w:t>Boone County Council</w:t>
      </w:r>
      <w:r w:rsidRPr="00882BE3">
        <w:rPr>
          <w:rFonts w:ascii="Book Antiqua" w:eastAsia="Times New Roman" w:hAnsi="Book Antiqua" w:cs="Times New Roman"/>
          <w:szCs w:val="24"/>
        </w:rPr>
        <w:t xml:space="preserve"> </w:t>
      </w:r>
    </w:p>
    <w:p w14:paraId="3CFC12FE" w14:textId="77777777" w:rsidR="00EA0182" w:rsidRDefault="00EA0182" w:rsidP="00B447D9">
      <w:pPr>
        <w:ind w:firstLine="720"/>
        <w:rPr>
          <w:rFonts w:ascii="Book Antiqua" w:eastAsia="Times New Roman" w:hAnsi="Book Antiqua" w:cs="Times New Roman"/>
          <w:szCs w:val="24"/>
        </w:rPr>
      </w:pPr>
      <w:r>
        <w:rPr>
          <w:rFonts w:ascii="Book Antiqua" w:eastAsia="Times New Roman" w:hAnsi="Book Antiqua" w:cs="Times New Roman"/>
          <w:szCs w:val="24"/>
        </w:rPr>
        <w:t>Jennifer Hostetter, Council President</w:t>
      </w:r>
    </w:p>
    <w:p w14:paraId="2D717011" w14:textId="77777777" w:rsidR="00EA0182" w:rsidRDefault="00EA0182" w:rsidP="00B447D9">
      <w:pPr>
        <w:ind w:firstLine="720"/>
        <w:rPr>
          <w:rFonts w:ascii="Book Antiqua" w:eastAsia="Times New Roman" w:hAnsi="Book Antiqua" w:cs="Times New Roman"/>
          <w:szCs w:val="24"/>
        </w:rPr>
      </w:pPr>
      <w:hyperlink r:id="rId9" w:history="1">
        <w:r w:rsidRPr="00EA320F">
          <w:rPr>
            <w:rStyle w:val="Hyperlink"/>
            <w:rFonts w:ascii="Book Antiqua" w:eastAsia="Times New Roman" w:hAnsi="Book Antiqua" w:cs="Times New Roman"/>
            <w:szCs w:val="24"/>
          </w:rPr>
          <w:t>jhostetter@co.boone.in.us</w:t>
        </w:r>
      </w:hyperlink>
    </w:p>
    <w:p w14:paraId="73E51530" w14:textId="77777777" w:rsidR="00EA0182" w:rsidRPr="00882BE3" w:rsidRDefault="00EA0182" w:rsidP="00B447D9">
      <w:pPr>
        <w:ind w:firstLine="720"/>
        <w:rPr>
          <w:rFonts w:ascii="Book Antiqua" w:eastAsia="Times New Roman" w:hAnsi="Book Antiqua" w:cs="Times New Roman"/>
          <w:szCs w:val="24"/>
        </w:rPr>
      </w:pPr>
    </w:p>
    <w:p w14:paraId="366ACA8C" w14:textId="77777777" w:rsidR="00EA0182" w:rsidRDefault="00EA0182" w:rsidP="00B447D9">
      <w:pPr>
        <w:ind w:firstLine="720"/>
        <w:rPr>
          <w:rFonts w:ascii="Book Antiqua" w:eastAsia="Times New Roman" w:hAnsi="Book Antiqua" w:cs="Times New Roman"/>
          <w:szCs w:val="24"/>
        </w:rPr>
      </w:pPr>
      <w:r>
        <w:rPr>
          <w:rFonts w:ascii="Book Antiqua" w:eastAsia="Times New Roman" w:hAnsi="Book Antiqua" w:cs="Times New Roman"/>
          <w:szCs w:val="24"/>
        </w:rPr>
        <w:t>and</w:t>
      </w:r>
    </w:p>
    <w:p w14:paraId="39E93D4B" w14:textId="77777777" w:rsidR="00EA0182" w:rsidRDefault="00EA0182" w:rsidP="00B447D9">
      <w:pPr>
        <w:ind w:firstLine="720"/>
        <w:rPr>
          <w:rFonts w:ascii="Book Antiqua" w:eastAsia="Times New Roman" w:hAnsi="Book Antiqua" w:cs="Times New Roman"/>
          <w:szCs w:val="24"/>
        </w:rPr>
      </w:pPr>
    </w:p>
    <w:p w14:paraId="43E13752" w14:textId="4C3A6ECF" w:rsidR="00EA0182" w:rsidRPr="00F56BE4" w:rsidRDefault="00EA0182" w:rsidP="00B447D9">
      <w:pPr>
        <w:ind w:firstLine="720"/>
        <w:rPr>
          <w:rFonts w:ascii="Book Antiqua" w:eastAsia="Times New Roman" w:hAnsi="Book Antiqua" w:cs="Times New Roman"/>
          <w:b/>
          <w:bCs/>
          <w:szCs w:val="24"/>
        </w:rPr>
      </w:pPr>
      <w:r w:rsidRPr="00F56BE4">
        <w:rPr>
          <w:rFonts w:ascii="Book Antiqua" w:eastAsia="Times New Roman" w:hAnsi="Book Antiqua" w:cs="Times New Roman"/>
          <w:b/>
          <w:bCs/>
          <w:szCs w:val="24"/>
        </w:rPr>
        <w:t xml:space="preserve">Boone County </w:t>
      </w:r>
      <w:r w:rsidR="00965B54">
        <w:rPr>
          <w:rFonts w:ascii="Book Antiqua" w:eastAsia="Times New Roman" w:hAnsi="Book Antiqua" w:cs="Times New Roman"/>
          <w:b/>
          <w:bCs/>
          <w:szCs w:val="24"/>
        </w:rPr>
        <w:t>Auditor</w:t>
      </w:r>
    </w:p>
    <w:p w14:paraId="32140CCC" w14:textId="44C0A185" w:rsidR="00EA0182" w:rsidRPr="00882BE3" w:rsidRDefault="00965B54" w:rsidP="00B447D9">
      <w:pPr>
        <w:ind w:firstLine="720"/>
        <w:rPr>
          <w:rFonts w:ascii="Book Antiqua" w:eastAsia="Times New Roman" w:hAnsi="Book Antiqua" w:cs="Times New Roman"/>
          <w:szCs w:val="24"/>
        </w:rPr>
      </w:pPr>
      <w:r>
        <w:rPr>
          <w:rFonts w:ascii="Book Antiqua" w:eastAsia="Times New Roman" w:hAnsi="Book Antiqua" w:cs="Times New Roman"/>
          <w:szCs w:val="24"/>
        </w:rPr>
        <w:t>Debbie Crum</w:t>
      </w:r>
    </w:p>
    <w:p w14:paraId="463BB6F1" w14:textId="51152D3B" w:rsidR="00EA0182" w:rsidRPr="00965B54" w:rsidRDefault="00965B54" w:rsidP="00B447D9">
      <w:pPr>
        <w:ind w:firstLine="720"/>
        <w:rPr>
          <w:rFonts w:ascii="Book Antiqua" w:eastAsia="Times New Roman" w:hAnsi="Book Antiqua" w:cs="Times New Roman"/>
          <w:szCs w:val="24"/>
        </w:rPr>
      </w:pPr>
      <w:hyperlink r:id="rId10" w:history="1">
        <w:r w:rsidRPr="00EA320F">
          <w:rPr>
            <w:rStyle w:val="Hyperlink"/>
            <w:rFonts w:ascii="Book Antiqua" w:eastAsia="Times New Roman" w:hAnsi="Book Antiqua" w:cs="Times New Roman"/>
            <w:szCs w:val="24"/>
          </w:rPr>
          <w:t>dcrum</w:t>
        </w:r>
        <w:r w:rsidRPr="00EA320F">
          <w:rPr>
            <w:rStyle w:val="Hyperlink"/>
            <w:rFonts w:ascii="Book Antiqua" w:eastAsia="Times New Roman" w:hAnsi="Book Antiqua" w:cs="Times New Roman"/>
            <w:szCs w:val="24"/>
          </w:rPr>
          <w:t>@co.boone.in.us</w:t>
        </w:r>
      </w:hyperlink>
    </w:p>
    <w:p w14:paraId="7A244919" w14:textId="77777777" w:rsidR="00B447D9" w:rsidRPr="00965B54" w:rsidRDefault="00B447D9" w:rsidP="00B447D9">
      <w:pPr>
        <w:ind w:firstLine="720"/>
        <w:rPr>
          <w:rFonts w:ascii="Book Antiqua" w:eastAsia="Times New Roman" w:hAnsi="Book Antiqua" w:cs="Times New Roman"/>
          <w:szCs w:val="24"/>
        </w:rPr>
      </w:pPr>
    </w:p>
    <w:p w14:paraId="76B1C312" w14:textId="77777777" w:rsidR="00511929" w:rsidRPr="00965B54" w:rsidRDefault="00511929" w:rsidP="00B447D9">
      <w:pPr>
        <w:outlineLvl w:val="2"/>
        <w:rPr>
          <w:rFonts w:ascii="Book Antiqua" w:eastAsia="Times New Roman" w:hAnsi="Book Antiqua" w:cs="Times New Roman"/>
          <w:b/>
          <w:bCs/>
          <w:szCs w:val="24"/>
          <w:lang w:val="fr-FR"/>
        </w:rPr>
      </w:pPr>
      <w:r w:rsidRPr="00965B54">
        <w:rPr>
          <w:rFonts w:ascii="Book Antiqua" w:eastAsia="Times New Roman" w:hAnsi="Book Antiqua" w:cs="Times New Roman"/>
          <w:b/>
          <w:bCs/>
          <w:szCs w:val="24"/>
          <w:lang w:val="fr-FR"/>
        </w:rPr>
        <w:t>8. Questions</w:t>
      </w:r>
    </w:p>
    <w:p w14:paraId="1C95773D" w14:textId="77777777" w:rsidR="00511929" w:rsidRPr="00882BE3" w:rsidRDefault="00511929" w:rsidP="00B447D9">
      <w:pPr>
        <w:rPr>
          <w:rFonts w:ascii="Book Antiqua" w:eastAsia="Times New Roman" w:hAnsi="Book Antiqua" w:cs="Times New Roman"/>
          <w:szCs w:val="24"/>
        </w:rPr>
      </w:pPr>
      <w:r w:rsidRPr="00882BE3">
        <w:rPr>
          <w:rFonts w:ascii="Book Antiqua" w:eastAsia="Times New Roman" w:hAnsi="Book Antiqua" w:cs="Times New Roman"/>
          <w:szCs w:val="24"/>
        </w:rPr>
        <w:t>Questions regarding this RFP must be submitted in writing to:</w:t>
      </w:r>
    </w:p>
    <w:p w14:paraId="1BF1C98C" w14:textId="25CDCA7D" w:rsidR="00511929" w:rsidRPr="00882BE3" w:rsidRDefault="00511929" w:rsidP="00B447D9">
      <w:pPr>
        <w:ind w:firstLine="720"/>
        <w:rPr>
          <w:rFonts w:ascii="Book Antiqua" w:eastAsia="Times New Roman" w:hAnsi="Book Antiqua" w:cs="Times New Roman"/>
          <w:szCs w:val="24"/>
        </w:rPr>
      </w:pPr>
      <w:r w:rsidRPr="00882BE3">
        <w:rPr>
          <w:rFonts w:ascii="Book Antiqua" w:eastAsia="Times New Roman" w:hAnsi="Book Antiqua" w:cs="Times New Roman"/>
          <w:szCs w:val="24"/>
        </w:rPr>
        <w:t>Jennifer Hostetter, Council President</w:t>
      </w:r>
    </w:p>
    <w:p w14:paraId="77E4A99C" w14:textId="4AFAD6DF" w:rsidR="00511929" w:rsidRPr="00882BE3" w:rsidRDefault="00882BE3" w:rsidP="00B447D9">
      <w:pPr>
        <w:ind w:firstLine="720"/>
        <w:rPr>
          <w:rFonts w:ascii="Book Antiqua" w:eastAsia="Times New Roman" w:hAnsi="Book Antiqua" w:cs="Times New Roman"/>
          <w:szCs w:val="24"/>
        </w:rPr>
      </w:pPr>
      <w:hyperlink r:id="rId11" w:history="1">
        <w:r w:rsidRPr="00882BE3">
          <w:rPr>
            <w:rStyle w:val="Hyperlink"/>
            <w:rFonts w:ascii="Book Antiqua" w:eastAsia="Times New Roman" w:hAnsi="Book Antiqua" w:cs="Times New Roman"/>
            <w:szCs w:val="24"/>
          </w:rPr>
          <w:t>jhostetter@co.boone.in.us</w:t>
        </w:r>
      </w:hyperlink>
    </w:p>
    <w:p w14:paraId="4DA2CE1C" w14:textId="77777777" w:rsidR="00882BE3" w:rsidRPr="00882BE3" w:rsidRDefault="00882BE3" w:rsidP="00B447D9">
      <w:pPr>
        <w:rPr>
          <w:rFonts w:ascii="Book Antiqua" w:eastAsia="Times New Roman" w:hAnsi="Book Antiqua" w:cs="Times New Roman"/>
          <w:szCs w:val="24"/>
        </w:rPr>
      </w:pPr>
    </w:p>
    <w:p w14:paraId="12598877" w14:textId="0B64D9F5" w:rsidR="00882BE3" w:rsidRDefault="00882BE3" w:rsidP="00B447D9">
      <w:pPr>
        <w:pStyle w:val="BodyText"/>
        <w:rPr>
          <w:rFonts w:ascii="Book Antiqua" w:hAnsi="Book Antiqua"/>
          <w:szCs w:val="24"/>
        </w:rPr>
      </w:pPr>
      <w:r w:rsidRPr="007A2DE6">
        <w:rPr>
          <w:rFonts w:ascii="Book Antiqua" w:hAnsi="Book Antiqua"/>
          <w:szCs w:val="24"/>
        </w:rPr>
        <w:t>Questions must be submitted by the deadline listed in this RFP.</w:t>
      </w:r>
    </w:p>
    <w:p w14:paraId="021EA955" w14:textId="77777777" w:rsidR="00B447D9" w:rsidRPr="007A2DE6" w:rsidRDefault="00B447D9" w:rsidP="00B447D9">
      <w:pPr>
        <w:pStyle w:val="BodyText"/>
        <w:rPr>
          <w:rFonts w:ascii="Book Antiqua" w:hAnsi="Book Antiqua"/>
          <w:szCs w:val="24"/>
        </w:rPr>
      </w:pPr>
    </w:p>
    <w:p w14:paraId="42C0CE0F" w14:textId="77777777" w:rsidR="00511929" w:rsidRPr="00882BE3" w:rsidRDefault="00511929" w:rsidP="00B447D9">
      <w:pPr>
        <w:outlineLvl w:val="2"/>
        <w:rPr>
          <w:rFonts w:ascii="Book Antiqua" w:eastAsia="Times New Roman" w:hAnsi="Book Antiqua" w:cs="Times New Roman"/>
          <w:b/>
          <w:bCs/>
          <w:szCs w:val="24"/>
        </w:rPr>
      </w:pPr>
      <w:r w:rsidRPr="00882BE3">
        <w:rPr>
          <w:rFonts w:ascii="Book Antiqua" w:eastAsia="Times New Roman" w:hAnsi="Book Antiqua" w:cs="Times New Roman"/>
          <w:b/>
          <w:bCs/>
          <w:szCs w:val="24"/>
        </w:rPr>
        <w:t>9. Reservation of Rights</w:t>
      </w:r>
    </w:p>
    <w:p w14:paraId="79ADFA39" w14:textId="77777777" w:rsidR="00511929" w:rsidRPr="00882BE3" w:rsidRDefault="00511929" w:rsidP="00B447D9">
      <w:pPr>
        <w:rPr>
          <w:rFonts w:ascii="Book Antiqua" w:eastAsia="Times New Roman" w:hAnsi="Book Antiqua" w:cs="Times New Roman"/>
          <w:szCs w:val="24"/>
        </w:rPr>
      </w:pPr>
      <w:r w:rsidRPr="00882BE3">
        <w:rPr>
          <w:rFonts w:ascii="Book Antiqua" w:eastAsia="Times New Roman" w:hAnsi="Book Antiqua" w:cs="Times New Roman"/>
          <w:szCs w:val="24"/>
        </w:rPr>
        <w:t>The Council reserves the right to:</w:t>
      </w:r>
    </w:p>
    <w:p w14:paraId="226568AD" w14:textId="77777777" w:rsidR="00511929" w:rsidRPr="00882BE3" w:rsidRDefault="00511929" w:rsidP="00B447D9">
      <w:pPr>
        <w:numPr>
          <w:ilvl w:val="0"/>
          <w:numId w:val="5"/>
        </w:numPr>
        <w:rPr>
          <w:rFonts w:ascii="Book Antiqua" w:eastAsia="Times New Roman" w:hAnsi="Book Antiqua" w:cs="Times New Roman"/>
          <w:szCs w:val="24"/>
        </w:rPr>
      </w:pPr>
      <w:r w:rsidRPr="00882BE3">
        <w:rPr>
          <w:rFonts w:ascii="Book Antiqua" w:eastAsia="Times New Roman" w:hAnsi="Book Antiqua" w:cs="Times New Roman"/>
          <w:szCs w:val="24"/>
        </w:rPr>
        <w:t>Reject any or all proposals</w:t>
      </w:r>
    </w:p>
    <w:p w14:paraId="276D7404" w14:textId="77777777" w:rsidR="00511929" w:rsidRPr="00882BE3" w:rsidRDefault="00511929" w:rsidP="00B447D9">
      <w:pPr>
        <w:numPr>
          <w:ilvl w:val="0"/>
          <w:numId w:val="5"/>
        </w:numPr>
        <w:rPr>
          <w:rFonts w:ascii="Book Antiqua" w:eastAsia="Times New Roman" w:hAnsi="Book Antiqua" w:cs="Times New Roman"/>
          <w:szCs w:val="24"/>
        </w:rPr>
      </w:pPr>
      <w:r w:rsidRPr="00882BE3">
        <w:rPr>
          <w:rFonts w:ascii="Book Antiqua" w:eastAsia="Times New Roman" w:hAnsi="Book Antiqua" w:cs="Times New Roman"/>
          <w:szCs w:val="24"/>
        </w:rPr>
        <w:t>Waive informalities</w:t>
      </w:r>
    </w:p>
    <w:p w14:paraId="2D0875A7" w14:textId="77777777" w:rsidR="00511929" w:rsidRPr="00882BE3" w:rsidRDefault="00511929" w:rsidP="00B447D9">
      <w:pPr>
        <w:numPr>
          <w:ilvl w:val="0"/>
          <w:numId w:val="5"/>
        </w:numPr>
        <w:rPr>
          <w:rFonts w:ascii="Book Antiqua" w:eastAsia="Times New Roman" w:hAnsi="Book Antiqua" w:cs="Times New Roman"/>
          <w:szCs w:val="24"/>
        </w:rPr>
      </w:pPr>
      <w:r w:rsidRPr="00882BE3">
        <w:rPr>
          <w:rFonts w:ascii="Book Antiqua" w:eastAsia="Times New Roman" w:hAnsi="Book Antiqua" w:cs="Times New Roman"/>
          <w:szCs w:val="24"/>
        </w:rPr>
        <w:t>Request additional information</w:t>
      </w:r>
    </w:p>
    <w:p w14:paraId="389643FC" w14:textId="77777777" w:rsidR="00511929" w:rsidRDefault="00511929" w:rsidP="00B447D9">
      <w:pPr>
        <w:numPr>
          <w:ilvl w:val="0"/>
          <w:numId w:val="5"/>
        </w:numPr>
        <w:rPr>
          <w:rFonts w:ascii="Book Antiqua" w:eastAsia="Times New Roman" w:hAnsi="Book Antiqua" w:cs="Times New Roman"/>
          <w:szCs w:val="24"/>
        </w:rPr>
      </w:pPr>
      <w:r w:rsidRPr="00882BE3">
        <w:rPr>
          <w:rFonts w:ascii="Book Antiqua" w:eastAsia="Times New Roman" w:hAnsi="Book Antiqua" w:cs="Times New Roman"/>
          <w:szCs w:val="24"/>
        </w:rPr>
        <w:t>Negotiate terms with the selected proposer</w:t>
      </w:r>
    </w:p>
    <w:p w14:paraId="1AFB7653" w14:textId="77777777" w:rsidR="00B447D9" w:rsidRPr="00882BE3" w:rsidRDefault="00B447D9" w:rsidP="00B447D9">
      <w:pPr>
        <w:ind w:left="720"/>
        <w:rPr>
          <w:rFonts w:ascii="Book Antiqua" w:eastAsia="Times New Roman" w:hAnsi="Book Antiqua" w:cs="Times New Roman"/>
          <w:szCs w:val="24"/>
        </w:rPr>
      </w:pPr>
    </w:p>
    <w:p w14:paraId="6857A20F" w14:textId="0FF49DB6" w:rsidR="00882BE3" w:rsidRPr="00882BE3" w:rsidRDefault="00882BE3" w:rsidP="00B447D9">
      <w:pPr>
        <w:rPr>
          <w:rFonts w:ascii="Book Antiqua" w:eastAsia="Times New Roman" w:hAnsi="Book Antiqua" w:cs="Times New Roman"/>
          <w:szCs w:val="24"/>
        </w:rPr>
      </w:pPr>
      <w:r w:rsidRPr="00B447D9">
        <w:rPr>
          <w:rFonts w:ascii="Book Antiqua" w:eastAsia="Times New Roman" w:hAnsi="Book Antiqua" w:cs="Times New Roman"/>
          <w:b/>
          <w:bCs/>
          <w:szCs w:val="24"/>
        </w:rPr>
        <w:t>10. Tentative Schedule</w:t>
      </w:r>
    </w:p>
    <w:tbl>
      <w:tblPr>
        <w:tblStyle w:val="Table"/>
        <w:tblW w:w="0" w:type="auto"/>
        <w:tblLook w:val="0020" w:firstRow="1" w:lastRow="0" w:firstColumn="0" w:lastColumn="0" w:noHBand="0" w:noVBand="0"/>
      </w:tblPr>
      <w:tblGrid>
        <w:gridCol w:w="3477"/>
        <w:gridCol w:w="5328"/>
      </w:tblGrid>
      <w:tr w:rsidR="00882BE3" w:rsidRPr="00882BE3" w14:paraId="5F373CDE" w14:textId="77777777" w:rsidTr="00530E0E">
        <w:trPr>
          <w:cnfStyle w:val="100000000000" w:firstRow="1" w:lastRow="0" w:firstColumn="0" w:lastColumn="0" w:oddVBand="0" w:evenVBand="0" w:oddHBand="0" w:evenHBand="0" w:firstRowFirstColumn="0" w:firstRowLastColumn="0" w:lastRowFirstColumn="0" w:lastRowLastColumn="0"/>
          <w:tblHeader/>
        </w:trPr>
        <w:tc>
          <w:tcPr>
            <w:tcW w:w="0" w:type="auto"/>
          </w:tcPr>
          <w:p w14:paraId="2C838191" w14:textId="77777777" w:rsidR="00882BE3" w:rsidRPr="007A2DE6" w:rsidRDefault="00882BE3" w:rsidP="00B447D9">
            <w:pPr>
              <w:pStyle w:val="Compact"/>
              <w:spacing w:before="0" w:after="0"/>
              <w:jc w:val="both"/>
              <w:rPr>
                <w:rFonts w:ascii="Book Antiqua" w:hAnsi="Book Antiqua"/>
              </w:rPr>
            </w:pPr>
            <w:r w:rsidRPr="007A2DE6">
              <w:rPr>
                <w:rFonts w:ascii="Book Antiqua" w:hAnsi="Book Antiqua"/>
              </w:rPr>
              <w:t>Event</w:t>
            </w:r>
          </w:p>
        </w:tc>
        <w:tc>
          <w:tcPr>
            <w:tcW w:w="0" w:type="auto"/>
          </w:tcPr>
          <w:p w14:paraId="4C0E64A0" w14:textId="77777777" w:rsidR="00882BE3" w:rsidRPr="007A2DE6" w:rsidRDefault="00882BE3" w:rsidP="00B447D9">
            <w:pPr>
              <w:pStyle w:val="Compact"/>
              <w:spacing w:before="0" w:after="0"/>
              <w:jc w:val="both"/>
              <w:rPr>
                <w:rFonts w:ascii="Book Antiqua" w:hAnsi="Book Antiqua"/>
              </w:rPr>
            </w:pPr>
            <w:r w:rsidRPr="007A2DE6">
              <w:rPr>
                <w:rFonts w:ascii="Book Antiqua" w:hAnsi="Book Antiqua"/>
              </w:rPr>
              <w:t>Date</w:t>
            </w:r>
          </w:p>
        </w:tc>
      </w:tr>
      <w:tr w:rsidR="00EA0182" w:rsidRPr="00882BE3" w14:paraId="663A63FF" w14:textId="77777777" w:rsidTr="00530E0E">
        <w:tc>
          <w:tcPr>
            <w:tcW w:w="0" w:type="auto"/>
          </w:tcPr>
          <w:p w14:paraId="6526FC52" w14:textId="59EFAF5B" w:rsidR="00EA0182" w:rsidRPr="007A2DE6" w:rsidRDefault="00EA0182" w:rsidP="00B447D9">
            <w:pPr>
              <w:pStyle w:val="Compact"/>
              <w:spacing w:before="0" w:after="0"/>
              <w:jc w:val="both"/>
              <w:rPr>
                <w:rFonts w:ascii="Book Antiqua" w:hAnsi="Book Antiqua"/>
              </w:rPr>
            </w:pPr>
            <w:r w:rsidRPr="007A2DE6">
              <w:rPr>
                <w:rFonts w:ascii="Book Antiqua" w:hAnsi="Book Antiqua"/>
              </w:rPr>
              <w:t>RFP Issued</w:t>
            </w:r>
          </w:p>
        </w:tc>
        <w:tc>
          <w:tcPr>
            <w:tcW w:w="0" w:type="auto"/>
          </w:tcPr>
          <w:p w14:paraId="23AAB04E" w14:textId="07BBB826" w:rsidR="00EA0182" w:rsidRPr="007A2DE6" w:rsidRDefault="00EA0182" w:rsidP="00B447D9">
            <w:pPr>
              <w:pStyle w:val="Compact"/>
              <w:spacing w:before="0" w:after="0"/>
              <w:jc w:val="both"/>
              <w:rPr>
                <w:rFonts w:ascii="Book Antiqua" w:hAnsi="Book Antiqua"/>
              </w:rPr>
            </w:pPr>
            <w:r>
              <w:rPr>
                <w:rFonts w:ascii="Book Antiqua" w:hAnsi="Book Antiqua"/>
              </w:rPr>
              <w:t>July 8, 2026</w:t>
            </w:r>
          </w:p>
        </w:tc>
      </w:tr>
      <w:tr w:rsidR="00EA0182" w:rsidRPr="00882BE3" w14:paraId="039F0A77" w14:textId="77777777" w:rsidTr="00530E0E">
        <w:tc>
          <w:tcPr>
            <w:tcW w:w="0" w:type="auto"/>
          </w:tcPr>
          <w:p w14:paraId="691B084C" w14:textId="1D19A3AB" w:rsidR="00EA0182" w:rsidRPr="007A2DE6" w:rsidRDefault="00EA0182" w:rsidP="00B447D9">
            <w:pPr>
              <w:pStyle w:val="Compact"/>
              <w:spacing w:before="0" w:after="0"/>
              <w:jc w:val="both"/>
              <w:rPr>
                <w:rFonts w:ascii="Book Antiqua" w:hAnsi="Book Antiqua"/>
              </w:rPr>
            </w:pPr>
            <w:r w:rsidRPr="007A2DE6">
              <w:rPr>
                <w:rFonts w:ascii="Book Antiqua" w:hAnsi="Book Antiqua"/>
              </w:rPr>
              <w:t>Deadline for Questions</w:t>
            </w:r>
          </w:p>
        </w:tc>
        <w:tc>
          <w:tcPr>
            <w:tcW w:w="0" w:type="auto"/>
          </w:tcPr>
          <w:p w14:paraId="4D1A4392" w14:textId="0BF97FD6" w:rsidR="00EA0182" w:rsidRPr="007A2DE6" w:rsidRDefault="00EA0182" w:rsidP="00B447D9">
            <w:pPr>
              <w:pStyle w:val="Compact"/>
              <w:spacing w:before="0" w:after="0"/>
              <w:jc w:val="both"/>
              <w:rPr>
                <w:rFonts w:ascii="Book Antiqua" w:hAnsi="Book Antiqua"/>
              </w:rPr>
            </w:pPr>
            <w:r>
              <w:rPr>
                <w:rFonts w:ascii="Book Antiqua" w:hAnsi="Book Antiqua"/>
              </w:rPr>
              <w:t>July 17, 2026</w:t>
            </w:r>
          </w:p>
        </w:tc>
      </w:tr>
      <w:tr w:rsidR="00EA0182" w:rsidRPr="00882BE3" w14:paraId="303058EC" w14:textId="77777777" w:rsidTr="00530E0E">
        <w:tc>
          <w:tcPr>
            <w:tcW w:w="0" w:type="auto"/>
          </w:tcPr>
          <w:p w14:paraId="07612338" w14:textId="7924CAB0" w:rsidR="00EA0182" w:rsidRPr="007A2DE6" w:rsidRDefault="00EA0182" w:rsidP="00B447D9">
            <w:pPr>
              <w:pStyle w:val="Compact"/>
              <w:spacing w:before="0" w:after="0"/>
              <w:jc w:val="both"/>
              <w:rPr>
                <w:rFonts w:ascii="Book Antiqua" w:hAnsi="Book Antiqua"/>
              </w:rPr>
            </w:pPr>
            <w:r w:rsidRPr="007A2DE6">
              <w:rPr>
                <w:rFonts w:ascii="Book Antiqua" w:hAnsi="Book Antiqua"/>
              </w:rPr>
              <w:t>Responses to Questions Issued</w:t>
            </w:r>
          </w:p>
        </w:tc>
        <w:tc>
          <w:tcPr>
            <w:tcW w:w="0" w:type="auto"/>
          </w:tcPr>
          <w:p w14:paraId="3490C05C" w14:textId="4ADBD0E6" w:rsidR="00EA0182" w:rsidRPr="007A2DE6" w:rsidRDefault="00EA0182" w:rsidP="00B447D9">
            <w:pPr>
              <w:pStyle w:val="Compact"/>
              <w:spacing w:before="0" w:after="0"/>
              <w:jc w:val="both"/>
              <w:rPr>
                <w:rFonts w:ascii="Book Antiqua" w:hAnsi="Book Antiqua"/>
              </w:rPr>
            </w:pPr>
            <w:r>
              <w:rPr>
                <w:rFonts w:ascii="Book Antiqua" w:hAnsi="Book Antiqua"/>
              </w:rPr>
              <w:t>July 24, 2026</w:t>
            </w:r>
          </w:p>
        </w:tc>
      </w:tr>
      <w:tr w:rsidR="00EA0182" w:rsidRPr="00882BE3" w14:paraId="41C147ED" w14:textId="77777777" w:rsidTr="00530E0E">
        <w:tc>
          <w:tcPr>
            <w:tcW w:w="0" w:type="auto"/>
          </w:tcPr>
          <w:p w14:paraId="49D024DC" w14:textId="3F61DDE9" w:rsidR="00EA0182" w:rsidRPr="007A2DE6" w:rsidRDefault="00EA0182" w:rsidP="00B447D9">
            <w:pPr>
              <w:pStyle w:val="Compact"/>
              <w:spacing w:before="0" w:after="0"/>
              <w:jc w:val="both"/>
              <w:rPr>
                <w:rFonts w:ascii="Book Antiqua" w:hAnsi="Book Antiqua"/>
              </w:rPr>
            </w:pPr>
            <w:r w:rsidRPr="007A2DE6">
              <w:rPr>
                <w:rFonts w:ascii="Book Antiqua" w:hAnsi="Book Antiqua"/>
              </w:rPr>
              <w:t>Proposal Due Date</w:t>
            </w:r>
          </w:p>
        </w:tc>
        <w:tc>
          <w:tcPr>
            <w:tcW w:w="0" w:type="auto"/>
          </w:tcPr>
          <w:p w14:paraId="5122DE91" w14:textId="762D06C6" w:rsidR="00EA0182" w:rsidRPr="007A2DE6" w:rsidRDefault="00EA0182" w:rsidP="00B447D9">
            <w:pPr>
              <w:pStyle w:val="Compact"/>
              <w:spacing w:before="0" w:after="0"/>
              <w:jc w:val="both"/>
              <w:rPr>
                <w:rFonts w:ascii="Book Antiqua" w:hAnsi="Book Antiqua"/>
              </w:rPr>
            </w:pPr>
            <w:r>
              <w:rPr>
                <w:rFonts w:ascii="Book Antiqua" w:hAnsi="Book Antiqua"/>
              </w:rPr>
              <w:t>July 31, 2026</w:t>
            </w:r>
          </w:p>
        </w:tc>
      </w:tr>
      <w:tr w:rsidR="00EA0182" w:rsidRPr="00882BE3" w14:paraId="4DD29479" w14:textId="77777777" w:rsidTr="00530E0E">
        <w:tc>
          <w:tcPr>
            <w:tcW w:w="0" w:type="auto"/>
          </w:tcPr>
          <w:p w14:paraId="2EF1347A" w14:textId="4C9AC1DC" w:rsidR="00EA0182" w:rsidRPr="007A2DE6" w:rsidRDefault="00EA0182" w:rsidP="00B447D9">
            <w:pPr>
              <w:pStyle w:val="Compact"/>
              <w:spacing w:before="0" w:after="0"/>
              <w:jc w:val="both"/>
              <w:rPr>
                <w:rFonts w:ascii="Book Antiqua" w:hAnsi="Book Antiqua"/>
              </w:rPr>
            </w:pPr>
            <w:r w:rsidRPr="007A2DE6">
              <w:rPr>
                <w:rFonts w:ascii="Book Antiqua" w:hAnsi="Book Antiqua"/>
              </w:rPr>
              <w:t>Evaluation Period</w:t>
            </w:r>
          </w:p>
        </w:tc>
        <w:tc>
          <w:tcPr>
            <w:tcW w:w="0" w:type="auto"/>
          </w:tcPr>
          <w:p w14:paraId="7676FCF1" w14:textId="2FE9FCF3" w:rsidR="00EA0182" w:rsidRPr="007A2DE6" w:rsidRDefault="00EA0182" w:rsidP="00B447D9">
            <w:pPr>
              <w:pStyle w:val="Compact"/>
              <w:spacing w:before="0" w:after="0"/>
              <w:jc w:val="both"/>
              <w:rPr>
                <w:rFonts w:ascii="Book Antiqua" w:hAnsi="Book Antiqua"/>
              </w:rPr>
            </w:pPr>
            <w:r>
              <w:rPr>
                <w:rFonts w:ascii="Book Antiqua" w:hAnsi="Book Antiqua"/>
              </w:rPr>
              <w:t>August 3 – August 10, 2026</w:t>
            </w:r>
          </w:p>
        </w:tc>
      </w:tr>
      <w:tr w:rsidR="00EA0182" w:rsidRPr="00882BE3" w14:paraId="2B99C4AD" w14:textId="77777777" w:rsidTr="00530E0E">
        <w:tc>
          <w:tcPr>
            <w:tcW w:w="0" w:type="auto"/>
          </w:tcPr>
          <w:p w14:paraId="2296C797" w14:textId="2AA4652C" w:rsidR="00EA0182" w:rsidRPr="007A2DE6" w:rsidRDefault="00EA0182" w:rsidP="00B447D9">
            <w:pPr>
              <w:pStyle w:val="Compact"/>
              <w:spacing w:before="0" w:after="0"/>
              <w:jc w:val="both"/>
              <w:rPr>
                <w:rFonts w:ascii="Book Antiqua" w:hAnsi="Book Antiqua"/>
              </w:rPr>
            </w:pPr>
            <w:r w:rsidRPr="007A2DE6">
              <w:rPr>
                <w:rFonts w:ascii="Book Antiqua" w:hAnsi="Book Antiqua"/>
              </w:rPr>
              <w:t>Interviews (if needed)</w:t>
            </w:r>
          </w:p>
        </w:tc>
        <w:tc>
          <w:tcPr>
            <w:tcW w:w="0" w:type="auto"/>
          </w:tcPr>
          <w:p w14:paraId="0D73B956" w14:textId="052312CF" w:rsidR="00EA0182" w:rsidRPr="007A2DE6" w:rsidRDefault="00EA0182" w:rsidP="00B447D9">
            <w:pPr>
              <w:pStyle w:val="Compact"/>
              <w:spacing w:before="0" w:after="0"/>
              <w:jc w:val="both"/>
              <w:rPr>
                <w:rFonts w:ascii="Book Antiqua" w:hAnsi="Book Antiqua"/>
              </w:rPr>
            </w:pPr>
            <w:r>
              <w:rPr>
                <w:rFonts w:ascii="Book Antiqua" w:hAnsi="Book Antiqua"/>
              </w:rPr>
              <w:t>August 3 – August 10, 2026</w:t>
            </w:r>
          </w:p>
        </w:tc>
      </w:tr>
      <w:tr w:rsidR="00EA0182" w:rsidRPr="00882BE3" w14:paraId="29F88323" w14:textId="77777777" w:rsidTr="00530E0E">
        <w:tc>
          <w:tcPr>
            <w:tcW w:w="0" w:type="auto"/>
          </w:tcPr>
          <w:p w14:paraId="451AEFAC" w14:textId="4FF29220" w:rsidR="00EA0182" w:rsidRPr="007A2DE6" w:rsidRDefault="00EA0182" w:rsidP="00B447D9">
            <w:pPr>
              <w:pStyle w:val="Compact"/>
              <w:spacing w:before="0" w:after="0"/>
              <w:jc w:val="both"/>
              <w:rPr>
                <w:rFonts w:ascii="Book Antiqua" w:hAnsi="Book Antiqua"/>
              </w:rPr>
            </w:pPr>
            <w:r w:rsidRPr="007A2DE6">
              <w:rPr>
                <w:rFonts w:ascii="Book Antiqua" w:hAnsi="Book Antiqua"/>
              </w:rPr>
              <w:t>Notice of Intent to Award</w:t>
            </w:r>
          </w:p>
        </w:tc>
        <w:tc>
          <w:tcPr>
            <w:tcW w:w="0" w:type="auto"/>
          </w:tcPr>
          <w:p w14:paraId="3569769F" w14:textId="59BFA8D4" w:rsidR="00EA0182" w:rsidRPr="007A2DE6" w:rsidRDefault="00EA0182" w:rsidP="00B447D9">
            <w:pPr>
              <w:pStyle w:val="Compact"/>
              <w:spacing w:before="0" w:after="0"/>
              <w:jc w:val="both"/>
              <w:rPr>
                <w:rFonts w:ascii="Book Antiqua" w:hAnsi="Book Antiqua"/>
              </w:rPr>
            </w:pPr>
            <w:r>
              <w:rPr>
                <w:rFonts w:ascii="Book Antiqua" w:hAnsi="Book Antiqua"/>
              </w:rPr>
              <w:t>No later than August 2026</w:t>
            </w:r>
          </w:p>
        </w:tc>
      </w:tr>
      <w:tr w:rsidR="00EA0182" w:rsidRPr="00882BE3" w14:paraId="2856DEB2" w14:textId="77777777" w:rsidTr="00530E0E">
        <w:tc>
          <w:tcPr>
            <w:tcW w:w="0" w:type="auto"/>
          </w:tcPr>
          <w:p w14:paraId="3DCB933B" w14:textId="6CFFFBB0" w:rsidR="00EA0182" w:rsidRPr="007A2DE6" w:rsidRDefault="00EA0182" w:rsidP="00B447D9">
            <w:pPr>
              <w:pStyle w:val="Compact"/>
              <w:spacing w:before="0" w:after="0"/>
              <w:jc w:val="both"/>
              <w:rPr>
                <w:rFonts w:ascii="Book Antiqua" w:hAnsi="Book Antiqua"/>
              </w:rPr>
            </w:pPr>
            <w:r w:rsidRPr="007A2DE6">
              <w:rPr>
                <w:rFonts w:ascii="Book Antiqua" w:hAnsi="Book Antiqua"/>
              </w:rPr>
              <w:t>Contract Approval</w:t>
            </w:r>
          </w:p>
        </w:tc>
        <w:tc>
          <w:tcPr>
            <w:tcW w:w="0" w:type="auto"/>
          </w:tcPr>
          <w:p w14:paraId="45DC1D25" w14:textId="242249E6" w:rsidR="00EA0182" w:rsidRPr="007A2DE6" w:rsidRDefault="00EA0182" w:rsidP="00B447D9">
            <w:pPr>
              <w:pStyle w:val="Compact"/>
              <w:spacing w:before="0" w:after="0"/>
              <w:jc w:val="both"/>
              <w:rPr>
                <w:rFonts w:ascii="Book Antiqua" w:hAnsi="Book Antiqua"/>
              </w:rPr>
            </w:pPr>
            <w:r>
              <w:rPr>
                <w:rFonts w:ascii="Book Antiqua" w:hAnsi="Book Antiqua"/>
              </w:rPr>
              <w:t>October 13, 2026 (to be effective January 1, 2027)</w:t>
            </w:r>
          </w:p>
        </w:tc>
      </w:tr>
    </w:tbl>
    <w:p w14:paraId="11D1E373" w14:textId="77777777" w:rsidR="00B447D9" w:rsidRDefault="00B447D9" w:rsidP="00B447D9">
      <w:pPr>
        <w:jc w:val="center"/>
        <w:rPr>
          <w:rFonts w:ascii="Palatino Linotype" w:hAnsi="Palatino Linotype"/>
          <w:b/>
          <w:bCs/>
          <w:sz w:val="22"/>
          <w:u w:val="single"/>
        </w:rPr>
      </w:pPr>
    </w:p>
    <w:p w14:paraId="39BAF048" w14:textId="77777777" w:rsidR="00B447D9" w:rsidRDefault="00B447D9">
      <w:pPr>
        <w:spacing w:after="160" w:line="259" w:lineRule="auto"/>
        <w:jc w:val="left"/>
        <w:rPr>
          <w:rFonts w:ascii="Palatino Linotype" w:hAnsi="Palatino Linotype"/>
          <w:b/>
          <w:bCs/>
          <w:sz w:val="22"/>
          <w:u w:val="single"/>
        </w:rPr>
      </w:pPr>
      <w:r>
        <w:rPr>
          <w:rFonts w:ascii="Palatino Linotype" w:hAnsi="Palatino Linotype"/>
          <w:b/>
          <w:bCs/>
          <w:sz w:val="22"/>
          <w:u w:val="single"/>
        </w:rPr>
        <w:br w:type="page"/>
      </w:r>
    </w:p>
    <w:p w14:paraId="121461F3" w14:textId="3C0F8054" w:rsidR="00EA0182" w:rsidRPr="001A2DE3" w:rsidRDefault="00EA0182" w:rsidP="00B447D9">
      <w:pPr>
        <w:jc w:val="center"/>
        <w:rPr>
          <w:rFonts w:ascii="Palatino Linotype" w:hAnsi="Palatino Linotype"/>
          <w:b/>
          <w:bCs/>
          <w:sz w:val="22"/>
          <w:u w:val="single"/>
        </w:rPr>
      </w:pPr>
      <w:r w:rsidRPr="001A2DE3">
        <w:rPr>
          <w:rFonts w:ascii="Palatino Linotype" w:hAnsi="Palatino Linotype"/>
          <w:b/>
          <w:bCs/>
          <w:sz w:val="22"/>
          <w:u w:val="single"/>
        </w:rPr>
        <w:t xml:space="preserve">Exhibit </w:t>
      </w:r>
      <w:r>
        <w:rPr>
          <w:rFonts w:ascii="Palatino Linotype" w:hAnsi="Palatino Linotype"/>
          <w:b/>
          <w:bCs/>
          <w:sz w:val="22"/>
          <w:u w:val="single"/>
        </w:rPr>
        <w:t>1</w:t>
      </w:r>
    </w:p>
    <w:p w14:paraId="32FE6D43" w14:textId="77777777" w:rsidR="00EA0182" w:rsidRPr="001A2DE3" w:rsidRDefault="00EA0182" w:rsidP="00B447D9">
      <w:pPr>
        <w:jc w:val="center"/>
        <w:rPr>
          <w:rFonts w:ascii="Palatino Linotype" w:hAnsi="Palatino Linotype"/>
          <w:b/>
          <w:bCs/>
          <w:sz w:val="22"/>
          <w:u w:val="single"/>
        </w:rPr>
      </w:pPr>
    </w:p>
    <w:p w14:paraId="65B26FD7" w14:textId="77777777" w:rsidR="00EA0182" w:rsidRPr="001A2DE3" w:rsidRDefault="00EA0182" w:rsidP="00B447D9">
      <w:pPr>
        <w:pStyle w:val="ListParagraph"/>
        <w:numPr>
          <w:ilvl w:val="0"/>
          <w:numId w:val="6"/>
        </w:numPr>
        <w:rPr>
          <w:rFonts w:ascii="Palatino Linotype" w:hAnsi="Palatino Linotype"/>
          <w:b/>
          <w:bCs/>
          <w:sz w:val="22"/>
        </w:rPr>
      </w:pPr>
      <w:r w:rsidRPr="001A2DE3">
        <w:rPr>
          <w:rFonts w:ascii="Palatino Linotype" w:hAnsi="Palatino Linotype"/>
          <w:b/>
          <w:bCs/>
          <w:sz w:val="22"/>
        </w:rPr>
        <w:t>Fiscal Sustainability Plan</w:t>
      </w:r>
    </w:p>
    <w:p w14:paraId="09797668" w14:textId="77777777" w:rsidR="00EA0182" w:rsidRPr="001A2DE3" w:rsidRDefault="00EA0182" w:rsidP="00B447D9">
      <w:pPr>
        <w:pStyle w:val="ListParagraph"/>
        <w:rPr>
          <w:rFonts w:ascii="Palatino Linotype" w:hAnsi="Palatino Linotype"/>
          <w:sz w:val="22"/>
        </w:rPr>
      </w:pPr>
    </w:p>
    <w:p w14:paraId="13C02B75" w14:textId="0E57F0D3" w:rsidR="00EA0182" w:rsidRPr="001A2DE3" w:rsidRDefault="00EA0182" w:rsidP="00B447D9">
      <w:pPr>
        <w:pStyle w:val="ListParagraph"/>
        <w:rPr>
          <w:rFonts w:ascii="Palatino Linotype" w:hAnsi="Palatino Linotype"/>
          <w:sz w:val="22"/>
        </w:rPr>
      </w:pPr>
      <w:r>
        <w:rPr>
          <w:rFonts w:ascii="Palatino Linotype" w:hAnsi="Palatino Linotype"/>
          <w:sz w:val="22"/>
        </w:rPr>
        <w:t>D</w:t>
      </w:r>
      <w:r w:rsidRPr="001A2DE3">
        <w:rPr>
          <w:rFonts w:ascii="Palatino Linotype" w:hAnsi="Palatino Linotype"/>
          <w:sz w:val="22"/>
        </w:rPr>
        <w:t>evelopment of a fiscal sustainability plan that will assist the client in financial planning</w:t>
      </w:r>
      <w:r>
        <w:rPr>
          <w:rFonts w:ascii="Palatino Linotype" w:hAnsi="Palatino Linotype"/>
          <w:sz w:val="22"/>
        </w:rPr>
        <w:t xml:space="preserve"> and</w:t>
      </w:r>
      <w:r w:rsidRPr="001A2DE3">
        <w:rPr>
          <w:rFonts w:ascii="Palatino Linotype" w:hAnsi="Palatino Linotype"/>
          <w:sz w:val="22"/>
        </w:rPr>
        <w:t xml:space="preserve"> management of its financial resources, debt management, and capital improvement planning. The plan will include the following funds:</w:t>
      </w:r>
    </w:p>
    <w:p w14:paraId="4E4FD968" w14:textId="77777777" w:rsidR="00EA0182" w:rsidRPr="001A2DE3" w:rsidRDefault="00EA0182" w:rsidP="00B447D9">
      <w:pPr>
        <w:pStyle w:val="ListParagraph"/>
        <w:rPr>
          <w:rFonts w:ascii="Palatino Linotype" w:hAnsi="Palatino Linotype"/>
          <w:sz w:val="22"/>
        </w:rPr>
      </w:pPr>
    </w:p>
    <w:p w14:paraId="68544392" w14:textId="77777777" w:rsidR="00EA0182" w:rsidRPr="001A2DE3" w:rsidRDefault="00EA0182" w:rsidP="00B447D9">
      <w:pPr>
        <w:pStyle w:val="ListParagraph"/>
        <w:numPr>
          <w:ilvl w:val="0"/>
          <w:numId w:val="7"/>
        </w:numPr>
        <w:rPr>
          <w:rFonts w:ascii="Palatino Linotype" w:hAnsi="Palatino Linotype"/>
          <w:sz w:val="22"/>
        </w:rPr>
      </w:pPr>
      <w:r w:rsidRPr="001A2DE3">
        <w:rPr>
          <w:rFonts w:ascii="Palatino Linotype" w:hAnsi="Palatino Linotype"/>
          <w:sz w:val="22"/>
        </w:rPr>
        <w:t>General (1001)</w:t>
      </w:r>
    </w:p>
    <w:p w14:paraId="03B11B40" w14:textId="77777777" w:rsidR="00EA0182" w:rsidRPr="001A2DE3" w:rsidRDefault="00EA0182" w:rsidP="00B447D9">
      <w:pPr>
        <w:pStyle w:val="ListParagraph"/>
        <w:numPr>
          <w:ilvl w:val="0"/>
          <w:numId w:val="7"/>
        </w:numPr>
        <w:rPr>
          <w:rFonts w:ascii="Palatino Linotype" w:hAnsi="Palatino Linotype"/>
          <w:sz w:val="22"/>
        </w:rPr>
      </w:pPr>
      <w:r w:rsidRPr="001A2DE3">
        <w:rPr>
          <w:rFonts w:ascii="Palatino Linotype" w:hAnsi="Palatino Linotype"/>
          <w:sz w:val="22"/>
        </w:rPr>
        <w:t>Debt Service (4601)</w:t>
      </w:r>
    </w:p>
    <w:p w14:paraId="3C6F063F" w14:textId="77777777" w:rsidR="00EA0182" w:rsidRPr="001A2DE3" w:rsidRDefault="00EA0182" w:rsidP="00B447D9">
      <w:pPr>
        <w:pStyle w:val="ListParagraph"/>
        <w:numPr>
          <w:ilvl w:val="0"/>
          <w:numId w:val="7"/>
        </w:numPr>
        <w:rPr>
          <w:rFonts w:ascii="Palatino Linotype" w:hAnsi="Palatino Linotype"/>
          <w:sz w:val="22"/>
        </w:rPr>
      </w:pPr>
      <w:r w:rsidRPr="001A2DE3">
        <w:rPr>
          <w:rFonts w:ascii="Palatino Linotype" w:hAnsi="Palatino Linotype"/>
          <w:sz w:val="22"/>
        </w:rPr>
        <w:t xml:space="preserve">Special Revenue </w:t>
      </w:r>
    </w:p>
    <w:p w14:paraId="0A4F67DF" w14:textId="77777777" w:rsidR="00EA0182" w:rsidRPr="001A2DE3" w:rsidRDefault="00EA0182" w:rsidP="00B447D9">
      <w:pPr>
        <w:pStyle w:val="ListParagraph"/>
        <w:numPr>
          <w:ilvl w:val="0"/>
          <w:numId w:val="8"/>
        </w:numPr>
        <w:rPr>
          <w:rFonts w:ascii="Palatino Linotype" w:hAnsi="Palatino Linotype"/>
          <w:sz w:val="22"/>
        </w:rPr>
      </w:pPr>
      <w:r w:rsidRPr="001A2DE3">
        <w:rPr>
          <w:rFonts w:ascii="Palatino Linotype" w:hAnsi="Palatino Linotype"/>
          <w:sz w:val="22"/>
        </w:rPr>
        <w:t>Food and Beverage (1157)</w:t>
      </w:r>
    </w:p>
    <w:p w14:paraId="23508658" w14:textId="77777777" w:rsidR="00EA0182" w:rsidRPr="001A2DE3" w:rsidRDefault="00EA0182" w:rsidP="00B447D9">
      <w:pPr>
        <w:pStyle w:val="ListParagraph"/>
        <w:numPr>
          <w:ilvl w:val="0"/>
          <w:numId w:val="8"/>
        </w:numPr>
        <w:rPr>
          <w:rFonts w:ascii="Palatino Linotype" w:hAnsi="Palatino Linotype"/>
          <w:sz w:val="22"/>
        </w:rPr>
      </w:pPr>
      <w:r w:rsidRPr="001A2DE3">
        <w:rPr>
          <w:rFonts w:ascii="Palatino Linotype" w:hAnsi="Palatino Linotype"/>
          <w:sz w:val="22"/>
        </w:rPr>
        <w:t>Health (1159)</w:t>
      </w:r>
    </w:p>
    <w:p w14:paraId="633E9783" w14:textId="77777777" w:rsidR="00EA0182" w:rsidRPr="001A2DE3" w:rsidRDefault="00EA0182" w:rsidP="00B447D9">
      <w:pPr>
        <w:pStyle w:val="ListParagraph"/>
        <w:numPr>
          <w:ilvl w:val="0"/>
          <w:numId w:val="8"/>
        </w:numPr>
        <w:rPr>
          <w:rFonts w:ascii="Palatino Linotype" w:hAnsi="Palatino Linotype"/>
          <w:sz w:val="22"/>
        </w:rPr>
      </w:pPr>
      <w:r w:rsidRPr="001A2DE3">
        <w:rPr>
          <w:rFonts w:ascii="Palatino Linotype" w:hAnsi="Palatino Linotype"/>
          <w:sz w:val="22"/>
        </w:rPr>
        <w:t>Local Road and Street</w:t>
      </w:r>
    </w:p>
    <w:p w14:paraId="7347699C" w14:textId="77777777" w:rsidR="00EA0182" w:rsidRPr="001A2DE3" w:rsidRDefault="00EA0182" w:rsidP="00B447D9">
      <w:pPr>
        <w:pStyle w:val="ListParagraph"/>
        <w:numPr>
          <w:ilvl w:val="0"/>
          <w:numId w:val="8"/>
        </w:numPr>
        <w:rPr>
          <w:rFonts w:ascii="Palatino Linotype" w:hAnsi="Palatino Linotype"/>
          <w:sz w:val="22"/>
        </w:rPr>
      </w:pPr>
      <w:r w:rsidRPr="001A2DE3">
        <w:rPr>
          <w:rFonts w:ascii="Palatino Linotype" w:hAnsi="Palatino Linotype"/>
          <w:sz w:val="22"/>
        </w:rPr>
        <w:t xml:space="preserve">LIT Public Safety (1170) </w:t>
      </w:r>
    </w:p>
    <w:p w14:paraId="15AB6A87" w14:textId="77777777" w:rsidR="00EA0182" w:rsidRPr="001A2DE3" w:rsidRDefault="00EA0182" w:rsidP="00B447D9">
      <w:pPr>
        <w:pStyle w:val="ListParagraph"/>
        <w:numPr>
          <w:ilvl w:val="0"/>
          <w:numId w:val="8"/>
        </w:numPr>
        <w:rPr>
          <w:rFonts w:ascii="Palatino Linotype" w:hAnsi="Palatino Linotype"/>
          <w:sz w:val="22"/>
        </w:rPr>
      </w:pPr>
      <w:r w:rsidRPr="001A2DE3">
        <w:rPr>
          <w:rFonts w:ascii="Palatino Linotype" w:hAnsi="Palatino Linotype"/>
          <w:sz w:val="22"/>
        </w:rPr>
        <w:t xml:space="preserve">Motor Vehicle Highway (1176) </w:t>
      </w:r>
    </w:p>
    <w:p w14:paraId="6C228366" w14:textId="77777777" w:rsidR="00EA0182" w:rsidRPr="001A2DE3" w:rsidRDefault="00EA0182" w:rsidP="00B447D9">
      <w:pPr>
        <w:pStyle w:val="ListParagraph"/>
        <w:numPr>
          <w:ilvl w:val="0"/>
          <w:numId w:val="8"/>
        </w:numPr>
        <w:rPr>
          <w:rFonts w:ascii="Palatino Linotype" w:hAnsi="Palatino Linotype"/>
          <w:sz w:val="22"/>
        </w:rPr>
      </w:pPr>
      <w:r w:rsidRPr="001A2DE3">
        <w:rPr>
          <w:rFonts w:ascii="Palatino Linotype" w:hAnsi="Palatino Linotype"/>
          <w:sz w:val="22"/>
        </w:rPr>
        <w:t>Rainy Day (1186)</w:t>
      </w:r>
    </w:p>
    <w:p w14:paraId="0317CF67" w14:textId="77777777" w:rsidR="00EA0182" w:rsidRPr="001A2DE3" w:rsidRDefault="00EA0182" w:rsidP="00B447D9">
      <w:pPr>
        <w:pStyle w:val="ListParagraph"/>
        <w:numPr>
          <w:ilvl w:val="0"/>
          <w:numId w:val="8"/>
        </w:numPr>
        <w:rPr>
          <w:rFonts w:ascii="Palatino Linotype" w:hAnsi="Palatino Linotype"/>
          <w:sz w:val="22"/>
        </w:rPr>
      </w:pPr>
      <w:r w:rsidRPr="001A2DE3">
        <w:rPr>
          <w:rFonts w:ascii="Palatino Linotype" w:hAnsi="Palatino Linotype"/>
          <w:sz w:val="22"/>
        </w:rPr>
        <w:t>Reassessment (1188)</w:t>
      </w:r>
    </w:p>
    <w:p w14:paraId="437C52E6" w14:textId="77777777" w:rsidR="00EA0182" w:rsidRPr="001A2DE3" w:rsidRDefault="00EA0182" w:rsidP="00B447D9">
      <w:pPr>
        <w:pStyle w:val="ListParagraph"/>
        <w:numPr>
          <w:ilvl w:val="0"/>
          <w:numId w:val="8"/>
        </w:numPr>
        <w:rPr>
          <w:rFonts w:ascii="Palatino Linotype" w:hAnsi="Palatino Linotype"/>
          <w:sz w:val="22"/>
        </w:rPr>
      </w:pPr>
      <w:r w:rsidRPr="001A2DE3">
        <w:rPr>
          <w:rFonts w:ascii="Palatino Linotype" w:hAnsi="Palatino Linotype"/>
          <w:sz w:val="22"/>
        </w:rPr>
        <w:t>Riverboat (1191)</w:t>
      </w:r>
    </w:p>
    <w:p w14:paraId="1385090B" w14:textId="77777777" w:rsidR="00EA0182" w:rsidRPr="001A2DE3" w:rsidRDefault="00EA0182" w:rsidP="00B447D9">
      <w:pPr>
        <w:pStyle w:val="ListParagraph"/>
        <w:numPr>
          <w:ilvl w:val="0"/>
          <w:numId w:val="8"/>
        </w:numPr>
        <w:rPr>
          <w:rFonts w:ascii="Palatino Linotype" w:hAnsi="Palatino Linotype"/>
          <w:sz w:val="22"/>
        </w:rPr>
      </w:pPr>
      <w:r w:rsidRPr="001A2DE3">
        <w:rPr>
          <w:rFonts w:ascii="Palatino Linotype" w:hAnsi="Palatino Linotype"/>
          <w:sz w:val="22"/>
        </w:rPr>
        <w:t>Statewide 911 (1222)</w:t>
      </w:r>
    </w:p>
    <w:p w14:paraId="71B89A0C" w14:textId="77777777" w:rsidR="00EA0182" w:rsidRPr="001A2DE3" w:rsidRDefault="00EA0182" w:rsidP="00B447D9">
      <w:pPr>
        <w:pStyle w:val="ListParagraph"/>
        <w:numPr>
          <w:ilvl w:val="0"/>
          <w:numId w:val="7"/>
        </w:numPr>
        <w:rPr>
          <w:rFonts w:ascii="Palatino Linotype" w:hAnsi="Palatino Linotype"/>
          <w:sz w:val="22"/>
        </w:rPr>
      </w:pPr>
      <w:r w:rsidRPr="001A2DE3">
        <w:rPr>
          <w:rFonts w:ascii="Palatino Linotype" w:hAnsi="Palatino Linotype"/>
          <w:sz w:val="22"/>
        </w:rPr>
        <w:t xml:space="preserve">Capital Projects </w:t>
      </w:r>
    </w:p>
    <w:p w14:paraId="51FAC142" w14:textId="77777777" w:rsidR="00EA0182" w:rsidRPr="001A2DE3" w:rsidRDefault="00EA0182" w:rsidP="00B447D9">
      <w:pPr>
        <w:pStyle w:val="ListParagraph"/>
        <w:numPr>
          <w:ilvl w:val="0"/>
          <w:numId w:val="9"/>
        </w:numPr>
        <w:rPr>
          <w:rFonts w:ascii="Palatino Linotype" w:hAnsi="Palatino Linotype"/>
          <w:sz w:val="22"/>
        </w:rPr>
      </w:pPr>
      <w:r w:rsidRPr="001A2DE3">
        <w:rPr>
          <w:rFonts w:ascii="Palatino Linotype" w:hAnsi="Palatino Linotype"/>
          <w:sz w:val="22"/>
        </w:rPr>
        <w:t>Cumulative Bridge (1135)</w:t>
      </w:r>
    </w:p>
    <w:p w14:paraId="1BD4E768" w14:textId="77777777" w:rsidR="00EA0182" w:rsidRPr="001A2DE3" w:rsidRDefault="00EA0182" w:rsidP="00B447D9">
      <w:pPr>
        <w:pStyle w:val="ListParagraph"/>
        <w:numPr>
          <w:ilvl w:val="0"/>
          <w:numId w:val="9"/>
        </w:numPr>
        <w:rPr>
          <w:rFonts w:ascii="Palatino Linotype" w:hAnsi="Palatino Linotype"/>
          <w:sz w:val="22"/>
        </w:rPr>
      </w:pPr>
      <w:r w:rsidRPr="001A2DE3">
        <w:rPr>
          <w:rFonts w:ascii="Palatino Linotype" w:hAnsi="Palatino Linotype"/>
          <w:sz w:val="22"/>
        </w:rPr>
        <w:t>Cumulative Capital Development (1138)</w:t>
      </w:r>
    </w:p>
    <w:p w14:paraId="51BE3FDF" w14:textId="77777777" w:rsidR="00EA0182" w:rsidRPr="001A2DE3" w:rsidRDefault="00EA0182" w:rsidP="00B447D9">
      <w:pPr>
        <w:pStyle w:val="ListParagraph"/>
        <w:numPr>
          <w:ilvl w:val="0"/>
          <w:numId w:val="9"/>
        </w:numPr>
        <w:rPr>
          <w:rFonts w:ascii="Palatino Linotype" w:hAnsi="Palatino Linotype"/>
          <w:sz w:val="22"/>
        </w:rPr>
      </w:pPr>
      <w:r w:rsidRPr="001A2DE3">
        <w:rPr>
          <w:rFonts w:ascii="Palatino Linotype" w:hAnsi="Palatino Linotype"/>
          <w:sz w:val="22"/>
        </w:rPr>
        <w:t>MVH Restricted (1173)</w:t>
      </w:r>
    </w:p>
    <w:p w14:paraId="0AA5259B" w14:textId="77777777" w:rsidR="00EA0182" w:rsidRPr="001A2DE3" w:rsidRDefault="00EA0182" w:rsidP="00B447D9">
      <w:pPr>
        <w:pStyle w:val="ListParagraph"/>
        <w:numPr>
          <w:ilvl w:val="0"/>
          <w:numId w:val="9"/>
        </w:numPr>
        <w:rPr>
          <w:rFonts w:ascii="Palatino Linotype" w:hAnsi="Palatino Linotype"/>
          <w:sz w:val="22"/>
        </w:rPr>
      </w:pPr>
      <w:r w:rsidRPr="001A2DE3">
        <w:rPr>
          <w:rFonts w:ascii="Palatino Linotype" w:hAnsi="Palatino Linotype"/>
          <w:sz w:val="22"/>
        </w:rPr>
        <w:t>LIT Correctional Facility</w:t>
      </w:r>
    </w:p>
    <w:p w14:paraId="31526052" w14:textId="77777777" w:rsidR="00EA0182" w:rsidRPr="001A2DE3" w:rsidRDefault="00EA0182" w:rsidP="00B447D9">
      <w:pPr>
        <w:ind w:left="720"/>
        <w:rPr>
          <w:rFonts w:ascii="Palatino Linotype" w:hAnsi="Palatino Linotype"/>
          <w:sz w:val="22"/>
        </w:rPr>
      </w:pPr>
    </w:p>
    <w:p w14:paraId="4045ECDA" w14:textId="43AB03B1" w:rsidR="00EA0182" w:rsidRPr="001A2DE3" w:rsidRDefault="00EA0182" w:rsidP="00B447D9">
      <w:pPr>
        <w:ind w:left="720"/>
        <w:rPr>
          <w:rFonts w:ascii="Palatino Linotype" w:hAnsi="Palatino Linotype"/>
          <w:sz w:val="22"/>
        </w:rPr>
      </w:pPr>
      <w:r w:rsidRPr="001A2DE3">
        <w:rPr>
          <w:rFonts w:ascii="Palatino Linotype" w:hAnsi="Palatino Linotype"/>
          <w:sz w:val="22"/>
        </w:rPr>
        <w:t xml:space="preserve">Features of the fiscal sustainability planning model </w:t>
      </w:r>
      <w:r>
        <w:rPr>
          <w:rFonts w:ascii="Palatino Linotype" w:hAnsi="Palatino Linotype"/>
          <w:sz w:val="22"/>
        </w:rPr>
        <w:t xml:space="preserve">may </w:t>
      </w:r>
      <w:r w:rsidRPr="001A2DE3">
        <w:rPr>
          <w:rFonts w:ascii="Palatino Linotype" w:hAnsi="Palatino Linotype"/>
          <w:sz w:val="22"/>
        </w:rPr>
        <w:t>include:</w:t>
      </w:r>
    </w:p>
    <w:p w14:paraId="559C3079" w14:textId="77777777" w:rsidR="00EA0182" w:rsidRPr="001A2DE3" w:rsidRDefault="00EA0182" w:rsidP="00B447D9">
      <w:pPr>
        <w:pStyle w:val="ListParagraph"/>
        <w:numPr>
          <w:ilvl w:val="0"/>
          <w:numId w:val="7"/>
        </w:numPr>
        <w:rPr>
          <w:rFonts w:ascii="Palatino Linotype" w:hAnsi="Palatino Linotype"/>
          <w:sz w:val="22"/>
        </w:rPr>
      </w:pPr>
      <w:r w:rsidRPr="001A2DE3">
        <w:rPr>
          <w:rFonts w:ascii="Palatino Linotype" w:hAnsi="Palatino Linotype"/>
          <w:sz w:val="22"/>
        </w:rPr>
        <w:t xml:space="preserve">A fiscal sustainability planning model. </w:t>
      </w:r>
    </w:p>
    <w:p w14:paraId="63FC8485" w14:textId="77777777" w:rsidR="00EA0182" w:rsidRPr="001A2DE3" w:rsidRDefault="00EA0182" w:rsidP="00B447D9">
      <w:pPr>
        <w:pStyle w:val="ListParagraph"/>
        <w:numPr>
          <w:ilvl w:val="0"/>
          <w:numId w:val="7"/>
        </w:numPr>
        <w:rPr>
          <w:rFonts w:ascii="Palatino Linotype" w:hAnsi="Palatino Linotype"/>
          <w:sz w:val="22"/>
        </w:rPr>
      </w:pPr>
      <w:r w:rsidRPr="001A2DE3">
        <w:rPr>
          <w:rFonts w:ascii="Palatino Linotype" w:hAnsi="Palatino Linotype"/>
          <w:sz w:val="22"/>
        </w:rPr>
        <w:t xml:space="preserve">Details regarding assumptions utilized for both revenue and expenditure estimates. </w:t>
      </w:r>
    </w:p>
    <w:p w14:paraId="6974D81A" w14:textId="77777777" w:rsidR="00EA0182" w:rsidRPr="001A2DE3" w:rsidRDefault="00EA0182" w:rsidP="00B447D9">
      <w:pPr>
        <w:pStyle w:val="ListParagraph"/>
        <w:numPr>
          <w:ilvl w:val="0"/>
          <w:numId w:val="7"/>
        </w:numPr>
        <w:rPr>
          <w:rFonts w:ascii="Palatino Linotype" w:hAnsi="Palatino Linotype"/>
          <w:sz w:val="22"/>
        </w:rPr>
      </w:pPr>
      <w:r w:rsidRPr="001A2DE3">
        <w:rPr>
          <w:rFonts w:ascii="Palatino Linotype" w:hAnsi="Palatino Linotype"/>
          <w:sz w:val="22"/>
        </w:rPr>
        <w:t xml:space="preserve">Charts, graphs, and tables depicting historical trends and future estimates. </w:t>
      </w:r>
    </w:p>
    <w:p w14:paraId="42934BF7" w14:textId="77777777" w:rsidR="00EA0182" w:rsidRPr="001A2DE3" w:rsidRDefault="00EA0182" w:rsidP="00B447D9">
      <w:pPr>
        <w:pStyle w:val="ListParagraph"/>
        <w:numPr>
          <w:ilvl w:val="0"/>
          <w:numId w:val="7"/>
        </w:numPr>
        <w:rPr>
          <w:rFonts w:ascii="Palatino Linotype" w:hAnsi="Palatino Linotype"/>
          <w:sz w:val="22"/>
        </w:rPr>
      </w:pPr>
      <w:r w:rsidRPr="001A2DE3">
        <w:rPr>
          <w:rFonts w:ascii="Palatino Linotype" w:hAnsi="Palatino Linotype"/>
          <w:sz w:val="22"/>
        </w:rPr>
        <w:t xml:space="preserve">Summary of outstanding debt related to the financing of previous capital expenditures. </w:t>
      </w:r>
    </w:p>
    <w:p w14:paraId="3EB9F018" w14:textId="77777777" w:rsidR="00EA0182" w:rsidRPr="00EA0182" w:rsidRDefault="00EA0182" w:rsidP="00B447D9">
      <w:pPr>
        <w:rPr>
          <w:rFonts w:ascii="Palatino Linotype" w:hAnsi="Palatino Linotype"/>
          <w:sz w:val="22"/>
        </w:rPr>
      </w:pPr>
    </w:p>
    <w:p w14:paraId="7E3C9632" w14:textId="77777777" w:rsidR="00EA0182" w:rsidRPr="001A2DE3" w:rsidRDefault="00EA0182" w:rsidP="00B447D9">
      <w:pPr>
        <w:pStyle w:val="ListParagraph"/>
        <w:numPr>
          <w:ilvl w:val="0"/>
          <w:numId w:val="6"/>
        </w:numPr>
        <w:rPr>
          <w:rFonts w:ascii="Palatino Linotype" w:hAnsi="Palatino Linotype"/>
          <w:b/>
          <w:bCs/>
          <w:sz w:val="22"/>
        </w:rPr>
      </w:pPr>
      <w:r w:rsidRPr="001A2DE3">
        <w:rPr>
          <w:rFonts w:ascii="Palatino Linotype" w:hAnsi="Palatino Linotype"/>
          <w:b/>
          <w:bCs/>
          <w:sz w:val="22"/>
        </w:rPr>
        <w:t>Local Income Tax Analysis</w:t>
      </w:r>
    </w:p>
    <w:p w14:paraId="755AE5F6" w14:textId="77777777" w:rsidR="00EA0182" w:rsidRPr="001A2DE3" w:rsidRDefault="00EA0182" w:rsidP="00B447D9">
      <w:pPr>
        <w:pStyle w:val="ListParagraph"/>
        <w:rPr>
          <w:rFonts w:ascii="Palatino Linotype" w:hAnsi="Palatino Linotype"/>
          <w:b/>
          <w:bCs/>
          <w:sz w:val="22"/>
        </w:rPr>
      </w:pPr>
    </w:p>
    <w:p w14:paraId="3B34FA7D" w14:textId="77777777" w:rsidR="00EA0182" w:rsidRPr="001A2DE3" w:rsidRDefault="00EA0182" w:rsidP="00B447D9">
      <w:pPr>
        <w:pStyle w:val="ListParagraph"/>
        <w:numPr>
          <w:ilvl w:val="0"/>
          <w:numId w:val="15"/>
        </w:numPr>
        <w:rPr>
          <w:rFonts w:ascii="Palatino Linotype" w:hAnsi="Palatino Linotype"/>
          <w:sz w:val="22"/>
        </w:rPr>
      </w:pPr>
      <w:r w:rsidRPr="001A2DE3">
        <w:rPr>
          <w:rFonts w:ascii="Palatino Linotype" w:hAnsi="Palatino Linotype"/>
          <w:sz w:val="22"/>
        </w:rPr>
        <w:t xml:space="preserve">Obtain and summarize the current local income taxes generated and the distribution thereof. </w:t>
      </w:r>
    </w:p>
    <w:p w14:paraId="7A7A6B71" w14:textId="77777777" w:rsidR="00EA0182" w:rsidRPr="001A2DE3" w:rsidRDefault="00EA0182" w:rsidP="00B447D9">
      <w:pPr>
        <w:pStyle w:val="ListParagraph"/>
        <w:numPr>
          <w:ilvl w:val="0"/>
          <w:numId w:val="15"/>
        </w:numPr>
        <w:rPr>
          <w:rFonts w:ascii="Palatino Linotype" w:hAnsi="Palatino Linotype"/>
          <w:sz w:val="22"/>
        </w:rPr>
      </w:pPr>
      <w:r w:rsidRPr="001A2DE3">
        <w:rPr>
          <w:rFonts w:ascii="Palatino Linotype" w:hAnsi="Palatino Linotype"/>
          <w:sz w:val="22"/>
        </w:rPr>
        <w:t>Provide an explanation as to the legal uses of the local income taxes generated.</w:t>
      </w:r>
    </w:p>
    <w:p w14:paraId="4578CCAE" w14:textId="77777777" w:rsidR="00EA0182" w:rsidRPr="001A2DE3" w:rsidRDefault="00EA0182" w:rsidP="00B447D9">
      <w:pPr>
        <w:pStyle w:val="ListParagraph"/>
        <w:numPr>
          <w:ilvl w:val="0"/>
          <w:numId w:val="15"/>
        </w:numPr>
        <w:rPr>
          <w:rFonts w:ascii="Palatino Linotype" w:hAnsi="Palatino Linotype"/>
          <w:sz w:val="22"/>
        </w:rPr>
      </w:pPr>
      <w:r w:rsidRPr="001A2DE3">
        <w:rPr>
          <w:rFonts w:ascii="Palatino Linotype" w:hAnsi="Palatino Linotype"/>
          <w:sz w:val="22"/>
        </w:rPr>
        <w:t xml:space="preserve">Provide summary explanation of the current mix of local income taxes. </w:t>
      </w:r>
    </w:p>
    <w:p w14:paraId="46510827" w14:textId="77777777" w:rsidR="00EA0182" w:rsidRPr="001A2DE3" w:rsidRDefault="00EA0182" w:rsidP="00B447D9">
      <w:pPr>
        <w:pStyle w:val="ListParagraph"/>
        <w:numPr>
          <w:ilvl w:val="0"/>
          <w:numId w:val="15"/>
        </w:numPr>
        <w:rPr>
          <w:rFonts w:ascii="Palatino Linotype" w:hAnsi="Palatino Linotype"/>
          <w:sz w:val="22"/>
        </w:rPr>
      </w:pPr>
      <w:r w:rsidRPr="001A2DE3">
        <w:rPr>
          <w:rFonts w:ascii="Palatino Linotype" w:hAnsi="Palatino Linotype"/>
          <w:sz w:val="22"/>
        </w:rPr>
        <w:t>Provide a description as to the potential changes to the LIT as warranted based on discussions with the Client.</w:t>
      </w:r>
    </w:p>
    <w:p w14:paraId="2DB28AF3" w14:textId="77777777" w:rsidR="00EA0182" w:rsidRPr="001A2DE3" w:rsidRDefault="00EA0182" w:rsidP="00B447D9">
      <w:pPr>
        <w:pStyle w:val="ListParagraph"/>
        <w:numPr>
          <w:ilvl w:val="0"/>
          <w:numId w:val="15"/>
        </w:numPr>
        <w:rPr>
          <w:rFonts w:ascii="Palatino Linotype" w:hAnsi="Palatino Linotype"/>
          <w:sz w:val="22"/>
        </w:rPr>
      </w:pPr>
      <w:r w:rsidRPr="001A2DE3">
        <w:rPr>
          <w:rFonts w:ascii="Palatino Linotype" w:hAnsi="Palatino Linotype"/>
          <w:sz w:val="22"/>
        </w:rPr>
        <w:t xml:space="preserve">Under the existing LIT structure (expiring at the end of 2028), model potential changes to LIT revenues as warranted. This includes evaluating modifications due to changes in revenue allocation with the same total rates, adjustments to available LIT rates, or a combination thereof. Such analysis will include potential impact on LIT distributions. </w:t>
      </w:r>
    </w:p>
    <w:p w14:paraId="35894A65" w14:textId="77777777" w:rsidR="00EA0182" w:rsidRPr="001A2DE3" w:rsidRDefault="00EA0182" w:rsidP="00B447D9">
      <w:pPr>
        <w:pStyle w:val="ListParagraph"/>
        <w:numPr>
          <w:ilvl w:val="0"/>
          <w:numId w:val="15"/>
        </w:numPr>
        <w:rPr>
          <w:rFonts w:ascii="Palatino Linotype" w:hAnsi="Palatino Linotype"/>
          <w:sz w:val="22"/>
        </w:rPr>
      </w:pPr>
      <w:r w:rsidRPr="001A2DE3">
        <w:rPr>
          <w:rFonts w:ascii="Palatino Linotype" w:hAnsi="Palatino Linotype"/>
          <w:sz w:val="22"/>
        </w:rPr>
        <w:t xml:space="preserve">Under the reorganized LIT structure beginning in 2029, analyze potential revenues to be generated from the new county services local income tax rate. Quantify revenues generated from various rate increments under the maximum allowable 1.2%. municipal service rate (county-wide and municipalities with population of 3,500 or more), 0.4% fire protection and EMS, and 0.2% non-municipal units. Provide guidance on revenue swings anticipated to result from the updated LIT structure. </w:t>
      </w:r>
    </w:p>
    <w:p w14:paraId="6EF7CE6B" w14:textId="77777777" w:rsidR="00EA0182" w:rsidRPr="001A2DE3" w:rsidRDefault="00EA0182" w:rsidP="00B447D9">
      <w:pPr>
        <w:pStyle w:val="ListParagraph"/>
        <w:ind w:left="1080"/>
        <w:rPr>
          <w:rFonts w:ascii="Palatino Linotype" w:hAnsi="Palatino Linotype"/>
          <w:sz w:val="22"/>
        </w:rPr>
      </w:pPr>
    </w:p>
    <w:p w14:paraId="33B6D4E2" w14:textId="77777777" w:rsidR="00EA0182" w:rsidRPr="001A2DE3" w:rsidRDefault="00EA0182" w:rsidP="00B447D9">
      <w:pPr>
        <w:pStyle w:val="ListParagraph"/>
        <w:numPr>
          <w:ilvl w:val="0"/>
          <w:numId w:val="6"/>
        </w:numPr>
        <w:rPr>
          <w:rFonts w:ascii="Palatino Linotype" w:hAnsi="Palatino Linotype"/>
          <w:b/>
          <w:bCs/>
          <w:sz w:val="22"/>
        </w:rPr>
      </w:pPr>
      <w:r w:rsidRPr="001A2DE3">
        <w:rPr>
          <w:rFonts w:ascii="Palatino Linotype" w:hAnsi="Palatino Linotype"/>
          <w:b/>
          <w:bCs/>
          <w:sz w:val="22"/>
        </w:rPr>
        <w:t>Capital Plan</w:t>
      </w:r>
    </w:p>
    <w:p w14:paraId="0811BF3E" w14:textId="77777777" w:rsidR="00EA0182" w:rsidRPr="001A2DE3" w:rsidRDefault="00EA0182" w:rsidP="00B447D9">
      <w:pPr>
        <w:pStyle w:val="ListParagraph"/>
        <w:rPr>
          <w:rFonts w:ascii="Palatino Linotype" w:hAnsi="Palatino Linotype"/>
          <w:b/>
          <w:bCs/>
          <w:sz w:val="22"/>
        </w:rPr>
      </w:pPr>
    </w:p>
    <w:p w14:paraId="2BE25889" w14:textId="77777777" w:rsidR="00EA0182" w:rsidRPr="001A2DE3" w:rsidRDefault="00EA0182" w:rsidP="00B447D9">
      <w:pPr>
        <w:pStyle w:val="ListParagraph"/>
        <w:numPr>
          <w:ilvl w:val="0"/>
          <w:numId w:val="16"/>
        </w:numPr>
        <w:rPr>
          <w:rFonts w:ascii="Palatino Linotype" w:hAnsi="Palatino Linotype"/>
          <w:sz w:val="22"/>
        </w:rPr>
      </w:pPr>
      <w:r w:rsidRPr="001A2DE3">
        <w:rPr>
          <w:rFonts w:ascii="Palatino Linotype" w:hAnsi="Palatino Linotype"/>
          <w:sz w:val="22"/>
        </w:rPr>
        <w:t xml:space="preserve">Confer, as needed, with Client Officials, department heads, employees, and other individuals to determine the capital improvement needs of the Client in the project planning period and the estimated costs of those projects. </w:t>
      </w:r>
    </w:p>
    <w:p w14:paraId="256B3D4A" w14:textId="77777777" w:rsidR="00EA0182" w:rsidRPr="001A2DE3" w:rsidRDefault="00EA0182" w:rsidP="00B447D9">
      <w:pPr>
        <w:pStyle w:val="ListParagraph"/>
        <w:numPr>
          <w:ilvl w:val="0"/>
          <w:numId w:val="16"/>
        </w:numPr>
        <w:rPr>
          <w:rFonts w:ascii="Palatino Linotype" w:hAnsi="Palatino Linotype"/>
          <w:sz w:val="22"/>
        </w:rPr>
      </w:pPr>
      <w:r w:rsidRPr="001A2DE3">
        <w:rPr>
          <w:rFonts w:ascii="Palatino Linotype" w:hAnsi="Palatino Linotype"/>
          <w:sz w:val="22"/>
        </w:rPr>
        <w:t xml:space="preserve">Upon analysis of the Client’s long-term financial plan and with the assistance of the Client, determine on a preliminary basis the availability of any funds currently on hand and analyze the corresponding reserve requirements and net funds available for the capital projects. Make recommendations regarding the use of funds on hand. </w:t>
      </w:r>
    </w:p>
    <w:p w14:paraId="1E1AF83B" w14:textId="77777777" w:rsidR="00EA0182" w:rsidRPr="001A2DE3" w:rsidRDefault="00EA0182" w:rsidP="00B447D9">
      <w:pPr>
        <w:pStyle w:val="ListParagraph"/>
        <w:numPr>
          <w:ilvl w:val="0"/>
          <w:numId w:val="16"/>
        </w:numPr>
        <w:rPr>
          <w:rFonts w:ascii="Palatino Linotype" w:hAnsi="Palatino Linotype"/>
          <w:sz w:val="22"/>
        </w:rPr>
      </w:pPr>
      <w:r w:rsidRPr="001A2DE3">
        <w:rPr>
          <w:rFonts w:ascii="Palatino Linotype" w:hAnsi="Palatino Linotype"/>
          <w:sz w:val="22"/>
        </w:rPr>
        <w:t xml:space="preserve">Investigate alternative methods of financing the proposed capital projects plan, including the use of bond financing, pay-as-you-go, funds on hand, grant funds, and other available resources. </w:t>
      </w:r>
    </w:p>
    <w:p w14:paraId="0BB1B9B1" w14:textId="77777777" w:rsidR="00EA0182" w:rsidRPr="001A2DE3" w:rsidRDefault="00EA0182" w:rsidP="00B447D9">
      <w:pPr>
        <w:pStyle w:val="ListParagraph"/>
        <w:numPr>
          <w:ilvl w:val="0"/>
          <w:numId w:val="16"/>
        </w:numPr>
        <w:rPr>
          <w:rFonts w:ascii="Palatino Linotype" w:hAnsi="Palatino Linotype"/>
          <w:sz w:val="22"/>
        </w:rPr>
      </w:pPr>
      <w:r w:rsidRPr="001A2DE3">
        <w:rPr>
          <w:rFonts w:ascii="Palatino Linotype" w:hAnsi="Palatino Linotype"/>
          <w:sz w:val="22"/>
        </w:rPr>
        <w:t>Provide a preliminary report of our findings and recommendations to the Client and present a summary of the report to the fiscal body.</w:t>
      </w:r>
    </w:p>
    <w:p w14:paraId="3C2D6F00" w14:textId="77777777" w:rsidR="00EA0182" w:rsidRPr="001A2DE3" w:rsidRDefault="00EA0182" w:rsidP="00B447D9">
      <w:pPr>
        <w:pStyle w:val="ListParagraph"/>
        <w:numPr>
          <w:ilvl w:val="0"/>
          <w:numId w:val="16"/>
        </w:numPr>
        <w:rPr>
          <w:rFonts w:ascii="Palatino Linotype" w:hAnsi="Palatino Linotype"/>
          <w:sz w:val="22"/>
        </w:rPr>
      </w:pPr>
      <w:r w:rsidRPr="001A2DE3">
        <w:rPr>
          <w:rFonts w:ascii="Palatino Linotype" w:hAnsi="Palatino Linotype"/>
          <w:sz w:val="22"/>
        </w:rPr>
        <w:t>Develop a formal presentation for consideration by the Client and attend a meeting with Client officials to communicate results.</w:t>
      </w:r>
    </w:p>
    <w:p w14:paraId="36083994" w14:textId="77777777" w:rsidR="00EA0182" w:rsidRPr="001A2DE3" w:rsidRDefault="00EA0182" w:rsidP="00B447D9">
      <w:pPr>
        <w:pStyle w:val="ListParagraph"/>
        <w:ind w:left="1080"/>
        <w:rPr>
          <w:rFonts w:ascii="Palatino Linotype" w:hAnsi="Palatino Linotype"/>
          <w:sz w:val="22"/>
        </w:rPr>
      </w:pPr>
    </w:p>
    <w:p w14:paraId="7495AFCA" w14:textId="77777777" w:rsidR="00EA0182" w:rsidRDefault="00EA0182" w:rsidP="00B447D9">
      <w:pPr>
        <w:pStyle w:val="ListParagraph"/>
        <w:numPr>
          <w:ilvl w:val="0"/>
          <w:numId w:val="6"/>
        </w:numPr>
        <w:rPr>
          <w:rFonts w:ascii="Palatino Linotype" w:hAnsi="Palatino Linotype"/>
          <w:b/>
          <w:bCs/>
          <w:sz w:val="22"/>
        </w:rPr>
      </w:pPr>
      <w:r w:rsidRPr="001A2DE3">
        <w:rPr>
          <w:rFonts w:ascii="Palatino Linotype" w:hAnsi="Palatino Linotype"/>
          <w:b/>
          <w:bCs/>
          <w:sz w:val="22"/>
        </w:rPr>
        <w:t>Annual Services/Periodic Services</w:t>
      </w:r>
    </w:p>
    <w:p w14:paraId="025DDB72" w14:textId="77777777" w:rsidR="00EA0182" w:rsidRDefault="00EA0182" w:rsidP="00B447D9">
      <w:pPr>
        <w:pStyle w:val="ListParagraph"/>
        <w:rPr>
          <w:rFonts w:ascii="Palatino Linotype" w:hAnsi="Palatino Linotype"/>
          <w:b/>
          <w:bCs/>
          <w:sz w:val="22"/>
        </w:rPr>
      </w:pPr>
    </w:p>
    <w:p w14:paraId="0EA04CFA" w14:textId="77777777" w:rsidR="00EA0182" w:rsidRPr="001A2DE3" w:rsidRDefault="00EA0182" w:rsidP="00B447D9">
      <w:pPr>
        <w:pStyle w:val="ListParagraph"/>
        <w:numPr>
          <w:ilvl w:val="0"/>
          <w:numId w:val="17"/>
        </w:numPr>
        <w:rPr>
          <w:rFonts w:ascii="Palatino Linotype" w:hAnsi="Palatino Linotype"/>
          <w:sz w:val="22"/>
        </w:rPr>
      </w:pPr>
      <w:r>
        <w:rPr>
          <w:rFonts w:ascii="Palatino Linotype" w:hAnsi="Palatino Linotype"/>
          <w:sz w:val="22"/>
        </w:rPr>
        <w:t>M</w:t>
      </w:r>
      <w:r w:rsidRPr="001A2DE3">
        <w:rPr>
          <w:rFonts w:ascii="Palatino Linotype" w:hAnsi="Palatino Linotype"/>
          <w:sz w:val="22"/>
        </w:rPr>
        <w:t xml:space="preserve">onitor and update the Fiscal Sustainability Plan, update the model for various scenarios, attend working group meetings, </w:t>
      </w:r>
      <w:proofErr w:type="gramStart"/>
      <w:r w:rsidRPr="001A2DE3">
        <w:rPr>
          <w:rFonts w:ascii="Palatino Linotype" w:hAnsi="Palatino Linotype"/>
          <w:sz w:val="22"/>
        </w:rPr>
        <w:t>an</w:t>
      </w:r>
      <w:proofErr w:type="gramEnd"/>
      <w:r w:rsidRPr="001A2DE3">
        <w:rPr>
          <w:rFonts w:ascii="Palatino Linotype" w:hAnsi="Palatino Linotype"/>
          <w:sz w:val="22"/>
        </w:rPr>
        <w:t xml:space="preserve"> provide ongoing financial strategy and advice as warranted. </w:t>
      </w:r>
    </w:p>
    <w:p w14:paraId="36B5C2ED" w14:textId="77777777" w:rsidR="00EA0182" w:rsidRPr="001A2DE3" w:rsidRDefault="00EA0182" w:rsidP="00B447D9">
      <w:pPr>
        <w:pStyle w:val="ListParagraph"/>
        <w:numPr>
          <w:ilvl w:val="0"/>
          <w:numId w:val="17"/>
        </w:numPr>
        <w:rPr>
          <w:rFonts w:ascii="Palatino Linotype" w:hAnsi="Palatino Linotype"/>
          <w:sz w:val="22"/>
        </w:rPr>
      </w:pPr>
      <w:r w:rsidRPr="001A2DE3">
        <w:rPr>
          <w:rFonts w:ascii="Palatino Linotype" w:hAnsi="Palatino Linotype"/>
          <w:sz w:val="22"/>
        </w:rPr>
        <w:t xml:space="preserve">Meet, as needed, with Client officials to discuss and answer questions on the Plan, its findings, recommendations, and alternatives. </w:t>
      </w:r>
    </w:p>
    <w:p w14:paraId="7603C919" w14:textId="77777777" w:rsidR="00EA0182" w:rsidRPr="001A2DE3" w:rsidRDefault="00EA0182" w:rsidP="00B447D9">
      <w:pPr>
        <w:pStyle w:val="ListParagraph"/>
        <w:numPr>
          <w:ilvl w:val="0"/>
          <w:numId w:val="17"/>
        </w:numPr>
        <w:rPr>
          <w:rFonts w:ascii="Palatino Linotype" w:hAnsi="Palatino Linotype"/>
          <w:sz w:val="22"/>
        </w:rPr>
      </w:pPr>
      <w:r w:rsidRPr="001A2DE3">
        <w:rPr>
          <w:rFonts w:ascii="Palatino Linotype" w:hAnsi="Palatino Linotype"/>
          <w:sz w:val="22"/>
        </w:rPr>
        <w:t>Provide other requested support services</w:t>
      </w:r>
    </w:p>
    <w:p w14:paraId="0A46BD78" w14:textId="77777777" w:rsidR="00EA0182" w:rsidRPr="00EA0182" w:rsidRDefault="00EA0182" w:rsidP="00B447D9">
      <w:pPr>
        <w:pStyle w:val="ListParagraph"/>
        <w:numPr>
          <w:ilvl w:val="0"/>
          <w:numId w:val="17"/>
        </w:numPr>
        <w:rPr>
          <w:rFonts w:ascii="Palatino Linotype" w:hAnsi="Palatino Linotype"/>
          <w:sz w:val="22"/>
        </w:rPr>
      </w:pPr>
      <w:r w:rsidRPr="00EA0182">
        <w:rPr>
          <w:rFonts w:ascii="Palatino Linotype" w:hAnsi="Palatino Linotype"/>
          <w:sz w:val="22"/>
        </w:rPr>
        <w:t xml:space="preserve">Attendance at meetings. </w:t>
      </w:r>
    </w:p>
    <w:p w14:paraId="67DFC548" w14:textId="77777777" w:rsidR="00EA0182" w:rsidRPr="00EA0182" w:rsidRDefault="00EA0182" w:rsidP="00B447D9">
      <w:pPr>
        <w:pStyle w:val="ListParagraph"/>
        <w:rPr>
          <w:rFonts w:ascii="Palatino Linotype" w:hAnsi="Palatino Linotype"/>
          <w:b/>
          <w:bCs/>
          <w:sz w:val="22"/>
        </w:rPr>
      </w:pPr>
    </w:p>
    <w:p w14:paraId="4C3804D5" w14:textId="3C905D22" w:rsidR="00EA0182" w:rsidRDefault="00EA0182" w:rsidP="00B447D9">
      <w:pPr>
        <w:pStyle w:val="ListParagraph"/>
        <w:numPr>
          <w:ilvl w:val="0"/>
          <w:numId w:val="6"/>
        </w:numPr>
        <w:rPr>
          <w:rFonts w:ascii="Palatino Linotype" w:hAnsi="Palatino Linotype"/>
          <w:b/>
          <w:bCs/>
          <w:sz w:val="22"/>
        </w:rPr>
      </w:pPr>
      <w:r w:rsidRPr="00EA0182">
        <w:rPr>
          <w:rFonts w:ascii="Palatino Linotype" w:hAnsi="Palatino Linotype"/>
          <w:b/>
          <w:bCs/>
          <w:sz w:val="22"/>
        </w:rPr>
        <w:t>Property Tax Parcel Analysis</w:t>
      </w:r>
    </w:p>
    <w:p w14:paraId="32CA87A5" w14:textId="77777777" w:rsidR="00EA0182" w:rsidRDefault="00EA0182" w:rsidP="00B447D9">
      <w:pPr>
        <w:pStyle w:val="ListParagraph"/>
        <w:rPr>
          <w:rFonts w:ascii="Palatino Linotype" w:hAnsi="Palatino Linotype"/>
          <w:b/>
          <w:bCs/>
          <w:sz w:val="22"/>
        </w:rPr>
      </w:pPr>
    </w:p>
    <w:p w14:paraId="12CF8D45" w14:textId="77777777" w:rsidR="00EA0182" w:rsidRPr="00EA0182" w:rsidRDefault="00EA0182" w:rsidP="00B447D9">
      <w:pPr>
        <w:pStyle w:val="ListParagraph"/>
        <w:widowControl w:val="0"/>
        <w:numPr>
          <w:ilvl w:val="0"/>
          <w:numId w:val="19"/>
        </w:numPr>
        <w:tabs>
          <w:tab w:val="left" w:pos="1366"/>
          <w:tab w:val="left" w:pos="1374"/>
        </w:tabs>
        <w:autoSpaceDE w:val="0"/>
        <w:autoSpaceDN w:val="0"/>
        <w:ind w:left="1086" w:hanging="366"/>
        <w:contextualSpacing w:val="0"/>
        <w:jc w:val="both"/>
        <w:rPr>
          <w:rFonts w:ascii="Palatino Linotype" w:hAnsi="Palatino Linotype"/>
          <w:sz w:val="22"/>
        </w:rPr>
      </w:pPr>
      <w:r w:rsidRPr="00EA0182">
        <w:rPr>
          <w:rFonts w:ascii="Palatino Linotype" w:hAnsi="Palatino Linotype"/>
          <w:w w:val="110"/>
          <w:sz w:val="22"/>
        </w:rPr>
        <w:t>Estimate</w:t>
      </w:r>
      <w:r w:rsidRPr="00EA0182">
        <w:rPr>
          <w:rFonts w:ascii="Palatino Linotype" w:hAnsi="Palatino Linotype"/>
          <w:spacing w:val="-7"/>
          <w:w w:val="110"/>
          <w:sz w:val="22"/>
        </w:rPr>
        <w:t xml:space="preserve"> </w:t>
      </w:r>
      <w:r w:rsidRPr="00EA0182">
        <w:rPr>
          <w:rFonts w:ascii="Palatino Linotype" w:hAnsi="Palatino Linotype"/>
          <w:w w:val="110"/>
          <w:sz w:val="22"/>
        </w:rPr>
        <w:t>property tax</w:t>
      </w:r>
      <w:r w:rsidRPr="00EA0182">
        <w:rPr>
          <w:rFonts w:ascii="Palatino Linotype" w:hAnsi="Palatino Linotype"/>
          <w:spacing w:val="-16"/>
          <w:w w:val="110"/>
          <w:sz w:val="22"/>
        </w:rPr>
        <w:t xml:space="preserve"> </w:t>
      </w:r>
      <w:r w:rsidRPr="00EA0182">
        <w:rPr>
          <w:rFonts w:ascii="Palatino Linotype" w:hAnsi="Palatino Linotype"/>
          <w:w w:val="110"/>
          <w:sz w:val="22"/>
        </w:rPr>
        <w:t>credit</w:t>
      </w:r>
      <w:r w:rsidRPr="00EA0182">
        <w:rPr>
          <w:rFonts w:ascii="Palatino Linotype" w:hAnsi="Palatino Linotype"/>
          <w:spacing w:val="-9"/>
          <w:w w:val="110"/>
          <w:sz w:val="22"/>
        </w:rPr>
        <w:t xml:space="preserve"> </w:t>
      </w:r>
      <w:r w:rsidRPr="00EA0182">
        <w:rPr>
          <w:rFonts w:ascii="Palatino Linotype" w:hAnsi="Palatino Linotype"/>
          <w:w w:val="110"/>
          <w:sz w:val="22"/>
        </w:rPr>
        <w:t>losses</w:t>
      </w:r>
      <w:r w:rsidRPr="00EA0182">
        <w:rPr>
          <w:rFonts w:ascii="Palatino Linotype" w:hAnsi="Palatino Linotype"/>
          <w:spacing w:val="-13"/>
          <w:w w:val="110"/>
          <w:sz w:val="22"/>
        </w:rPr>
        <w:t xml:space="preserve"> </w:t>
      </w:r>
      <w:r w:rsidRPr="00EA0182">
        <w:rPr>
          <w:rFonts w:ascii="Palatino Linotype" w:hAnsi="Palatino Linotype"/>
          <w:w w:val="110"/>
          <w:sz w:val="22"/>
        </w:rPr>
        <w:t>by</w:t>
      </w:r>
      <w:r w:rsidRPr="00EA0182">
        <w:rPr>
          <w:rFonts w:ascii="Palatino Linotype" w:hAnsi="Palatino Linotype"/>
          <w:spacing w:val="-16"/>
          <w:w w:val="110"/>
          <w:sz w:val="22"/>
        </w:rPr>
        <w:t xml:space="preserve"> </w:t>
      </w:r>
      <w:r w:rsidRPr="00EA0182">
        <w:rPr>
          <w:rFonts w:ascii="Palatino Linotype" w:hAnsi="Palatino Linotype"/>
          <w:w w:val="110"/>
          <w:sz w:val="22"/>
        </w:rPr>
        <w:t>conducting</w:t>
      </w:r>
      <w:r w:rsidRPr="00EA0182">
        <w:rPr>
          <w:rFonts w:ascii="Palatino Linotype" w:hAnsi="Palatino Linotype"/>
          <w:spacing w:val="-12"/>
          <w:w w:val="110"/>
          <w:sz w:val="22"/>
        </w:rPr>
        <w:t xml:space="preserve"> </w:t>
      </w:r>
      <w:r w:rsidRPr="00EA0182">
        <w:rPr>
          <w:rFonts w:ascii="Palatino Linotype" w:hAnsi="Palatino Linotype"/>
          <w:w w:val="110"/>
          <w:sz w:val="22"/>
        </w:rPr>
        <w:t>an</w:t>
      </w:r>
      <w:r w:rsidRPr="00EA0182">
        <w:rPr>
          <w:rFonts w:ascii="Palatino Linotype" w:hAnsi="Palatino Linotype"/>
          <w:spacing w:val="-15"/>
          <w:w w:val="110"/>
          <w:sz w:val="22"/>
        </w:rPr>
        <w:t xml:space="preserve"> </w:t>
      </w:r>
      <w:r w:rsidRPr="00EA0182">
        <w:rPr>
          <w:rFonts w:ascii="Palatino Linotype" w:hAnsi="Palatino Linotype"/>
          <w:w w:val="110"/>
          <w:sz w:val="22"/>
        </w:rPr>
        <w:t>analysis</w:t>
      </w:r>
      <w:r w:rsidRPr="00EA0182">
        <w:rPr>
          <w:rFonts w:ascii="Palatino Linotype" w:hAnsi="Palatino Linotype"/>
          <w:spacing w:val="-10"/>
          <w:w w:val="110"/>
          <w:sz w:val="22"/>
        </w:rPr>
        <w:t xml:space="preserve"> </w:t>
      </w:r>
      <w:r w:rsidRPr="00EA0182">
        <w:rPr>
          <w:rFonts w:ascii="Palatino Linotype" w:hAnsi="Palatino Linotype"/>
          <w:w w:val="110"/>
          <w:sz w:val="22"/>
        </w:rPr>
        <w:t>of</w:t>
      </w:r>
      <w:r w:rsidRPr="00EA0182">
        <w:rPr>
          <w:rFonts w:ascii="Palatino Linotype" w:hAnsi="Palatino Linotype"/>
          <w:spacing w:val="7"/>
          <w:w w:val="110"/>
          <w:sz w:val="22"/>
        </w:rPr>
        <w:t xml:space="preserve"> </w:t>
      </w:r>
      <w:r w:rsidRPr="00EA0182">
        <w:rPr>
          <w:rFonts w:ascii="Palatino Linotype" w:hAnsi="Palatino Linotype"/>
          <w:w w:val="110"/>
          <w:sz w:val="22"/>
        </w:rPr>
        <w:t>parcel-level</w:t>
      </w:r>
      <w:r w:rsidRPr="00EA0182">
        <w:rPr>
          <w:rFonts w:ascii="Palatino Linotype" w:hAnsi="Palatino Linotype"/>
          <w:spacing w:val="-4"/>
          <w:w w:val="110"/>
          <w:sz w:val="22"/>
        </w:rPr>
        <w:t xml:space="preserve"> </w:t>
      </w:r>
      <w:r w:rsidRPr="00EA0182">
        <w:rPr>
          <w:rFonts w:ascii="Palatino Linotype" w:hAnsi="Palatino Linotype"/>
          <w:w w:val="110"/>
          <w:sz w:val="22"/>
        </w:rPr>
        <w:t>data</w:t>
      </w:r>
      <w:r w:rsidRPr="00EA0182">
        <w:rPr>
          <w:rFonts w:ascii="Palatino Linotype" w:hAnsi="Palatino Linotype"/>
          <w:spacing w:val="-11"/>
          <w:w w:val="110"/>
          <w:sz w:val="22"/>
        </w:rPr>
        <w:t xml:space="preserve"> </w:t>
      </w:r>
      <w:r w:rsidRPr="00EA0182">
        <w:rPr>
          <w:rFonts w:ascii="Palatino Linotype" w:hAnsi="Palatino Linotype"/>
          <w:w w:val="110"/>
          <w:sz w:val="22"/>
        </w:rPr>
        <w:t>and integrating legislative modifications to the tax system.</w:t>
      </w:r>
    </w:p>
    <w:p w14:paraId="3F6B5586" w14:textId="263C21C5" w:rsidR="00EA0182" w:rsidRPr="00EA0182" w:rsidRDefault="00EA0182" w:rsidP="00B447D9">
      <w:pPr>
        <w:pStyle w:val="ListParagraph"/>
        <w:widowControl w:val="0"/>
        <w:numPr>
          <w:ilvl w:val="0"/>
          <w:numId w:val="19"/>
        </w:numPr>
        <w:tabs>
          <w:tab w:val="left" w:pos="1376"/>
        </w:tabs>
        <w:autoSpaceDE w:val="0"/>
        <w:autoSpaceDN w:val="0"/>
        <w:ind w:left="1081" w:hanging="361"/>
        <w:contextualSpacing w:val="0"/>
        <w:jc w:val="both"/>
        <w:rPr>
          <w:rFonts w:ascii="Palatino Linotype" w:hAnsi="Palatino Linotype"/>
          <w:sz w:val="22"/>
        </w:rPr>
      </w:pPr>
      <w:r w:rsidRPr="00EA0182">
        <w:rPr>
          <w:rFonts w:ascii="Palatino Linotype" w:hAnsi="Palatino Linotype"/>
          <w:w w:val="105"/>
          <w:sz w:val="22"/>
        </w:rPr>
        <w:t>Estimated</w:t>
      </w:r>
      <w:r w:rsidRPr="00EA0182">
        <w:rPr>
          <w:rFonts w:ascii="Palatino Linotype" w:hAnsi="Palatino Linotype"/>
          <w:spacing w:val="41"/>
          <w:w w:val="105"/>
          <w:sz w:val="22"/>
        </w:rPr>
        <w:t xml:space="preserve"> </w:t>
      </w:r>
      <w:r w:rsidRPr="00EA0182">
        <w:rPr>
          <w:rFonts w:ascii="Palatino Linotype" w:hAnsi="Palatino Linotype"/>
          <w:w w:val="105"/>
          <w:sz w:val="22"/>
        </w:rPr>
        <w:t>net</w:t>
      </w:r>
      <w:r w:rsidRPr="00EA0182">
        <w:rPr>
          <w:rFonts w:ascii="Palatino Linotype" w:hAnsi="Palatino Linotype"/>
          <w:spacing w:val="20"/>
          <w:w w:val="105"/>
          <w:sz w:val="22"/>
        </w:rPr>
        <w:t xml:space="preserve"> </w:t>
      </w:r>
      <w:r w:rsidRPr="00EA0182">
        <w:rPr>
          <w:rFonts w:ascii="Palatino Linotype" w:hAnsi="Palatino Linotype"/>
          <w:w w:val="105"/>
          <w:sz w:val="22"/>
        </w:rPr>
        <w:t>assessed</w:t>
      </w:r>
      <w:r w:rsidRPr="00EA0182">
        <w:rPr>
          <w:rFonts w:ascii="Palatino Linotype" w:hAnsi="Palatino Linotype"/>
          <w:spacing w:val="27"/>
          <w:w w:val="105"/>
          <w:sz w:val="22"/>
        </w:rPr>
        <w:t xml:space="preserve"> </w:t>
      </w:r>
      <w:r w:rsidRPr="00EA0182">
        <w:rPr>
          <w:rFonts w:ascii="Palatino Linotype" w:hAnsi="Palatino Linotype"/>
          <w:w w:val="105"/>
          <w:sz w:val="22"/>
        </w:rPr>
        <w:t>values,</w:t>
      </w:r>
      <w:r w:rsidRPr="00EA0182">
        <w:rPr>
          <w:rFonts w:ascii="Palatino Linotype" w:hAnsi="Palatino Linotype"/>
          <w:spacing w:val="21"/>
          <w:w w:val="105"/>
          <w:sz w:val="22"/>
        </w:rPr>
        <w:t xml:space="preserve"> </w:t>
      </w:r>
      <w:r w:rsidRPr="00EA0182">
        <w:rPr>
          <w:rFonts w:ascii="Palatino Linotype" w:hAnsi="Palatino Linotype"/>
          <w:w w:val="105"/>
          <w:sz w:val="22"/>
        </w:rPr>
        <w:t>tax</w:t>
      </w:r>
      <w:r w:rsidRPr="00EA0182">
        <w:rPr>
          <w:rFonts w:ascii="Palatino Linotype" w:hAnsi="Palatino Linotype"/>
          <w:spacing w:val="29"/>
          <w:w w:val="105"/>
          <w:sz w:val="22"/>
        </w:rPr>
        <w:t xml:space="preserve"> </w:t>
      </w:r>
      <w:r w:rsidRPr="00EA0182">
        <w:rPr>
          <w:rFonts w:ascii="Palatino Linotype" w:hAnsi="Palatino Linotype"/>
          <w:w w:val="105"/>
          <w:sz w:val="22"/>
        </w:rPr>
        <w:t>rates,</w:t>
      </w:r>
      <w:r w:rsidRPr="00EA0182">
        <w:rPr>
          <w:rFonts w:ascii="Palatino Linotype" w:hAnsi="Palatino Linotype"/>
          <w:spacing w:val="15"/>
          <w:w w:val="105"/>
          <w:sz w:val="22"/>
        </w:rPr>
        <w:t xml:space="preserve"> </w:t>
      </w:r>
      <w:r w:rsidRPr="00EA0182">
        <w:rPr>
          <w:rFonts w:ascii="Palatino Linotype" w:hAnsi="Palatino Linotype"/>
          <w:w w:val="105"/>
          <w:sz w:val="22"/>
        </w:rPr>
        <w:t>and</w:t>
      </w:r>
      <w:r w:rsidRPr="00EA0182">
        <w:rPr>
          <w:rFonts w:ascii="Palatino Linotype" w:hAnsi="Palatino Linotype"/>
          <w:spacing w:val="39"/>
          <w:w w:val="105"/>
          <w:sz w:val="22"/>
        </w:rPr>
        <w:t xml:space="preserve"> </w:t>
      </w:r>
      <w:r w:rsidRPr="00EA0182">
        <w:rPr>
          <w:rFonts w:ascii="Palatino Linotype" w:hAnsi="Palatino Linotype"/>
          <w:w w:val="105"/>
          <w:sz w:val="22"/>
        </w:rPr>
        <w:t>levies</w:t>
      </w:r>
      <w:r w:rsidRPr="00EA0182">
        <w:rPr>
          <w:rFonts w:ascii="Palatino Linotype" w:hAnsi="Palatino Linotype"/>
          <w:spacing w:val="17"/>
          <w:w w:val="105"/>
          <w:sz w:val="22"/>
        </w:rPr>
        <w:t xml:space="preserve"> </w:t>
      </w:r>
      <w:r w:rsidRPr="00EA0182">
        <w:rPr>
          <w:rFonts w:ascii="Palatino Linotype" w:hAnsi="Palatino Linotype"/>
          <w:w w:val="105"/>
          <w:sz w:val="22"/>
        </w:rPr>
        <w:t>through</w:t>
      </w:r>
      <w:r w:rsidRPr="00EA0182">
        <w:rPr>
          <w:rFonts w:ascii="Palatino Linotype" w:hAnsi="Palatino Linotype"/>
          <w:spacing w:val="10"/>
          <w:w w:val="105"/>
          <w:sz w:val="22"/>
        </w:rPr>
        <w:t xml:space="preserve"> </w:t>
      </w:r>
      <w:r w:rsidRPr="00EA0182">
        <w:rPr>
          <w:rFonts w:ascii="Palatino Linotype" w:hAnsi="Palatino Linotype"/>
          <w:spacing w:val="-2"/>
          <w:w w:val="105"/>
          <w:sz w:val="22"/>
        </w:rPr>
        <w:t>203</w:t>
      </w:r>
      <w:r>
        <w:rPr>
          <w:rFonts w:ascii="Palatino Linotype" w:hAnsi="Palatino Linotype"/>
          <w:spacing w:val="-2"/>
          <w:w w:val="105"/>
          <w:sz w:val="22"/>
        </w:rPr>
        <w:t>6</w:t>
      </w:r>
      <w:r w:rsidRPr="00EA0182">
        <w:rPr>
          <w:rFonts w:ascii="Palatino Linotype" w:hAnsi="Palatino Linotype"/>
          <w:spacing w:val="-2"/>
          <w:w w:val="105"/>
          <w:sz w:val="22"/>
        </w:rPr>
        <w:t>.</w:t>
      </w:r>
    </w:p>
    <w:p w14:paraId="2C35461D" w14:textId="77777777" w:rsidR="00EA0182" w:rsidRDefault="00EA0182" w:rsidP="00B447D9">
      <w:pPr>
        <w:pStyle w:val="ListParagraph"/>
        <w:rPr>
          <w:rFonts w:ascii="Palatino Linotype" w:hAnsi="Palatino Linotype"/>
          <w:b/>
          <w:bCs/>
          <w:sz w:val="22"/>
        </w:rPr>
      </w:pPr>
    </w:p>
    <w:p w14:paraId="634962A2" w14:textId="457FF534" w:rsidR="00EA0182" w:rsidRDefault="00EA0182" w:rsidP="00B447D9">
      <w:pPr>
        <w:pStyle w:val="ListParagraph"/>
        <w:numPr>
          <w:ilvl w:val="0"/>
          <w:numId w:val="6"/>
        </w:numPr>
        <w:rPr>
          <w:rFonts w:ascii="Palatino Linotype" w:hAnsi="Palatino Linotype"/>
          <w:b/>
          <w:bCs/>
          <w:sz w:val="22"/>
        </w:rPr>
      </w:pPr>
      <w:r>
        <w:rPr>
          <w:rFonts w:ascii="Palatino Linotype" w:hAnsi="Palatino Linotype"/>
          <w:b/>
          <w:bCs/>
          <w:sz w:val="22"/>
        </w:rPr>
        <w:t>Annual Budget Assistance and Analysis</w:t>
      </w:r>
    </w:p>
    <w:p w14:paraId="3A89AB11" w14:textId="77777777" w:rsidR="00EA0182" w:rsidRPr="00EA0182" w:rsidRDefault="00EA0182" w:rsidP="00B447D9">
      <w:pPr>
        <w:pStyle w:val="BodyText"/>
        <w:rPr>
          <w:rFonts w:ascii="Palatino Linotype" w:hAnsi="Palatino Linotype"/>
          <w:sz w:val="22"/>
        </w:rPr>
      </w:pPr>
    </w:p>
    <w:p w14:paraId="4E748D08" w14:textId="13E9AD1C" w:rsidR="00EA0182" w:rsidRPr="00EA0182" w:rsidRDefault="00EA0182" w:rsidP="00B447D9">
      <w:pPr>
        <w:pStyle w:val="ListParagraph"/>
        <w:widowControl w:val="0"/>
        <w:numPr>
          <w:ilvl w:val="0"/>
          <w:numId w:val="18"/>
        </w:numPr>
        <w:tabs>
          <w:tab w:val="left" w:pos="1366"/>
          <w:tab w:val="left" w:pos="1368"/>
        </w:tabs>
        <w:autoSpaceDE w:val="0"/>
        <w:autoSpaceDN w:val="0"/>
        <w:ind w:left="720" w:hanging="373"/>
        <w:contextualSpacing w:val="0"/>
        <w:jc w:val="both"/>
        <w:rPr>
          <w:rFonts w:ascii="Palatino Linotype" w:hAnsi="Palatino Linotype"/>
          <w:sz w:val="22"/>
        </w:rPr>
      </w:pPr>
      <w:r w:rsidRPr="00EA0182">
        <w:rPr>
          <w:rFonts w:ascii="Palatino Linotype" w:hAnsi="Palatino Linotype"/>
          <w:w w:val="110"/>
          <w:sz w:val="22"/>
        </w:rPr>
        <w:t>Meet</w:t>
      </w:r>
      <w:r w:rsidRPr="00EA0182">
        <w:rPr>
          <w:rFonts w:ascii="Palatino Linotype" w:hAnsi="Palatino Linotype"/>
          <w:spacing w:val="26"/>
          <w:w w:val="110"/>
          <w:sz w:val="22"/>
        </w:rPr>
        <w:t xml:space="preserve"> </w:t>
      </w:r>
      <w:r w:rsidRPr="00EA0182">
        <w:rPr>
          <w:rFonts w:ascii="Palatino Linotype" w:hAnsi="Palatino Linotype"/>
          <w:w w:val="110"/>
          <w:sz w:val="22"/>
        </w:rPr>
        <w:t>with the Client</w:t>
      </w:r>
      <w:r w:rsidRPr="00EA0182">
        <w:rPr>
          <w:rFonts w:ascii="Palatino Linotype" w:hAnsi="Palatino Linotype"/>
          <w:spacing w:val="24"/>
          <w:w w:val="110"/>
          <w:sz w:val="22"/>
        </w:rPr>
        <w:t xml:space="preserve"> </w:t>
      </w:r>
      <w:r w:rsidRPr="00EA0182">
        <w:rPr>
          <w:rFonts w:ascii="Palatino Linotype" w:hAnsi="Palatino Linotype"/>
          <w:w w:val="110"/>
          <w:sz w:val="22"/>
        </w:rPr>
        <w:t>to discuss the budget process and</w:t>
      </w:r>
      <w:r w:rsidRPr="00EA0182">
        <w:rPr>
          <w:rFonts w:ascii="Palatino Linotype" w:hAnsi="Palatino Linotype"/>
          <w:spacing w:val="28"/>
          <w:w w:val="110"/>
          <w:sz w:val="22"/>
        </w:rPr>
        <w:t xml:space="preserve"> </w:t>
      </w:r>
      <w:r w:rsidRPr="00EA0182">
        <w:rPr>
          <w:rFonts w:ascii="Palatino Linotype" w:hAnsi="Palatino Linotype"/>
          <w:w w:val="110"/>
          <w:sz w:val="22"/>
        </w:rPr>
        <w:t>collect data for budget preparation.</w:t>
      </w:r>
    </w:p>
    <w:p w14:paraId="68534E49" w14:textId="0913ABB1" w:rsidR="00EA0182" w:rsidRPr="00EA0182" w:rsidRDefault="00EA0182" w:rsidP="00B447D9">
      <w:pPr>
        <w:pStyle w:val="ListParagraph"/>
        <w:widowControl w:val="0"/>
        <w:numPr>
          <w:ilvl w:val="0"/>
          <w:numId w:val="18"/>
        </w:numPr>
        <w:tabs>
          <w:tab w:val="left" w:pos="1361"/>
        </w:tabs>
        <w:autoSpaceDE w:val="0"/>
        <w:autoSpaceDN w:val="0"/>
        <w:ind w:left="720" w:hanging="354"/>
        <w:contextualSpacing w:val="0"/>
        <w:jc w:val="both"/>
        <w:rPr>
          <w:rFonts w:ascii="Palatino Linotype" w:hAnsi="Palatino Linotype"/>
          <w:sz w:val="22"/>
        </w:rPr>
      </w:pPr>
      <w:r w:rsidRPr="00EA0182">
        <w:rPr>
          <w:rFonts w:ascii="Palatino Linotype" w:hAnsi="Palatino Linotype"/>
          <w:w w:val="110"/>
          <w:sz w:val="22"/>
        </w:rPr>
        <w:t>Develop</w:t>
      </w:r>
      <w:r w:rsidRPr="00EA0182">
        <w:rPr>
          <w:rFonts w:ascii="Palatino Linotype" w:hAnsi="Palatino Linotype"/>
          <w:spacing w:val="-16"/>
          <w:w w:val="110"/>
          <w:sz w:val="22"/>
        </w:rPr>
        <w:t xml:space="preserve"> </w:t>
      </w:r>
      <w:r w:rsidRPr="00EA0182">
        <w:rPr>
          <w:rFonts w:ascii="Palatino Linotype" w:hAnsi="Palatino Linotype"/>
          <w:w w:val="110"/>
          <w:sz w:val="22"/>
        </w:rPr>
        <w:t>or</w:t>
      </w:r>
      <w:r w:rsidRPr="00EA0182">
        <w:rPr>
          <w:rFonts w:ascii="Palatino Linotype" w:hAnsi="Palatino Linotype"/>
          <w:spacing w:val="-6"/>
          <w:w w:val="110"/>
          <w:sz w:val="22"/>
        </w:rPr>
        <w:t xml:space="preserve"> </w:t>
      </w:r>
      <w:r w:rsidRPr="00EA0182">
        <w:rPr>
          <w:rFonts w:ascii="Palatino Linotype" w:hAnsi="Palatino Linotype"/>
          <w:w w:val="110"/>
          <w:sz w:val="22"/>
        </w:rPr>
        <w:t>analyze</w:t>
      </w:r>
      <w:r w:rsidRPr="00EA0182">
        <w:rPr>
          <w:rFonts w:ascii="Palatino Linotype" w:hAnsi="Palatino Linotype"/>
          <w:spacing w:val="-6"/>
          <w:w w:val="110"/>
          <w:sz w:val="22"/>
        </w:rPr>
        <w:t xml:space="preserve"> </w:t>
      </w:r>
      <w:r w:rsidRPr="00EA0182">
        <w:rPr>
          <w:rFonts w:ascii="Palatino Linotype" w:hAnsi="Palatino Linotype"/>
          <w:w w:val="110"/>
          <w:sz w:val="22"/>
        </w:rPr>
        <w:t>the</w:t>
      </w:r>
      <w:r w:rsidRPr="00EA0182">
        <w:rPr>
          <w:rFonts w:ascii="Palatino Linotype" w:hAnsi="Palatino Linotype"/>
          <w:spacing w:val="-14"/>
          <w:w w:val="110"/>
          <w:sz w:val="22"/>
        </w:rPr>
        <w:t xml:space="preserve"> </w:t>
      </w:r>
      <w:r w:rsidRPr="00EA0182">
        <w:rPr>
          <w:rFonts w:ascii="Palatino Linotype" w:hAnsi="Palatino Linotype"/>
          <w:w w:val="110"/>
          <w:sz w:val="22"/>
        </w:rPr>
        <w:t>budget</w:t>
      </w:r>
      <w:r w:rsidRPr="00EA0182">
        <w:rPr>
          <w:rFonts w:ascii="Palatino Linotype" w:hAnsi="Palatino Linotype"/>
          <w:spacing w:val="-8"/>
          <w:w w:val="110"/>
          <w:sz w:val="22"/>
        </w:rPr>
        <w:t xml:space="preserve"> </w:t>
      </w:r>
      <w:r w:rsidRPr="00EA0182">
        <w:rPr>
          <w:rFonts w:ascii="Palatino Linotype" w:hAnsi="Palatino Linotype"/>
          <w:w w:val="110"/>
          <w:sz w:val="22"/>
        </w:rPr>
        <w:t>calendar</w:t>
      </w:r>
      <w:r w:rsidRPr="00EA0182">
        <w:rPr>
          <w:rFonts w:ascii="Palatino Linotype" w:hAnsi="Palatino Linotype"/>
          <w:spacing w:val="-2"/>
          <w:w w:val="110"/>
          <w:sz w:val="22"/>
        </w:rPr>
        <w:t xml:space="preserve"> </w:t>
      </w:r>
      <w:r w:rsidRPr="00EA0182">
        <w:rPr>
          <w:rFonts w:ascii="Palatino Linotype" w:hAnsi="Palatino Linotype"/>
          <w:w w:val="110"/>
          <w:sz w:val="22"/>
        </w:rPr>
        <w:t>for</w:t>
      </w:r>
      <w:r w:rsidRPr="00EA0182">
        <w:rPr>
          <w:rFonts w:ascii="Palatino Linotype" w:hAnsi="Palatino Linotype"/>
          <w:spacing w:val="-15"/>
          <w:w w:val="110"/>
          <w:sz w:val="22"/>
        </w:rPr>
        <w:t xml:space="preserve"> </w:t>
      </w:r>
      <w:r w:rsidRPr="00EA0182">
        <w:rPr>
          <w:rFonts w:ascii="Palatino Linotype" w:hAnsi="Palatino Linotype"/>
          <w:w w:val="110"/>
          <w:sz w:val="22"/>
        </w:rPr>
        <w:t>consideration</w:t>
      </w:r>
      <w:r w:rsidRPr="00EA0182">
        <w:rPr>
          <w:rFonts w:ascii="Palatino Linotype" w:hAnsi="Palatino Linotype"/>
          <w:spacing w:val="15"/>
          <w:w w:val="110"/>
          <w:sz w:val="22"/>
        </w:rPr>
        <w:t xml:space="preserve"> </w:t>
      </w:r>
      <w:r w:rsidRPr="00EA0182">
        <w:rPr>
          <w:rFonts w:ascii="Palatino Linotype" w:hAnsi="Palatino Linotype"/>
          <w:w w:val="110"/>
          <w:sz w:val="22"/>
        </w:rPr>
        <w:t>by</w:t>
      </w:r>
      <w:r w:rsidRPr="00EA0182">
        <w:rPr>
          <w:rFonts w:ascii="Palatino Linotype" w:hAnsi="Palatino Linotype"/>
          <w:spacing w:val="-6"/>
          <w:w w:val="110"/>
          <w:sz w:val="22"/>
        </w:rPr>
        <w:t xml:space="preserve"> </w:t>
      </w:r>
      <w:r w:rsidRPr="00EA0182">
        <w:rPr>
          <w:rFonts w:ascii="Palatino Linotype" w:hAnsi="Palatino Linotype"/>
          <w:w w:val="110"/>
          <w:sz w:val="22"/>
        </w:rPr>
        <w:t>the</w:t>
      </w:r>
      <w:r w:rsidRPr="00EA0182">
        <w:rPr>
          <w:rFonts w:ascii="Palatino Linotype" w:hAnsi="Palatino Linotype"/>
          <w:spacing w:val="-2"/>
          <w:w w:val="110"/>
          <w:sz w:val="22"/>
        </w:rPr>
        <w:t xml:space="preserve"> </w:t>
      </w:r>
      <w:r>
        <w:rPr>
          <w:rFonts w:ascii="Palatino Linotype" w:hAnsi="Palatino Linotype"/>
          <w:w w:val="110"/>
          <w:sz w:val="22"/>
        </w:rPr>
        <w:t>fiscal</w:t>
      </w:r>
      <w:r w:rsidRPr="00EA0182">
        <w:rPr>
          <w:rFonts w:ascii="Palatino Linotype" w:hAnsi="Palatino Linotype"/>
          <w:spacing w:val="-12"/>
          <w:w w:val="110"/>
          <w:sz w:val="22"/>
        </w:rPr>
        <w:t xml:space="preserve"> </w:t>
      </w:r>
      <w:r w:rsidRPr="00EA0182">
        <w:rPr>
          <w:rFonts w:ascii="Palatino Linotype" w:hAnsi="Palatino Linotype"/>
          <w:spacing w:val="-2"/>
          <w:w w:val="110"/>
          <w:sz w:val="22"/>
        </w:rPr>
        <w:t>body.</w:t>
      </w:r>
    </w:p>
    <w:p w14:paraId="5EEF3350" w14:textId="77777777" w:rsidR="00EA0182" w:rsidRPr="00EA0182" w:rsidRDefault="00EA0182" w:rsidP="00B447D9">
      <w:pPr>
        <w:pStyle w:val="ListParagraph"/>
        <w:widowControl w:val="0"/>
        <w:numPr>
          <w:ilvl w:val="0"/>
          <w:numId w:val="18"/>
        </w:numPr>
        <w:tabs>
          <w:tab w:val="left" w:pos="1364"/>
          <w:tab w:val="left" w:pos="1374"/>
        </w:tabs>
        <w:autoSpaceDE w:val="0"/>
        <w:autoSpaceDN w:val="0"/>
        <w:ind w:left="720" w:hanging="371"/>
        <w:contextualSpacing w:val="0"/>
        <w:jc w:val="both"/>
        <w:rPr>
          <w:rFonts w:ascii="Palatino Linotype" w:hAnsi="Palatino Linotype"/>
          <w:sz w:val="22"/>
        </w:rPr>
      </w:pPr>
      <w:r w:rsidRPr="00EA0182">
        <w:rPr>
          <w:rFonts w:ascii="Palatino Linotype" w:hAnsi="Palatino Linotype"/>
          <w:w w:val="105"/>
          <w:sz w:val="22"/>
        </w:rPr>
        <w:t>Compute</w:t>
      </w:r>
      <w:r w:rsidRPr="00EA0182">
        <w:rPr>
          <w:rFonts w:ascii="Palatino Linotype" w:hAnsi="Palatino Linotype"/>
          <w:spacing w:val="40"/>
          <w:w w:val="105"/>
          <w:sz w:val="22"/>
        </w:rPr>
        <w:t xml:space="preserve"> </w:t>
      </w:r>
      <w:r w:rsidRPr="00EA0182">
        <w:rPr>
          <w:rFonts w:ascii="Palatino Linotype" w:hAnsi="Palatino Linotype"/>
          <w:w w:val="105"/>
          <w:sz w:val="22"/>
        </w:rPr>
        <w:t>state</w:t>
      </w:r>
      <w:r w:rsidRPr="00EA0182">
        <w:rPr>
          <w:rFonts w:ascii="Palatino Linotype" w:hAnsi="Palatino Linotype"/>
          <w:spacing w:val="40"/>
          <w:w w:val="105"/>
          <w:sz w:val="22"/>
        </w:rPr>
        <w:t xml:space="preserve"> </w:t>
      </w:r>
      <w:r w:rsidRPr="00EA0182">
        <w:rPr>
          <w:rFonts w:ascii="Palatino Linotype" w:hAnsi="Palatino Linotype"/>
          <w:w w:val="105"/>
          <w:sz w:val="22"/>
        </w:rPr>
        <w:t>distributed</w:t>
      </w:r>
      <w:r w:rsidRPr="00EA0182">
        <w:rPr>
          <w:rFonts w:ascii="Palatino Linotype" w:hAnsi="Palatino Linotype"/>
          <w:spacing w:val="80"/>
          <w:w w:val="105"/>
          <w:sz w:val="22"/>
        </w:rPr>
        <w:t xml:space="preserve"> </w:t>
      </w:r>
      <w:r w:rsidRPr="00EA0182">
        <w:rPr>
          <w:rFonts w:ascii="Palatino Linotype" w:hAnsi="Palatino Linotype"/>
          <w:w w:val="105"/>
          <w:sz w:val="22"/>
        </w:rPr>
        <w:t>revenues</w:t>
      </w:r>
      <w:r w:rsidRPr="00EA0182">
        <w:rPr>
          <w:rFonts w:ascii="Palatino Linotype" w:hAnsi="Palatino Linotype"/>
          <w:spacing w:val="79"/>
          <w:w w:val="105"/>
          <w:sz w:val="22"/>
        </w:rPr>
        <w:t xml:space="preserve"> </w:t>
      </w:r>
      <w:r w:rsidRPr="00EA0182">
        <w:rPr>
          <w:rFonts w:ascii="Palatino Linotype" w:hAnsi="Palatino Linotype"/>
          <w:w w:val="105"/>
          <w:sz w:val="22"/>
        </w:rPr>
        <w:t>based</w:t>
      </w:r>
      <w:r w:rsidRPr="00EA0182">
        <w:rPr>
          <w:rFonts w:ascii="Palatino Linotype" w:hAnsi="Palatino Linotype"/>
          <w:spacing w:val="80"/>
          <w:w w:val="105"/>
          <w:sz w:val="22"/>
        </w:rPr>
        <w:t xml:space="preserve"> </w:t>
      </w:r>
      <w:r w:rsidRPr="00EA0182">
        <w:rPr>
          <w:rFonts w:ascii="Palatino Linotype" w:hAnsi="Palatino Linotype"/>
          <w:w w:val="105"/>
          <w:sz w:val="22"/>
        </w:rPr>
        <w:t>on</w:t>
      </w:r>
      <w:r w:rsidRPr="00EA0182">
        <w:rPr>
          <w:rFonts w:ascii="Palatino Linotype" w:hAnsi="Palatino Linotype"/>
          <w:spacing w:val="40"/>
          <w:w w:val="105"/>
          <w:sz w:val="22"/>
        </w:rPr>
        <w:t xml:space="preserve"> </w:t>
      </w:r>
      <w:r w:rsidRPr="00EA0182">
        <w:rPr>
          <w:rFonts w:ascii="Palatino Linotype" w:hAnsi="Palatino Linotype"/>
          <w:w w:val="105"/>
          <w:sz w:val="22"/>
        </w:rPr>
        <w:t>certifications</w:t>
      </w:r>
      <w:r w:rsidRPr="00EA0182">
        <w:rPr>
          <w:rFonts w:ascii="Palatino Linotype" w:hAnsi="Palatino Linotype"/>
          <w:spacing w:val="40"/>
          <w:w w:val="105"/>
          <w:sz w:val="22"/>
        </w:rPr>
        <w:t xml:space="preserve"> </w:t>
      </w:r>
      <w:r w:rsidRPr="00EA0182">
        <w:rPr>
          <w:rFonts w:ascii="Palatino Linotype" w:hAnsi="Palatino Linotype"/>
          <w:w w:val="105"/>
          <w:sz w:val="22"/>
        </w:rPr>
        <w:t>and</w:t>
      </w:r>
      <w:r w:rsidRPr="00EA0182">
        <w:rPr>
          <w:rFonts w:ascii="Palatino Linotype" w:hAnsi="Palatino Linotype"/>
          <w:spacing w:val="80"/>
          <w:w w:val="105"/>
          <w:sz w:val="22"/>
        </w:rPr>
        <w:t xml:space="preserve"> </w:t>
      </w:r>
      <w:r w:rsidRPr="00EA0182">
        <w:rPr>
          <w:rFonts w:ascii="Palatino Linotype" w:hAnsi="Palatino Linotype"/>
          <w:w w:val="105"/>
          <w:sz w:val="22"/>
        </w:rPr>
        <w:t>other</w:t>
      </w:r>
      <w:r w:rsidRPr="00EA0182">
        <w:rPr>
          <w:rFonts w:ascii="Palatino Linotype" w:hAnsi="Palatino Linotype"/>
          <w:spacing w:val="40"/>
          <w:w w:val="105"/>
          <w:sz w:val="22"/>
        </w:rPr>
        <w:t xml:space="preserve"> </w:t>
      </w:r>
      <w:r w:rsidRPr="00EA0182">
        <w:rPr>
          <w:rFonts w:ascii="Palatino Linotype" w:hAnsi="Palatino Linotype"/>
          <w:w w:val="105"/>
          <w:sz w:val="22"/>
        </w:rPr>
        <w:t>information provided</w:t>
      </w:r>
      <w:r w:rsidRPr="00EA0182">
        <w:rPr>
          <w:rFonts w:ascii="Palatino Linotype" w:hAnsi="Palatino Linotype"/>
          <w:spacing w:val="40"/>
          <w:w w:val="105"/>
          <w:sz w:val="22"/>
        </w:rPr>
        <w:t xml:space="preserve"> </w:t>
      </w:r>
      <w:r w:rsidRPr="00EA0182">
        <w:rPr>
          <w:rFonts w:ascii="Palatino Linotype" w:hAnsi="Palatino Linotype"/>
          <w:w w:val="105"/>
          <w:sz w:val="22"/>
        </w:rPr>
        <w:t>by</w:t>
      </w:r>
      <w:r w:rsidRPr="00EA0182">
        <w:rPr>
          <w:rFonts w:ascii="Palatino Linotype" w:hAnsi="Palatino Linotype"/>
          <w:spacing w:val="32"/>
          <w:w w:val="105"/>
          <w:sz w:val="22"/>
        </w:rPr>
        <w:t xml:space="preserve"> </w:t>
      </w:r>
      <w:r w:rsidRPr="00EA0182">
        <w:rPr>
          <w:rFonts w:ascii="Palatino Linotype" w:hAnsi="Palatino Linotype"/>
          <w:w w:val="105"/>
          <w:sz w:val="22"/>
        </w:rPr>
        <w:t>the Department</w:t>
      </w:r>
      <w:r w:rsidRPr="00EA0182">
        <w:rPr>
          <w:rFonts w:ascii="Palatino Linotype" w:hAnsi="Palatino Linotype"/>
          <w:spacing w:val="36"/>
          <w:w w:val="105"/>
          <w:sz w:val="22"/>
        </w:rPr>
        <w:t xml:space="preserve"> </w:t>
      </w:r>
      <w:r w:rsidRPr="00EA0182">
        <w:rPr>
          <w:rFonts w:ascii="Palatino Linotype" w:hAnsi="Palatino Linotype"/>
          <w:w w:val="105"/>
          <w:sz w:val="22"/>
        </w:rPr>
        <w:t>of</w:t>
      </w:r>
      <w:r w:rsidRPr="00EA0182">
        <w:rPr>
          <w:rFonts w:ascii="Palatino Linotype" w:hAnsi="Palatino Linotype"/>
          <w:spacing w:val="40"/>
          <w:w w:val="105"/>
          <w:sz w:val="22"/>
        </w:rPr>
        <w:t xml:space="preserve"> </w:t>
      </w:r>
      <w:r w:rsidRPr="00EA0182">
        <w:rPr>
          <w:rFonts w:ascii="Palatino Linotype" w:hAnsi="Palatino Linotype"/>
          <w:w w:val="105"/>
          <w:sz w:val="22"/>
        </w:rPr>
        <w:t>Local Government</w:t>
      </w:r>
      <w:r w:rsidRPr="00EA0182">
        <w:rPr>
          <w:rFonts w:ascii="Palatino Linotype" w:hAnsi="Palatino Linotype"/>
          <w:spacing w:val="37"/>
          <w:w w:val="105"/>
          <w:sz w:val="22"/>
        </w:rPr>
        <w:t xml:space="preserve"> </w:t>
      </w:r>
      <w:r w:rsidRPr="00EA0182">
        <w:rPr>
          <w:rFonts w:ascii="Palatino Linotype" w:hAnsi="Palatino Linotype"/>
          <w:w w:val="105"/>
          <w:sz w:val="22"/>
        </w:rPr>
        <w:t>Finance and</w:t>
      </w:r>
      <w:r w:rsidRPr="00EA0182">
        <w:rPr>
          <w:rFonts w:ascii="Palatino Linotype" w:hAnsi="Palatino Linotype"/>
          <w:spacing w:val="36"/>
          <w:w w:val="105"/>
          <w:sz w:val="22"/>
        </w:rPr>
        <w:t xml:space="preserve"> </w:t>
      </w:r>
      <w:r w:rsidRPr="00EA0182">
        <w:rPr>
          <w:rFonts w:ascii="Palatino Linotype" w:hAnsi="Palatino Linotype"/>
          <w:w w:val="105"/>
          <w:sz w:val="22"/>
        </w:rPr>
        <w:t>the Auditor</w:t>
      </w:r>
      <w:r w:rsidRPr="00EA0182">
        <w:rPr>
          <w:rFonts w:ascii="Palatino Linotype" w:hAnsi="Palatino Linotype"/>
          <w:spacing w:val="25"/>
          <w:w w:val="105"/>
          <w:sz w:val="22"/>
        </w:rPr>
        <w:t xml:space="preserve"> </w:t>
      </w:r>
      <w:r w:rsidRPr="00EA0182">
        <w:rPr>
          <w:rFonts w:ascii="Palatino Linotype" w:hAnsi="Palatino Linotype"/>
          <w:w w:val="105"/>
          <w:sz w:val="22"/>
        </w:rPr>
        <w:t>of</w:t>
      </w:r>
      <w:r w:rsidRPr="00EA0182">
        <w:rPr>
          <w:rFonts w:ascii="Palatino Linotype" w:hAnsi="Palatino Linotype"/>
          <w:spacing w:val="34"/>
          <w:w w:val="105"/>
          <w:sz w:val="22"/>
        </w:rPr>
        <w:t xml:space="preserve"> </w:t>
      </w:r>
      <w:r w:rsidRPr="00EA0182">
        <w:rPr>
          <w:rFonts w:ascii="Palatino Linotype" w:hAnsi="Palatino Linotype"/>
          <w:w w:val="105"/>
          <w:sz w:val="22"/>
        </w:rPr>
        <w:t>State.</w:t>
      </w:r>
    </w:p>
    <w:p w14:paraId="19907A60" w14:textId="77777777" w:rsidR="00EA0182" w:rsidRPr="00EA0182" w:rsidRDefault="00EA0182" w:rsidP="00B447D9">
      <w:pPr>
        <w:pStyle w:val="ListParagraph"/>
        <w:widowControl w:val="0"/>
        <w:numPr>
          <w:ilvl w:val="0"/>
          <w:numId w:val="18"/>
        </w:numPr>
        <w:tabs>
          <w:tab w:val="left" w:pos="1361"/>
          <w:tab w:val="left" w:pos="1366"/>
        </w:tabs>
        <w:autoSpaceDE w:val="0"/>
        <w:autoSpaceDN w:val="0"/>
        <w:ind w:left="720" w:hanging="358"/>
        <w:contextualSpacing w:val="0"/>
        <w:jc w:val="both"/>
        <w:rPr>
          <w:rFonts w:ascii="Palatino Linotype" w:hAnsi="Palatino Linotype"/>
          <w:sz w:val="22"/>
        </w:rPr>
      </w:pPr>
      <w:r w:rsidRPr="00EA0182">
        <w:rPr>
          <w:rFonts w:ascii="Palatino Linotype" w:hAnsi="Palatino Linotype"/>
          <w:w w:val="110"/>
          <w:sz w:val="22"/>
        </w:rPr>
        <w:t>Develop</w:t>
      </w:r>
      <w:r w:rsidRPr="00EA0182">
        <w:rPr>
          <w:rFonts w:ascii="Palatino Linotype" w:hAnsi="Palatino Linotype"/>
          <w:spacing w:val="-16"/>
          <w:w w:val="110"/>
          <w:sz w:val="22"/>
        </w:rPr>
        <w:t xml:space="preserve"> </w:t>
      </w:r>
      <w:r w:rsidRPr="00EA0182">
        <w:rPr>
          <w:rFonts w:ascii="Palatino Linotype" w:hAnsi="Palatino Linotype"/>
          <w:w w:val="110"/>
          <w:sz w:val="22"/>
        </w:rPr>
        <w:t>or</w:t>
      </w:r>
      <w:r w:rsidRPr="00EA0182">
        <w:rPr>
          <w:rFonts w:ascii="Palatino Linotype" w:hAnsi="Palatino Linotype"/>
          <w:spacing w:val="-15"/>
          <w:w w:val="110"/>
          <w:sz w:val="22"/>
        </w:rPr>
        <w:t xml:space="preserve"> </w:t>
      </w:r>
      <w:r w:rsidRPr="00EA0182">
        <w:rPr>
          <w:rFonts w:ascii="Palatino Linotype" w:hAnsi="Palatino Linotype"/>
          <w:w w:val="110"/>
          <w:sz w:val="22"/>
        </w:rPr>
        <w:t>analyze</w:t>
      </w:r>
      <w:r w:rsidRPr="00EA0182">
        <w:rPr>
          <w:rFonts w:ascii="Palatino Linotype" w:hAnsi="Palatino Linotype"/>
          <w:spacing w:val="-15"/>
          <w:w w:val="110"/>
          <w:sz w:val="22"/>
        </w:rPr>
        <w:t xml:space="preserve"> </w:t>
      </w:r>
      <w:r w:rsidRPr="00EA0182">
        <w:rPr>
          <w:rFonts w:ascii="Palatino Linotype" w:hAnsi="Palatino Linotype"/>
          <w:w w:val="110"/>
          <w:sz w:val="22"/>
        </w:rPr>
        <w:t>miscellaneous</w:t>
      </w:r>
      <w:r w:rsidRPr="00EA0182">
        <w:rPr>
          <w:rFonts w:ascii="Palatino Linotype" w:hAnsi="Palatino Linotype"/>
          <w:spacing w:val="-2"/>
          <w:w w:val="110"/>
          <w:sz w:val="22"/>
        </w:rPr>
        <w:t xml:space="preserve"> </w:t>
      </w:r>
      <w:r w:rsidRPr="00EA0182">
        <w:rPr>
          <w:rFonts w:ascii="Palatino Linotype" w:hAnsi="Palatino Linotype"/>
          <w:w w:val="110"/>
          <w:sz w:val="22"/>
        </w:rPr>
        <w:t>revenues</w:t>
      </w:r>
      <w:r w:rsidRPr="00EA0182">
        <w:rPr>
          <w:rFonts w:ascii="Palatino Linotype" w:hAnsi="Palatino Linotype"/>
          <w:spacing w:val="-5"/>
          <w:w w:val="110"/>
          <w:sz w:val="22"/>
        </w:rPr>
        <w:t xml:space="preserve"> </w:t>
      </w:r>
      <w:r w:rsidRPr="00EA0182">
        <w:rPr>
          <w:rFonts w:ascii="Palatino Linotype" w:hAnsi="Palatino Linotype"/>
          <w:w w:val="110"/>
          <w:sz w:val="22"/>
        </w:rPr>
        <w:t>based</w:t>
      </w:r>
      <w:r w:rsidRPr="00EA0182">
        <w:rPr>
          <w:rFonts w:ascii="Palatino Linotype" w:hAnsi="Palatino Linotype"/>
          <w:spacing w:val="-9"/>
          <w:w w:val="110"/>
          <w:sz w:val="22"/>
        </w:rPr>
        <w:t xml:space="preserve"> </w:t>
      </w:r>
      <w:r w:rsidRPr="00EA0182">
        <w:rPr>
          <w:rFonts w:ascii="Palatino Linotype" w:hAnsi="Palatino Linotype"/>
          <w:w w:val="110"/>
          <w:sz w:val="22"/>
        </w:rPr>
        <w:t>on</w:t>
      </w:r>
      <w:r w:rsidRPr="00EA0182">
        <w:rPr>
          <w:rFonts w:ascii="Palatino Linotype" w:hAnsi="Palatino Linotype"/>
          <w:spacing w:val="-17"/>
          <w:w w:val="110"/>
          <w:sz w:val="22"/>
        </w:rPr>
        <w:t xml:space="preserve"> </w:t>
      </w:r>
      <w:r w:rsidRPr="00EA0182">
        <w:rPr>
          <w:rFonts w:ascii="Palatino Linotype" w:hAnsi="Palatino Linotype"/>
          <w:w w:val="110"/>
          <w:sz w:val="22"/>
        </w:rPr>
        <w:t>historical</w:t>
      </w:r>
      <w:r w:rsidRPr="00EA0182">
        <w:rPr>
          <w:rFonts w:ascii="Palatino Linotype" w:hAnsi="Palatino Linotype"/>
          <w:spacing w:val="-10"/>
          <w:w w:val="110"/>
          <w:sz w:val="22"/>
        </w:rPr>
        <w:t xml:space="preserve"> </w:t>
      </w:r>
      <w:r w:rsidRPr="00EA0182">
        <w:rPr>
          <w:rFonts w:ascii="Palatino Linotype" w:hAnsi="Palatino Linotype"/>
          <w:w w:val="110"/>
          <w:sz w:val="22"/>
        </w:rPr>
        <w:t>information</w:t>
      </w:r>
      <w:r w:rsidRPr="00EA0182">
        <w:rPr>
          <w:rFonts w:ascii="Palatino Linotype" w:hAnsi="Palatino Linotype"/>
          <w:spacing w:val="-3"/>
          <w:w w:val="110"/>
          <w:sz w:val="22"/>
        </w:rPr>
        <w:t xml:space="preserve"> </w:t>
      </w:r>
      <w:r w:rsidRPr="00EA0182">
        <w:rPr>
          <w:rFonts w:ascii="Palatino Linotype" w:hAnsi="Palatino Linotype"/>
          <w:w w:val="110"/>
          <w:sz w:val="22"/>
        </w:rPr>
        <w:t>provided by the Client.</w:t>
      </w:r>
    </w:p>
    <w:p w14:paraId="56B38772" w14:textId="77777777" w:rsidR="00EA0182" w:rsidRPr="00EA0182" w:rsidRDefault="00EA0182" w:rsidP="00B447D9">
      <w:pPr>
        <w:pStyle w:val="ListParagraph"/>
        <w:widowControl w:val="0"/>
        <w:numPr>
          <w:ilvl w:val="0"/>
          <w:numId w:val="18"/>
        </w:numPr>
        <w:tabs>
          <w:tab w:val="left" w:pos="1360"/>
        </w:tabs>
        <w:autoSpaceDE w:val="0"/>
        <w:autoSpaceDN w:val="0"/>
        <w:ind w:left="720" w:hanging="366"/>
        <w:contextualSpacing w:val="0"/>
        <w:jc w:val="both"/>
        <w:rPr>
          <w:rFonts w:ascii="Palatino Linotype" w:hAnsi="Palatino Linotype"/>
          <w:sz w:val="22"/>
        </w:rPr>
      </w:pPr>
      <w:r w:rsidRPr="00EA0182">
        <w:rPr>
          <w:rFonts w:ascii="Palatino Linotype" w:hAnsi="Palatino Linotype"/>
          <w:w w:val="110"/>
          <w:sz w:val="22"/>
        </w:rPr>
        <w:t>Develop</w:t>
      </w:r>
      <w:r w:rsidRPr="00EA0182">
        <w:rPr>
          <w:rFonts w:ascii="Palatino Linotype" w:hAnsi="Palatino Linotype"/>
          <w:spacing w:val="-9"/>
          <w:w w:val="110"/>
          <w:sz w:val="22"/>
        </w:rPr>
        <w:t xml:space="preserve"> </w:t>
      </w:r>
      <w:r w:rsidRPr="00EA0182">
        <w:rPr>
          <w:rFonts w:ascii="Palatino Linotype" w:hAnsi="Palatino Linotype"/>
          <w:w w:val="110"/>
          <w:sz w:val="22"/>
        </w:rPr>
        <w:t>or analyze the</w:t>
      </w:r>
      <w:r w:rsidRPr="00EA0182">
        <w:rPr>
          <w:rFonts w:ascii="Palatino Linotype" w:hAnsi="Palatino Linotype"/>
          <w:spacing w:val="-16"/>
          <w:w w:val="110"/>
          <w:sz w:val="22"/>
        </w:rPr>
        <w:t xml:space="preserve"> </w:t>
      </w:r>
      <w:r w:rsidRPr="00EA0182">
        <w:rPr>
          <w:rFonts w:ascii="Palatino Linotype" w:hAnsi="Palatino Linotype"/>
          <w:w w:val="110"/>
          <w:sz w:val="22"/>
        </w:rPr>
        <w:t>estimated</w:t>
      </w:r>
      <w:r w:rsidRPr="00EA0182">
        <w:rPr>
          <w:rFonts w:ascii="Palatino Linotype" w:hAnsi="Palatino Linotype"/>
          <w:spacing w:val="18"/>
          <w:w w:val="110"/>
          <w:sz w:val="22"/>
        </w:rPr>
        <w:t xml:space="preserve"> </w:t>
      </w:r>
      <w:r w:rsidRPr="00EA0182">
        <w:rPr>
          <w:rFonts w:ascii="Palatino Linotype" w:hAnsi="Palatino Linotype"/>
          <w:w w:val="110"/>
          <w:sz w:val="22"/>
        </w:rPr>
        <w:t>maximum</w:t>
      </w:r>
      <w:r w:rsidRPr="00EA0182">
        <w:rPr>
          <w:rFonts w:ascii="Palatino Linotype" w:hAnsi="Palatino Linotype"/>
          <w:spacing w:val="12"/>
          <w:w w:val="110"/>
          <w:sz w:val="22"/>
        </w:rPr>
        <w:t xml:space="preserve"> </w:t>
      </w:r>
      <w:r w:rsidRPr="00EA0182">
        <w:rPr>
          <w:rFonts w:ascii="Palatino Linotype" w:hAnsi="Palatino Linotype"/>
          <w:spacing w:val="-2"/>
          <w:w w:val="110"/>
          <w:sz w:val="22"/>
        </w:rPr>
        <w:t>levy.</w:t>
      </w:r>
    </w:p>
    <w:p w14:paraId="406000B2" w14:textId="77777777" w:rsidR="00EA0182" w:rsidRPr="00EA0182" w:rsidRDefault="00EA0182" w:rsidP="00B447D9">
      <w:pPr>
        <w:pStyle w:val="ListParagraph"/>
        <w:widowControl w:val="0"/>
        <w:numPr>
          <w:ilvl w:val="0"/>
          <w:numId w:val="18"/>
        </w:numPr>
        <w:tabs>
          <w:tab w:val="left" w:pos="1362"/>
        </w:tabs>
        <w:autoSpaceDE w:val="0"/>
        <w:autoSpaceDN w:val="0"/>
        <w:ind w:left="720" w:hanging="359"/>
        <w:contextualSpacing w:val="0"/>
        <w:jc w:val="both"/>
        <w:rPr>
          <w:rFonts w:ascii="Palatino Linotype" w:hAnsi="Palatino Linotype"/>
          <w:sz w:val="22"/>
        </w:rPr>
      </w:pPr>
      <w:r w:rsidRPr="00EA0182">
        <w:rPr>
          <w:rFonts w:ascii="Palatino Linotype" w:hAnsi="Palatino Linotype"/>
          <w:w w:val="110"/>
          <w:sz w:val="22"/>
        </w:rPr>
        <w:t>Develop</w:t>
      </w:r>
      <w:r w:rsidRPr="00EA0182">
        <w:rPr>
          <w:rFonts w:ascii="Palatino Linotype" w:hAnsi="Palatino Linotype"/>
          <w:spacing w:val="-9"/>
          <w:w w:val="110"/>
          <w:sz w:val="22"/>
        </w:rPr>
        <w:t xml:space="preserve"> </w:t>
      </w:r>
      <w:r w:rsidRPr="00EA0182">
        <w:rPr>
          <w:rFonts w:ascii="Palatino Linotype" w:hAnsi="Palatino Linotype"/>
          <w:w w:val="110"/>
          <w:sz w:val="22"/>
        </w:rPr>
        <w:t>or</w:t>
      </w:r>
      <w:r w:rsidRPr="00EA0182">
        <w:rPr>
          <w:rFonts w:ascii="Palatino Linotype" w:hAnsi="Palatino Linotype"/>
          <w:spacing w:val="-1"/>
          <w:w w:val="110"/>
          <w:sz w:val="22"/>
        </w:rPr>
        <w:t xml:space="preserve"> </w:t>
      </w:r>
      <w:r w:rsidRPr="00EA0182">
        <w:rPr>
          <w:rFonts w:ascii="Palatino Linotype" w:hAnsi="Palatino Linotype"/>
          <w:w w:val="110"/>
          <w:sz w:val="22"/>
        </w:rPr>
        <w:t>analyze</w:t>
      </w:r>
      <w:r w:rsidRPr="00EA0182">
        <w:rPr>
          <w:rFonts w:ascii="Palatino Linotype" w:hAnsi="Palatino Linotype"/>
          <w:spacing w:val="-8"/>
          <w:w w:val="110"/>
          <w:sz w:val="22"/>
        </w:rPr>
        <w:t xml:space="preserve"> </w:t>
      </w:r>
      <w:r w:rsidRPr="00EA0182">
        <w:rPr>
          <w:rFonts w:ascii="Palatino Linotype" w:hAnsi="Palatino Linotype"/>
          <w:w w:val="110"/>
          <w:sz w:val="22"/>
        </w:rPr>
        <w:t>the</w:t>
      </w:r>
      <w:r w:rsidRPr="00EA0182">
        <w:rPr>
          <w:rFonts w:ascii="Palatino Linotype" w:hAnsi="Palatino Linotype"/>
          <w:spacing w:val="-15"/>
          <w:w w:val="110"/>
          <w:sz w:val="22"/>
        </w:rPr>
        <w:t xml:space="preserve"> </w:t>
      </w:r>
      <w:r w:rsidRPr="00EA0182">
        <w:rPr>
          <w:rFonts w:ascii="Palatino Linotype" w:hAnsi="Palatino Linotype"/>
          <w:w w:val="110"/>
          <w:sz w:val="22"/>
        </w:rPr>
        <w:t>estimated</w:t>
      </w:r>
      <w:r w:rsidRPr="00EA0182">
        <w:rPr>
          <w:rFonts w:ascii="Palatino Linotype" w:hAnsi="Palatino Linotype"/>
          <w:spacing w:val="15"/>
          <w:w w:val="110"/>
          <w:sz w:val="22"/>
        </w:rPr>
        <w:t xml:space="preserve"> </w:t>
      </w:r>
      <w:r w:rsidRPr="00EA0182">
        <w:rPr>
          <w:rFonts w:ascii="Palatino Linotype" w:hAnsi="Palatino Linotype"/>
          <w:w w:val="110"/>
          <w:sz w:val="22"/>
        </w:rPr>
        <w:t>tax</w:t>
      </w:r>
      <w:r w:rsidRPr="00EA0182">
        <w:rPr>
          <w:rFonts w:ascii="Palatino Linotype" w:hAnsi="Palatino Linotype"/>
          <w:spacing w:val="2"/>
          <w:w w:val="110"/>
          <w:sz w:val="22"/>
        </w:rPr>
        <w:t xml:space="preserve"> </w:t>
      </w:r>
      <w:r w:rsidRPr="00EA0182">
        <w:rPr>
          <w:rFonts w:ascii="Palatino Linotype" w:hAnsi="Palatino Linotype"/>
          <w:w w:val="110"/>
          <w:sz w:val="22"/>
        </w:rPr>
        <w:t>rate</w:t>
      </w:r>
      <w:r w:rsidRPr="00EA0182">
        <w:rPr>
          <w:rFonts w:ascii="Palatino Linotype" w:hAnsi="Palatino Linotype"/>
          <w:spacing w:val="-15"/>
          <w:w w:val="110"/>
          <w:sz w:val="22"/>
        </w:rPr>
        <w:t xml:space="preserve"> </w:t>
      </w:r>
      <w:r w:rsidRPr="00EA0182">
        <w:rPr>
          <w:rFonts w:ascii="Palatino Linotype" w:hAnsi="Palatino Linotype"/>
          <w:w w:val="110"/>
          <w:sz w:val="22"/>
        </w:rPr>
        <w:t>and</w:t>
      </w:r>
      <w:r w:rsidRPr="00EA0182">
        <w:rPr>
          <w:rFonts w:ascii="Palatino Linotype" w:hAnsi="Palatino Linotype"/>
          <w:spacing w:val="7"/>
          <w:w w:val="110"/>
          <w:sz w:val="22"/>
        </w:rPr>
        <w:t xml:space="preserve"> </w:t>
      </w:r>
      <w:r w:rsidRPr="00EA0182">
        <w:rPr>
          <w:rFonts w:ascii="Palatino Linotype" w:hAnsi="Palatino Linotype"/>
          <w:w w:val="110"/>
          <w:sz w:val="22"/>
        </w:rPr>
        <w:t>levy</w:t>
      </w:r>
      <w:r w:rsidRPr="00EA0182">
        <w:rPr>
          <w:rFonts w:ascii="Palatino Linotype" w:hAnsi="Palatino Linotype"/>
          <w:spacing w:val="-5"/>
          <w:w w:val="110"/>
          <w:sz w:val="22"/>
        </w:rPr>
        <w:t xml:space="preserve"> </w:t>
      </w:r>
      <w:r w:rsidRPr="00EA0182">
        <w:rPr>
          <w:rFonts w:ascii="Palatino Linotype" w:hAnsi="Palatino Linotype"/>
          <w:w w:val="110"/>
          <w:sz w:val="22"/>
        </w:rPr>
        <w:t>by</w:t>
      </w:r>
      <w:r w:rsidRPr="00EA0182">
        <w:rPr>
          <w:rFonts w:ascii="Palatino Linotype" w:hAnsi="Palatino Linotype"/>
          <w:spacing w:val="-15"/>
          <w:w w:val="110"/>
          <w:sz w:val="22"/>
        </w:rPr>
        <w:t xml:space="preserve"> </w:t>
      </w:r>
      <w:r w:rsidRPr="00EA0182">
        <w:rPr>
          <w:rFonts w:ascii="Palatino Linotype" w:hAnsi="Palatino Linotype"/>
          <w:spacing w:val="-2"/>
          <w:w w:val="110"/>
          <w:sz w:val="22"/>
        </w:rPr>
        <w:t>fund.</w:t>
      </w:r>
    </w:p>
    <w:p w14:paraId="3E07962A" w14:textId="77777777" w:rsidR="00EA0182" w:rsidRPr="00EA0182" w:rsidRDefault="00EA0182" w:rsidP="00B447D9">
      <w:pPr>
        <w:pStyle w:val="ListParagraph"/>
        <w:widowControl w:val="0"/>
        <w:numPr>
          <w:ilvl w:val="0"/>
          <w:numId w:val="18"/>
        </w:numPr>
        <w:tabs>
          <w:tab w:val="left" w:pos="1363"/>
        </w:tabs>
        <w:autoSpaceDE w:val="0"/>
        <w:autoSpaceDN w:val="0"/>
        <w:ind w:left="720" w:hanging="359"/>
        <w:contextualSpacing w:val="0"/>
        <w:jc w:val="both"/>
        <w:rPr>
          <w:rFonts w:ascii="Palatino Linotype" w:hAnsi="Palatino Linotype"/>
          <w:sz w:val="22"/>
        </w:rPr>
      </w:pPr>
      <w:r w:rsidRPr="00EA0182">
        <w:rPr>
          <w:rFonts w:ascii="Palatino Linotype" w:hAnsi="Palatino Linotype"/>
          <w:w w:val="110"/>
          <w:sz w:val="22"/>
        </w:rPr>
        <w:t>Assist</w:t>
      </w:r>
      <w:r w:rsidRPr="00EA0182">
        <w:rPr>
          <w:rFonts w:ascii="Palatino Linotype" w:hAnsi="Palatino Linotype"/>
          <w:spacing w:val="8"/>
          <w:w w:val="110"/>
          <w:sz w:val="22"/>
        </w:rPr>
        <w:t xml:space="preserve"> </w:t>
      </w:r>
      <w:r w:rsidRPr="00EA0182">
        <w:rPr>
          <w:rFonts w:ascii="Palatino Linotype" w:hAnsi="Palatino Linotype"/>
          <w:w w:val="110"/>
          <w:sz w:val="22"/>
        </w:rPr>
        <w:t>with</w:t>
      </w:r>
      <w:r w:rsidRPr="00EA0182">
        <w:rPr>
          <w:rFonts w:ascii="Palatino Linotype" w:hAnsi="Palatino Linotype"/>
          <w:spacing w:val="-1"/>
          <w:w w:val="110"/>
          <w:sz w:val="22"/>
        </w:rPr>
        <w:t xml:space="preserve"> </w:t>
      </w:r>
      <w:r w:rsidRPr="00EA0182">
        <w:rPr>
          <w:rFonts w:ascii="Palatino Linotype" w:hAnsi="Palatino Linotype"/>
          <w:w w:val="110"/>
          <w:sz w:val="22"/>
        </w:rPr>
        <w:t>Client</w:t>
      </w:r>
      <w:r w:rsidRPr="00EA0182">
        <w:rPr>
          <w:rFonts w:ascii="Palatino Linotype" w:hAnsi="Palatino Linotype"/>
          <w:spacing w:val="-3"/>
          <w:w w:val="110"/>
          <w:sz w:val="22"/>
        </w:rPr>
        <w:t xml:space="preserve"> </w:t>
      </w:r>
      <w:r w:rsidRPr="00EA0182">
        <w:rPr>
          <w:rFonts w:ascii="Palatino Linotype" w:hAnsi="Palatino Linotype"/>
          <w:w w:val="110"/>
          <w:sz w:val="22"/>
        </w:rPr>
        <w:t>prepared</w:t>
      </w:r>
      <w:r w:rsidRPr="00EA0182">
        <w:rPr>
          <w:rFonts w:ascii="Palatino Linotype" w:hAnsi="Palatino Linotype"/>
          <w:spacing w:val="16"/>
          <w:w w:val="110"/>
          <w:sz w:val="22"/>
        </w:rPr>
        <w:t xml:space="preserve"> </w:t>
      </w:r>
      <w:r w:rsidRPr="00EA0182">
        <w:rPr>
          <w:rFonts w:ascii="Palatino Linotype" w:hAnsi="Palatino Linotype"/>
          <w:w w:val="110"/>
          <w:sz w:val="22"/>
        </w:rPr>
        <w:t xml:space="preserve">budget </w:t>
      </w:r>
      <w:r w:rsidRPr="00EA0182">
        <w:rPr>
          <w:rFonts w:ascii="Palatino Linotype" w:hAnsi="Palatino Linotype"/>
          <w:spacing w:val="-2"/>
          <w:w w:val="110"/>
          <w:sz w:val="22"/>
        </w:rPr>
        <w:t>estimates.</w:t>
      </w:r>
    </w:p>
    <w:p w14:paraId="44189982" w14:textId="77777777" w:rsidR="00EA0182" w:rsidRPr="00EA0182" w:rsidRDefault="00EA0182" w:rsidP="00B447D9">
      <w:pPr>
        <w:pStyle w:val="ListParagraph"/>
        <w:widowControl w:val="0"/>
        <w:numPr>
          <w:ilvl w:val="1"/>
          <w:numId w:val="18"/>
        </w:numPr>
        <w:tabs>
          <w:tab w:val="left" w:pos="2080"/>
          <w:tab w:val="left" w:pos="2083"/>
        </w:tabs>
        <w:autoSpaceDE w:val="0"/>
        <w:autoSpaceDN w:val="0"/>
        <w:ind w:left="720" w:hanging="361"/>
        <w:contextualSpacing w:val="0"/>
        <w:jc w:val="both"/>
        <w:rPr>
          <w:rFonts w:ascii="Palatino Linotype" w:hAnsi="Palatino Linotype"/>
          <w:sz w:val="22"/>
        </w:rPr>
      </w:pPr>
      <w:r w:rsidRPr="00EA0182">
        <w:rPr>
          <w:rFonts w:ascii="Palatino Linotype" w:hAnsi="Palatino Linotype"/>
          <w:w w:val="110"/>
          <w:sz w:val="22"/>
        </w:rPr>
        <w:t>Provide</w:t>
      </w:r>
      <w:r w:rsidRPr="00EA0182">
        <w:rPr>
          <w:rFonts w:ascii="Palatino Linotype" w:hAnsi="Palatino Linotype"/>
          <w:spacing w:val="40"/>
          <w:w w:val="110"/>
          <w:sz w:val="22"/>
        </w:rPr>
        <w:t xml:space="preserve"> </w:t>
      </w:r>
      <w:r w:rsidRPr="00EA0182">
        <w:rPr>
          <w:rFonts w:ascii="Palatino Linotype" w:hAnsi="Palatino Linotype"/>
          <w:w w:val="110"/>
          <w:sz w:val="22"/>
        </w:rPr>
        <w:t>an</w:t>
      </w:r>
      <w:r w:rsidRPr="00EA0182">
        <w:rPr>
          <w:rFonts w:ascii="Palatino Linotype" w:hAnsi="Palatino Linotype"/>
          <w:spacing w:val="40"/>
          <w:w w:val="110"/>
          <w:sz w:val="22"/>
        </w:rPr>
        <w:t xml:space="preserve"> </w:t>
      </w:r>
      <w:r w:rsidRPr="00EA0182">
        <w:rPr>
          <w:rFonts w:ascii="Palatino Linotype" w:hAnsi="Palatino Linotype"/>
          <w:w w:val="110"/>
          <w:sz w:val="22"/>
        </w:rPr>
        <w:t>overview</w:t>
      </w:r>
      <w:r w:rsidRPr="00EA0182">
        <w:rPr>
          <w:rFonts w:ascii="Palatino Linotype" w:hAnsi="Palatino Linotype"/>
          <w:spacing w:val="40"/>
          <w:w w:val="110"/>
          <w:sz w:val="22"/>
        </w:rPr>
        <w:t xml:space="preserve"> </w:t>
      </w:r>
      <w:proofErr w:type="gramStart"/>
      <w:r w:rsidRPr="00EA0182">
        <w:rPr>
          <w:rFonts w:ascii="Palatino Linotype" w:hAnsi="Palatino Linotype"/>
          <w:w w:val="110"/>
          <w:sz w:val="22"/>
        </w:rPr>
        <w:t>to</w:t>
      </w:r>
      <w:proofErr w:type="gramEnd"/>
      <w:r w:rsidRPr="00EA0182">
        <w:rPr>
          <w:rFonts w:ascii="Palatino Linotype" w:hAnsi="Palatino Linotype"/>
          <w:spacing w:val="40"/>
          <w:w w:val="110"/>
          <w:sz w:val="22"/>
        </w:rPr>
        <w:t xml:space="preserve"> </w:t>
      </w:r>
      <w:r w:rsidRPr="00EA0182">
        <w:rPr>
          <w:rFonts w:ascii="Palatino Linotype" w:hAnsi="Palatino Linotype"/>
          <w:w w:val="110"/>
          <w:sz w:val="22"/>
        </w:rPr>
        <w:t>Department</w:t>
      </w:r>
      <w:r w:rsidRPr="00EA0182">
        <w:rPr>
          <w:rFonts w:ascii="Palatino Linotype" w:hAnsi="Palatino Linotype"/>
          <w:spacing w:val="40"/>
          <w:w w:val="110"/>
          <w:sz w:val="22"/>
        </w:rPr>
        <w:t xml:space="preserve"> </w:t>
      </w:r>
      <w:r w:rsidRPr="00EA0182">
        <w:rPr>
          <w:rFonts w:ascii="Palatino Linotype" w:hAnsi="Palatino Linotype"/>
          <w:w w:val="110"/>
          <w:sz w:val="22"/>
        </w:rPr>
        <w:t>Heads</w:t>
      </w:r>
      <w:r w:rsidRPr="00EA0182">
        <w:rPr>
          <w:rFonts w:ascii="Palatino Linotype" w:hAnsi="Palatino Linotype"/>
          <w:spacing w:val="40"/>
          <w:w w:val="110"/>
          <w:sz w:val="22"/>
        </w:rPr>
        <w:t xml:space="preserve"> </w:t>
      </w:r>
      <w:r w:rsidRPr="00EA0182">
        <w:rPr>
          <w:rFonts w:ascii="Palatino Linotype" w:hAnsi="Palatino Linotype"/>
          <w:w w:val="110"/>
          <w:sz w:val="22"/>
        </w:rPr>
        <w:t>and</w:t>
      </w:r>
      <w:r w:rsidRPr="00EA0182">
        <w:rPr>
          <w:rFonts w:ascii="Palatino Linotype" w:hAnsi="Palatino Linotype"/>
          <w:spacing w:val="40"/>
          <w:w w:val="110"/>
          <w:sz w:val="22"/>
        </w:rPr>
        <w:t xml:space="preserve"> </w:t>
      </w:r>
      <w:r w:rsidRPr="00EA0182">
        <w:rPr>
          <w:rFonts w:ascii="Palatino Linotype" w:hAnsi="Palatino Linotype"/>
          <w:w w:val="110"/>
          <w:sz w:val="22"/>
        </w:rPr>
        <w:t>other</w:t>
      </w:r>
      <w:r w:rsidRPr="00EA0182">
        <w:rPr>
          <w:rFonts w:ascii="Palatino Linotype" w:hAnsi="Palatino Linotype"/>
          <w:spacing w:val="40"/>
          <w:w w:val="110"/>
          <w:sz w:val="22"/>
        </w:rPr>
        <w:t xml:space="preserve"> </w:t>
      </w:r>
      <w:r w:rsidRPr="00EA0182">
        <w:rPr>
          <w:rFonts w:ascii="Palatino Linotype" w:hAnsi="Palatino Linotype"/>
          <w:w w:val="110"/>
          <w:sz w:val="22"/>
        </w:rPr>
        <w:t>Client</w:t>
      </w:r>
      <w:r w:rsidRPr="00EA0182">
        <w:rPr>
          <w:rFonts w:ascii="Palatino Linotype" w:hAnsi="Palatino Linotype"/>
          <w:spacing w:val="40"/>
          <w:w w:val="110"/>
          <w:sz w:val="22"/>
        </w:rPr>
        <w:t xml:space="preserve"> </w:t>
      </w:r>
      <w:r w:rsidRPr="00EA0182">
        <w:rPr>
          <w:rFonts w:ascii="Palatino Linotype" w:hAnsi="Palatino Linotype"/>
          <w:w w:val="110"/>
          <w:sz w:val="22"/>
        </w:rPr>
        <w:t>officials</w:t>
      </w:r>
      <w:r w:rsidRPr="00EA0182">
        <w:rPr>
          <w:rFonts w:ascii="Palatino Linotype" w:hAnsi="Palatino Linotype"/>
          <w:spacing w:val="40"/>
          <w:w w:val="110"/>
          <w:sz w:val="22"/>
        </w:rPr>
        <w:t xml:space="preserve"> </w:t>
      </w:r>
      <w:r w:rsidRPr="00EA0182">
        <w:rPr>
          <w:rFonts w:ascii="Palatino Linotype" w:hAnsi="Palatino Linotype"/>
          <w:w w:val="110"/>
          <w:sz w:val="22"/>
        </w:rPr>
        <w:t>of available revenue sources for the budget year.</w:t>
      </w:r>
    </w:p>
    <w:p w14:paraId="7EC5D84E" w14:textId="77777777" w:rsidR="00EA0182" w:rsidRPr="00EA0182" w:rsidRDefault="00EA0182" w:rsidP="00B447D9">
      <w:pPr>
        <w:pStyle w:val="ListParagraph"/>
        <w:widowControl w:val="0"/>
        <w:numPr>
          <w:ilvl w:val="1"/>
          <w:numId w:val="18"/>
        </w:numPr>
        <w:tabs>
          <w:tab w:val="left" w:pos="2083"/>
          <w:tab w:val="left" w:pos="2086"/>
        </w:tabs>
        <w:autoSpaceDE w:val="0"/>
        <w:autoSpaceDN w:val="0"/>
        <w:ind w:left="720" w:hanging="359"/>
        <w:contextualSpacing w:val="0"/>
        <w:jc w:val="both"/>
        <w:rPr>
          <w:rFonts w:ascii="Palatino Linotype" w:hAnsi="Palatino Linotype"/>
          <w:sz w:val="22"/>
        </w:rPr>
      </w:pPr>
      <w:r w:rsidRPr="00EA0182">
        <w:rPr>
          <w:rFonts w:ascii="Palatino Linotype" w:hAnsi="Palatino Linotype"/>
          <w:w w:val="110"/>
          <w:sz w:val="22"/>
        </w:rPr>
        <w:t>Meet</w:t>
      </w:r>
      <w:r w:rsidRPr="00EA0182">
        <w:rPr>
          <w:rFonts w:ascii="Palatino Linotype" w:hAnsi="Palatino Linotype"/>
          <w:spacing w:val="-1"/>
          <w:w w:val="110"/>
          <w:sz w:val="22"/>
        </w:rPr>
        <w:t xml:space="preserve"> </w:t>
      </w:r>
      <w:r w:rsidRPr="00EA0182">
        <w:rPr>
          <w:rFonts w:ascii="Palatino Linotype" w:hAnsi="Palatino Linotype"/>
          <w:w w:val="110"/>
          <w:sz w:val="22"/>
        </w:rPr>
        <w:t>with Department Heads</w:t>
      </w:r>
      <w:r w:rsidRPr="00EA0182">
        <w:rPr>
          <w:rFonts w:ascii="Palatino Linotype" w:hAnsi="Palatino Linotype"/>
          <w:spacing w:val="-1"/>
          <w:w w:val="110"/>
          <w:sz w:val="22"/>
        </w:rPr>
        <w:t xml:space="preserve"> </w:t>
      </w:r>
      <w:r w:rsidRPr="00EA0182">
        <w:rPr>
          <w:rFonts w:ascii="Palatino Linotype" w:hAnsi="Palatino Linotype"/>
          <w:w w:val="110"/>
          <w:sz w:val="22"/>
        </w:rPr>
        <w:t>and</w:t>
      </w:r>
      <w:r w:rsidRPr="00EA0182">
        <w:rPr>
          <w:rFonts w:ascii="Palatino Linotype" w:hAnsi="Palatino Linotype"/>
          <w:spacing w:val="-1"/>
          <w:w w:val="110"/>
          <w:sz w:val="22"/>
        </w:rPr>
        <w:t xml:space="preserve"> </w:t>
      </w:r>
      <w:r w:rsidRPr="00EA0182">
        <w:rPr>
          <w:rFonts w:ascii="Palatino Linotype" w:hAnsi="Palatino Linotype"/>
          <w:w w:val="110"/>
          <w:sz w:val="22"/>
        </w:rPr>
        <w:t>other</w:t>
      </w:r>
      <w:r w:rsidRPr="00EA0182">
        <w:rPr>
          <w:rFonts w:ascii="Palatino Linotype" w:hAnsi="Palatino Linotype"/>
          <w:spacing w:val="-9"/>
          <w:w w:val="110"/>
          <w:sz w:val="22"/>
        </w:rPr>
        <w:t xml:space="preserve"> </w:t>
      </w:r>
      <w:r w:rsidRPr="00EA0182">
        <w:rPr>
          <w:rFonts w:ascii="Palatino Linotype" w:hAnsi="Palatino Linotype"/>
          <w:w w:val="110"/>
          <w:sz w:val="22"/>
        </w:rPr>
        <w:t xml:space="preserve">Client officials to </w:t>
      </w:r>
      <w:proofErr w:type="gramStart"/>
      <w:r w:rsidRPr="00EA0182">
        <w:rPr>
          <w:rFonts w:ascii="Palatino Linotype" w:hAnsi="Palatino Linotype"/>
          <w:w w:val="110"/>
          <w:sz w:val="22"/>
        </w:rPr>
        <w:t>provide assistance</w:t>
      </w:r>
      <w:proofErr w:type="gramEnd"/>
      <w:r w:rsidRPr="00EA0182">
        <w:rPr>
          <w:rFonts w:ascii="Palatino Linotype" w:hAnsi="Palatino Linotype"/>
          <w:w w:val="110"/>
          <w:sz w:val="22"/>
        </w:rPr>
        <w:t xml:space="preserve"> with developing sustainable budgets.</w:t>
      </w:r>
    </w:p>
    <w:p w14:paraId="07081E80" w14:textId="77777777" w:rsidR="00EA0182" w:rsidRPr="00EA0182" w:rsidRDefault="00EA0182" w:rsidP="00B447D9">
      <w:pPr>
        <w:pStyle w:val="ListParagraph"/>
        <w:widowControl w:val="0"/>
        <w:numPr>
          <w:ilvl w:val="0"/>
          <w:numId w:val="18"/>
        </w:numPr>
        <w:tabs>
          <w:tab w:val="left" w:pos="1364"/>
        </w:tabs>
        <w:autoSpaceDE w:val="0"/>
        <w:autoSpaceDN w:val="0"/>
        <w:ind w:left="720" w:hanging="365"/>
        <w:contextualSpacing w:val="0"/>
        <w:jc w:val="both"/>
        <w:rPr>
          <w:rFonts w:ascii="Palatino Linotype" w:hAnsi="Palatino Linotype"/>
          <w:sz w:val="22"/>
        </w:rPr>
      </w:pPr>
      <w:r w:rsidRPr="00EA0182">
        <w:rPr>
          <w:rFonts w:ascii="Palatino Linotype" w:hAnsi="Palatino Linotype"/>
          <w:w w:val="105"/>
          <w:sz w:val="22"/>
        </w:rPr>
        <w:t>Assist</w:t>
      </w:r>
      <w:r w:rsidRPr="00EA0182">
        <w:rPr>
          <w:rFonts w:ascii="Palatino Linotype" w:hAnsi="Palatino Linotype"/>
          <w:spacing w:val="24"/>
          <w:w w:val="105"/>
          <w:sz w:val="22"/>
        </w:rPr>
        <w:t xml:space="preserve"> </w:t>
      </w:r>
      <w:r w:rsidRPr="00EA0182">
        <w:rPr>
          <w:rFonts w:ascii="Palatino Linotype" w:hAnsi="Palatino Linotype"/>
          <w:w w:val="105"/>
          <w:sz w:val="22"/>
        </w:rPr>
        <w:t>with</w:t>
      </w:r>
      <w:r w:rsidRPr="00EA0182">
        <w:rPr>
          <w:rFonts w:ascii="Palatino Linotype" w:hAnsi="Palatino Linotype"/>
          <w:spacing w:val="19"/>
          <w:w w:val="105"/>
          <w:sz w:val="22"/>
        </w:rPr>
        <w:t xml:space="preserve"> </w:t>
      </w:r>
      <w:r w:rsidRPr="00EA0182">
        <w:rPr>
          <w:rFonts w:ascii="Palatino Linotype" w:hAnsi="Palatino Linotype"/>
          <w:w w:val="105"/>
          <w:sz w:val="22"/>
        </w:rPr>
        <w:t>the</w:t>
      </w:r>
      <w:r w:rsidRPr="00EA0182">
        <w:rPr>
          <w:rFonts w:ascii="Palatino Linotype" w:hAnsi="Palatino Linotype"/>
          <w:spacing w:val="8"/>
          <w:w w:val="105"/>
          <w:sz w:val="22"/>
        </w:rPr>
        <w:t xml:space="preserve"> </w:t>
      </w:r>
      <w:r w:rsidRPr="00EA0182">
        <w:rPr>
          <w:rFonts w:ascii="Palatino Linotype" w:hAnsi="Palatino Linotype"/>
          <w:w w:val="105"/>
          <w:sz w:val="22"/>
        </w:rPr>
        <w:t>preparation</w:t>
      </w:r>
      <w:r w:rsidRPr="00EA0182">
        <w:rPr>
          <w:rFonts w:ascii="Palatino Linotype" w:hAnsi="Palatino Linotype"/>
          <w:spacing w:val="29"/>
          <w:w w:val="105"/>
          <w:sz w:val="22"/>
        </w:rPr>
        <w:t xml:space="preserve"> </w:t>
      </w:r>
      <w:r w:rsidRPr="00EA0182">
        <w:rPr>
          <w:rFonts w:ascii="Palatino Linotype" w:hAnsi="Palatino Linotype"/>
          <w:w w:val="105"/>
          <w:sz w:val="22"/>
        </w:rPr>
        <w:t>of</w:t>
      </w:r>
      <w:r w:rsidRPr="00EA0182">
        <w:rPr>
          <w:rFonts w:ascii="Palatino Linotype" w:hAnsi="Palatino Linotype"/>
          <w:spacing w:val="43"/>
          <w:w w:val="105"/>
          <w:sz w:val="22"/>
        </w:rPr>
        <w:t xml:space="preserve"> </w:t>
      </w:r>
      <w:r w:rsidRPr="00EA0182">
        <w:rPr>
          <w:rFonts w:ascii="Palatino Linotype" w:hAnsi="Palatino Linotype"/>
          <w:w w:val="105"/>
          <w:sz w:val="22"/>
        </w:rPr>
        <w:t>prescribed</w:t>
      </w:r>
      <w:r w:rsidRPr="00EA0182">
        <w:rPr>
          <w:rFonts w:ascii="Palatino Linotype" w:hAnsi="Palatino Linotype"/>
          <w:spacing w:val="41"/>
          <w:w w:val="105"/>
          <w:sz w:val="22"/>
        </w:rPr>
        <w:t xml:space="preserve"> </w:t>
      </w:r>
      <w:r w:rsidRPr="00EA0182">
        <w:rPr>
          <w:rFonts w:ascii="Palatino Linotype" w:hAnsi="Palatino Linotype"/>
          <w:w w:val="105"/>
          <w:sz w:val="22"/>
        </w:rPr>
        <w:t>forms</w:t>
      </w:r>
      <w:r w:rsidRPr="00EA0182">
        <w:rPr>
          <w:rFonts w:ascii="Palatino Linotype" w:hAnsi="Palatino Linotype"/>
          <w:spacing w:val="11"/>
          <w:w w:val="105"/>
          <w:sz w:val="22"/>
        </w:rPr>
        <w:t xml:space="preserve"> </w:t>
      </w:r>
      <w:r w:rsidRPr="00EA0182">
        <w:rPr>
          <w:rFonts w:ascii="Palatino Linotype" w:hAnsi="Palatino Linotype"/>
          <w:w w:val="105"/>
          <w:sz w:val="22"/>
        </w:rPr>
        <w:t>related</w:t>
      </w:r>
      <w:r w:rsidRPr="00EA0182">
        <w:rPr>
          <w:rFonts w:ascii="Palatino Linotype" w:hAnsi="Palatino Linotype"/>
          <w:spacing w:val="42"/>
          <w:w w:val="105"/>
          <w:sz w:val="22"/>
        </w:rPr>
        <w:t xml:space="preserve"> </w:t>
      </w:r>
      <w:r w:rsidRPr="00EA0182">
        <w:rPr>
          <w:rFonts w:ascii="Palatino Linotype" w:hAnsi="Palatino Linotype"/>
          <w:w w:val="105"/>
          <w:sz w:val="22"/>
        </w:rPr>
        <w:t>to</w:t>
      </w:r>
      <w:r w:rsidRPr="00EA0182">
        <w:rPr>
          <w:rFonts w:ascii="Palatino Linotype" w:hAnsi="Palatino Linotype"/>
          <w:spacing w:val="16"/>
          <w:w w:val="105"/>
          <w:sz w:val="22"/>
        </w:rPr>
        <w:t xml:space="preserve"> </w:t>
      </w:r>
      <w:r w:rsidRPr="00EA0182">
        <w:rPr>
          <w:rFonts w:ascii="Palatino Linotype" w:hAnsi="Palatino Linotype"/>
          <w:w w:val="105"/>
          <w:sz w:val="22"/>
        </w:rPr>
        <w:t>the</w:t>
      </w:r>
      <w:r w:rsidRPr="00EA0182">
        <w:rPr>
          <w:rFonts w:ascii="Palatino Linotype" w:hAnsi="Palatino Linotype"/>
          <w:spacing w:val="51"/>
          <w:w w:val="105"/>
          <w:sz w:val="22"/>
        </w:rPr>
        <w:t xml:space="preserve"> </w:t>
      </w:r>
      <w:r w:rsidRPr="00EA0182">
        <w:rPr>
          <w:rFonts w:ascii="Palatino Linotype" w:hAnsi="Palatino Linotype"/>
          <w:w w:val="105"/>
          <w:sz w:val="22"/>
        </w:rPr>
        <w:t>annual</w:t>
      </w:r>
      <w:r w:rsidRPr="00EA0182">
        <w:rPr>
          <w:rFonts w:ascii="Palatino Linotype" w:hAnsi="Palatino Linotype"/>
          <w:spacing w:val="22"/>
          <w:w w:val="105"/>
          <w:sz w:val="22"/>
        </w:rPr>
        <w:t xml:space="preserve"> </w:t>
      </w:r>
      <w:r w:rsidRPr="00EA0182">
        <w:rPr>
          <w:rFonts w:ascii="Palatino Linotype" w:hAnsi="Palatino Linotype"/>
          <w:spacing w:val="-2"/>
          <w:w w:val="105"/>
          <w:sz w:val="22"/>
        </w:rPr>
        <w:t>budget.</w:t>
      </w:r>
    </w:p>
    <w:p w14:paraId="5D86D935" w14:textId="77777777" w:rsidR="00EA0182" w:rsidRPr="00EA0182" w:rsidRDefault="00EA0182" w:rsidP="00B447D9">
      <w:pPr>
        <w:pStyle w:val="ListParagraph"/>
        <w:widowControl w:val="0"/>
        <w:numPr>
          <w:ilvl w:val="0"/>
          <w:numId w:val="18"/>
        </w:numPr>
        <w:tabs>
          <w:tab w:val="left" w:pos="1363"/>
        </w:tabs>
        <w:autoSpaceDE w:val="0"/>
        <w:autoSpaceDN w:val="0"/>
        <w:ind w:left="720" w:hanging="360"/>
        <w:contextualSpacing w:val="0"/>
        <w:jc w:val="both"/>
        <w:rPr>
          <w:rFonts w:ascii="Palatino Linotype" w:hAnsi="Palatino Linotype"/>
          <w:sz w:val="22"/>
        </w:rPr>
      </w:pPr>
      <w:r w:rsidRPr="00EA0182">
        <w:rPr>
          <w:rFonts w:ascii="Palatino Linotype" w:hAnsi="Palatino Linotype"/>
          <w:w w:val="110"/>
          <w:sz w:val="22"/>
        </w:rPr>
        <w:t>Assist</w:t>
      </w:r>
      <w:r w:rsidRPr="00EA0182">
        <w:rPr>
          <w:rFonts w:ascii="Palatino Linotype" w:hAnsi="Palatino Linotype"/>
          <w:spacing w:val="8"/>
          <w:w w:val="110"/>
          <w:sz w:val="22"/>
        </w:rPr>
        <w:t xml:space="preserve"> </w:t>
      </w:r>
      <w:r w:rsidRPr="00EA0182">
        <w:rPr>
          <w:rFonts w:ascii="Palatino Linotype" w:hAnsi="Palatino Linotype"/>
          <w:w w:val="110"/>
          <w:sz w:val="22"/>
        </w:rPr>
        <w:t>the</w:t>
      </w:r>
      <w:r w:rsidRPr="00EA0182">
        <w:rPr>
          <w:rFonts w:ascii="Palatino Linotype" w:hAnsi="Palatino Linotype"/>
          <w:spacing w:val="-5"/>
          <w:w w:val="110"/>
          <w:sz w:val="22"/>
        </w:rPr>
        <w:t xml:space="preserve"> </w:t>
      </w:r>
      <w:r w:rsidRPr="00EA0182">
        <w:rPr>
          <w:rFonts w:ascii="Palatino Linotype" w:hAnsi="Palatino Linotype"/>
          <w:w w:val="110"/>
          <w:sz w:val="22"/>
        </w:rPr>
        <w:t>Client</w:t>
      </w:r>
      <w:r w:rsidRPr="00EA0182">
        <w:rPr>
          <w:rFonts w:ascii="Palatino Linotype" w:hAnsi="Palatino Linotype"/>
          <w:spacing w:val="3"/>
          <w:w w:val="110"/>
          <w:sz w:val="22"/>
        </w:rPr>
        <w:t xml:space="preserve"> </w:t>
      </w:r>
      <w:r w:rsidRPr="00EA0182">
        <w:rPr>
          <w:rFonts w:ascii="Palatino Linotype" w:hAnsi="Palatino Linotype"/>
          <w:w w:val="110"/>
          <w:sz w:val="22"/>
        </w:rPr>
        <w:t>with</w:t>
      </w:r>
      <w:r w:rsidRPr="00EA0182">
        <w:rPr>
          <w:rFonts w:ascii="Palatino Linotype" w:hAnsi="Palatino Linotype"/>
          <w:spacing w:val="-1"/>
          <w:w w:val="110"/>
          <w:sz w:val="22"/>
        </w:rPr>
        <w:t xml:space="preserve"> </w:t>
      </w:r>
      <w:r w:rsidRPr="00EA0182">
        <w:rPr>
          <w:rFonts w:ascii="Palatino Linotype" w:hAnsi="Palatino Linotype"/>
          <w:w w:val="110"/>
          <w:sz w:val="22"/>
        </w:rPr>
        <w:t>entering budget</w:t>
      </w:r>
      <w:r w:rsidRPr="00EA0182">
        <w:rPr>
          <w:rFonts w:ascii="Palatino Linotype" w:hAnsi="Palatino Linotype"/>
          <w:spacing w:val="1"/>
          <w:w w:val="110"/>
          <w:sz w:val="22"/>
        </w:rPr>
        <w:t xml:space="preserve"> </w:t>
      </w:r>
      <w:r w:rsidRPr="00EA0182">
        <w:rPr>
          <w:rFonts w:ascii="Palatino Linotype" w:hAnsi="Palatino Linotype"/>
          <w:w w:val="110"/>
          <w:sz w:val="22"/>
        </w:rPr>
        <w:t>data</w:t>
      </w:r>
      <w:r w:rsidRPr="00EA0182">
        <w:rPr>
          <w:rFonts w:ascii="Palatino Linotype" w:hAnsi="Palatino Linotype"/>
          <w:spacing w:val="-2"/>
          <w:w w:val="110"/>
          <w:sz w:val="22"/>
        </w:rPr>
        <w:t xml:space="preserve"> </w:t>
      </w:r>
      <w:r w:rsidRPr="00EA0182">
        <w:rPr>
          <w:rFonts w:ascii="Palatino Linotype" w:hAnsi="Palatino Linotype"/>
          <w:w w:val="110"/>
          <w:sz w:val="22"/>
        </w:rPr>
        <w:t>into</w:t>
      </w:r>
      <w:r w:rsidRPr="00EA0182">
        <w:rPr>
          <w:rFonts w:ascii="Palatino Linotype" w:hAnsi="Palatino Linotype"/>
          <w:spacing w:val="-11"/>
          <w:w w:val="110"/>
          <w:sz w:val="22"/>
        </w:rPr>
        <w:t xml:space="preserve"> </w:t>
      </w:r>
      <w:r w:rsidRPr="00EA0182">
        <w:rPr>
          <w:rFonts w:ascii="Palatino Linotype" w:hAnsi="Palatino Linotype"/>
          <w:w w:val="110"/>
          <w:sz w:val="22"/>
        </w:rPr>
        <w:t>the</w:t>
      </w:r>
      <w:r w:rsidRPr="00EA0182">
        <w:rPr>
          <w:rFonts w:ascii="Palatino Linotype" w:hAnsi="Palatino Linotype"/>
          <w:spacing w:val="-14"/>
          <w:w w:val="110"/>
          <w:sz w:val="22"/>
        </w:rPr>
        <w:t xml:space="preserve"> </w:t>
      </w:r>
      <w:r w:rsidRPr="00EA0182">
        <w:rPr>
          <w:rFonts w:ascii="Palatino Linotype" w:hAnsi="Palatino Linotype"/>
          <w:w w:val="110"/>
          <w:sz w:val="22"/>
        </w:rPr>
        <w:t>Indiana Gateway</w:t>
      </w:r>
      <w:r w:rsidRPr="00EA0182">
        <w:rPr>
          <w:rFonts w:ascii="Palatino Linotype" w:hAnsi="Palatino Linotype"/>
          <w:spacing w:val="13"/>
          <w:w w:val="110"/>
          <w:sz w:val="22"/>
        </w:rPr>
        <w:t xml:space="preserve"> </w:t>
      </w:r>
      <w:r w:rsidRPr="00EA0182">
        <w:rPr>
          <w:rFonts w:ascii="Palatino Linotype" w:hAnsi="Palatino Linotype"/>
          <w:spacing w:val="-2"/>
          <w:w w:val="110"/>
          <w:sz w:val="22"/>
        </w:rPr>
        <w:t>program.</w:t>
      </w:r>
    </w:p>
    <w:p w14:paraId="1947B5C0" w14:textId="77777777" w:rsidR="00EA0182" w:rsidRPr="00EA0182" w:rsidRDefault="00EA0182" w:rsidP="00B447D9">
      <w:pPr>
        <w:pStyle w:val="ListParagraph"/>
        <w:widowControl w:val="0"/>
        <w:numPr>
          <w:ilvl w:val="0"/>
          <w:numId w:val="18"/>
        </w:numPr>
        <w:tabs>
          <w:tab w:val="left" w:pos="1362"/>
        </w:tabs>
        <w:autoSpaceDE w:val="0"/>
        <w:autoSpaceDN w:val="0"/>
        <w:ind w:left="720" w:hanging="368"/>
        <w:contextualSpacing w:val="0"/>
        <w:jc w:val="both"/>
        <w:rPr>
          <w:rFonts w:ascii="Palatino Linotype" w:hAnsi="Palatino Linotype"/>
          <w:sz w:val="22"/>
        </w:rPr>
      </w:pPr>
      <w:r w:rsidRPr="00EA0182">
        <w:rPr>
          <w:rFonts w:ascii="Palatino Linotype" w:hAnsi="Palatino Linotype"/>
          <w:w w:val="105"/>
          <w:sz w:val="22"/>
        </w:rPr>
        <w:t>Monitor</w:t>
      </w:r>
      <w:r w:rsidRPr="00EA0182">
        <w:rPr>
          <w:rFonts w:ascii="Palatino Linotype" w:hAnsi="Palatino Linotype"/>
          <w:spacing w:val="29"/>
          <w:w w:val="105"/>
          <w:sz w:val="22"/>
        </w:rPr>
        <w:t xml:space="preserve"> </w:t>
      </w:r>
      <w:r w:rsidRPr="00EA0182">
        <w:rPr>
          <w:rFonts w:ascii="Palatino Linotype" w:hAnsi="Palatino Linotype"/>
          <w:w w:val="105"/>
          <w:sz w:val="22"/>
        </w:rPr>
        <w:t>the</w:t>
      </w:r>
      <w:r w:rsidRPr="00EA0182">
        <w:rPr>
          <w:rFonts w:ascii="Palatino Linotype" w:hAnsi="Palatino Linotype"/>
          <w:spacing w:val="1"/>
          <w:w w:val="105"/>
          <w:sz w:val="22"/>
        </w:rPr>
        <w:t xml:space="preserve"> </w:t>
      </w:r>
      <w:r w:rsidRPr="00EA0182">
        <w:rPr>
          <w:rFonts w:ascii="Palatino Linotype" w:hAnsi="Palatino Linotype"/>
          <w:w w:val="105"/>
          <w:sz w:val="22"/>
        </w:rPr>
        <w:t>completion</w:t>
      </w:r>
      <w:r w:rsidRPr="00EA0182">
        <w:rPr>
          <w:rFonts w:ascii="Palatino Linotype" w:hAnsi="Palatino Linotype"/>
          <w:spacing w:val="21"/>
          <w:w w:val="105"/>
          <w:sz w:val="22"/>
        </w:rPr>
        <w:t xml:space="preserve"> </w:t>
      </w:r>
      <w:r w:rsidRPr="00EA0182">
        <w:rPr>
          <w:rFonts w:ascii="Palatino Linotype" w:hAnsi="Palatino Linotype"/>
          <w:w w:val="105"/>
          <w:sz w:val="22"/>
        </w:rPr>
        <w:t>of</w:t>
      </w:r>
      <w:r w:rsidRPr="00EA0182">
        <w:rPr>
          <w:rFonts w:ascii="Palatino Linotype" w:hAnsi="Palatino Linotype"/>
          <w:spacing w:val="31"/>
          <w:w w:val="105"/>
          <w:sz w:val="22"/>
        </w:rPr>
        <w:t xml:space="preserve"> </w:t>
      </w:r>
      <w:r w:rsidRPr="00EA0182">
        <w:rPr>
          <w:rFonts w:ascii="Palatino Linotype" w:hAnsi="Palatino Linotype"/>
          <w:w w:val="105"/>
          <w:sz w:val="22"/>
        </w:rPr>
        <w:t>the</w:t>
      </w:r>
      <w:r w:rsidRPr="00EA0182">
        <w:rPr>
          <w:rFonts w:ascii="Palatino Linotype" w:hAnsi="Palatino Linotype"/>
          <w:spacing w:val="63"/>
          <w:w w:val="105"/>
          <w:sz w:val="22"/>
        </w:rPr>
        <w:t xml:space="preserve"> </w:t>
      </w:r>
      <w:r w:rsidRPr="00EA0182">
        <w:rPr>
          <w:rFonts w:ascii="Palatino Linotype" w:hAnsi="Palatino Linotype"/>
          <w:w w:val="105"/>
          <w:sz w:val="22"/>
        </w:rPr>
        <w:t>required</w:t>
      </w:r>
      <w:r w:rsidRPr="00EA0182">
        <w:rPr>
          <w:rFonts w:ascii="Palatino Linotype" w:hAnsi="Palatino Linotype"/>
          <w:spacing w:val="19"/>
          <w:w w:val="105"/>
          <w:sz w:val="22"/>
        </w:rPr>
        <w:t xml:space="preserve"> </w:t>
      </w:r>
      <w:r w:rsidRPr="00EA0182">
        <w:rPr>
          <w:rFonts w:ascii="Palatino Linotype" w:hAnsi="Palatino Linotype"/>
          <w:w w:val="105"/>
          <w:sz w:val="22"/>
        </w:rPr>
        <w:t>steps</w:t>
      </w:r>
      <w:r w:rsidRPr="00EA0182">
        <w:rPr>
          <w:rFonts w:ascii="Palatino Linotype" w:hAnsi="Palatino Linotype"/>
          <w:spacing w:val="4"/>
          <w:w w:val="105"/>
          <w:sz w:val="22"/>
        </w:rPr>
        <w:t xml:space="preserve"> </w:t>
      </w:r>
      <w:r w:rsidRPr="00EA0182">
        <w:rPr>
          <w:rFonts w:ascii="Palatino Linotype" w:hAnsi="Palatino Linotype"/>
          <w:w w:val="105"/>
          <w:sz w:val="22"/>
        </w:rPr>
        <w:t>of</w:t>
      </w:r>
      <w:r w:rsidRPr="00EA0182">
        <w:rPr>
          <w:rFonts w:ascii="Palatino Linotype" w:hAnsi="Palatino Linotype"/>
          <w:spacing w:val="31"/>
          <w:w w:val="105"/>
          <w:sz w:val="22"/>
        </w:rPr>
        <w:t xml:space="preserve"> </w:t>
      </w:r>
      <w:r w:rsidRPr="00EA0182">
        <w:rPr>
          <w:rFonts w:ascii="Palatino Linotype" w:hAnsi="Palatino Linotype"/>
          <w:w w:val="105"/>
          <w:sz w:val="22"/>
        </w:rPr>
        <w:t>the</w:t>
      </w:r>
      <w:r w:rsidRPr="00EA0182">
        <w:rPr>
          <w:rFonts w:ascii="Palatino Linotype" w:hAnsi="Palatino Linotype"/>
          <w:spacing w:val="58"/>
          <w:w w:val="105"/>
          <w:sz w:val="22"/>
        </w:rPr>
        <w:t xml:space="preserve"> </w:t>
      </w:r>
      <w:r w:rsidRPr="00EA0182">
        <w:rPr>
          <w:rFonts w:ascii="Palatino Linotype" w:hAnsi="Palatino Linotype"/>
          <w:w w:val="105"/>
          <w:sz w:val="22"/>
        </w:rPr>
        <w:t>budget</w:t>
      </w:r>
      <w:r w:rsidRPr="00EA0182">
        <w:rPr>
          <w:rFonts w:ascii="Palatino Linotype" w:hAnsi="Palatino Linotype"/>
          <w:spacing w:val="11"/>
          <w:w w:val="105"/>
          <w:sz w:val="22"/>
        </w:rPr>
        <w:t xml:space="preserve"> </w:t>
      </w:r>
      <w:r w:rsidRPr="00EA0182">
        <w:rPr>
          <w:rFonts w:ascii="Palatino Linotype" w:hAnsi="Palatino Linotype"/>
          <w:w w:val="105"/>
          <w:sz w:val="22"/>
        </w:rPr>
        <w:t>process</w:t>
      </w:r>
      <w:r w:rsidRPr="00EA0182">
        <w:rPr>
          <w:rFonts w:ascii="Palatino Linotype" w:hAnsi="Palatino Linotype"/>
          <w:spacing w:val="9"/>
          <w:w w:val="105"/>
          <w:sz w:val="22"/>
        </w:rPr>
        <w:t xml:space="preserve"> </w:t>
      </w:r>
      <w:r w:rsidRPr="00EA0182">
        <w:rPr>
          <w:rFonts w:ascii="Palatino Linotype" w:hAnsi="Palatino Linotype"/>
          <w:w w:val="105"/>
          <w:sz w:val="22"/>
        </w:rPr>
        <w:t>with</w:t>
      </w:r>
      <w:r w:rsidRPr="00EA0182">
        <w:rPr>
          <w:rFonts w:ascii="Palatino Linotype" w:hAnsi="Palatino Linotype"/>
          <w:spacing w:val="18"/>
          <w:w w:val="105"/>
          <w:sz w:val="22"/>
        </w:rPr>
        <w:t xml:space="preserve"> </w:t>
      </w:r>
      <w:r w:rsidRPr="00EA0182">
        <w:rPr>
          <w:rFonts w:ascii="Palatino Linotype" w:hAnsi="Palatino Linotype"/>
          <w:w w:val="105"/>
          <w:sz w:val="22"/>
        </w:rPr>
        <w:t>the</w:t>
      </w:r>
      <w:r w:rsidRPr="00EA0182">
        <w:rPr>
          <w:rFonts w:ascii="Palatino Linotype" w:hAnsi="Palatino Linotype"/>
          <w:spacing w:val="-12"/>
          <w:w w:val="105"/>
          <w:sz w:val="22"/>
        </w:rPr>
        <w:t xml:space="preserve"> </w:t>
      </w:r>
      <w:r w:rsidRPr="00EA0182">
        <w:rPr>
          <w:rFonts w:ascii="Palatino Linotype" w:hAnsi="Palatino Linotype"/>
          <w:spacing w:val="-2"/>
          <w:w w:val="105"/>
          <w:sz w:val="22"/>
        </w:rPr>
        <w:t>Client.</w:t>
      </w:r>
    </w:p>
    <w:p w14:paraId="6F144503" w14:textId="77777777" w:rsidR="00EA0182" w:rsidRPr="00EA0182" w:rsidRDefault="00EA0182" w:rsidP="00B447D9">
      <w:pPr>
        <w:pStyle w:val="ListParagraph"/>
        <w:widowControl w:val="0"/>
        <w:numPr>
          <w:ilvl w:val="0"/>
          <w:numId w:val="18"/>
        </w:numPr>
        <w:tabs>
          <w:tab w:val="left" w:pos="1358"/>
          <w:tab w:val="left" w:pos="1363"/>
        </w:tabs>
        <w:autoSpaceDE w:val="0"/>
        <w:autoSpaceDN w:val="0"/>
        <w:ind w:left="720" w:hanging="365"/>
        <w:contextualSpacing w:val="0"/>
        <w:jc w:val="both"/>
        <w:rPr>
          <w:rFonts w:ascii="Palatino Linotype" w:hAnsi="Palatino Linotype"/>
          <w:sz w:val="22"/>
        </w:rPr>
      </w:pPr>
      <w:r w:rsidRPr="00EA0182">
        <w:rPr>
          <w:rFonts w:ascii="Palatino Linotype" w:hAnsi="Palatino Linotype"/>
          <w:w w:val="110"/>
          <w:sz w:val="22"/>
        </w:rPr>
        <w:t>Analyze</w:t>
      </w:r>
      <w:r w:rsidRPr="00EA0182">
        <w:rPr>
          <w:rFonts w:ascii="Palatino Linotype" w:hAnsi="Palatino Linotype"/>
          <w:spacing w:val="39"/>
          <w:w w:val="110"/>
          <w:sz w:val="22"/>
        </w:rPr>
        <w:t xml:space="preserve"> </w:t>
      </w:r>
      <w:r w:rsidRPr="00EA0182">
        <w:rPr>
          <w:rFonts w:ascii="Palatino Linotype" w:hAnsi="Palatino Linotype"/>
          <w:w w:val="110"/>
          <w:sz w:val="22"/>
        </w:rPr>
        <w:t>the 1782</w:t>
      </w:r>
      <w:r w:rsidRPr="00EA0182">
        <w:rPr>
          <w:rFonts w:ascii="Palatino Linotype" w:hAnsi="Palatino Linotype"/>
          <w:spacing w:val="31"/>
          <w:w w:val="110"/>
          <w:sz w:val="22"/>
        </w:rPr>
        <w:t xml:space="preserve"> </w:t>
      </w:r>
      <w:r w:rsidRPr="00EA0182">
        <w:rPr>
          <w:rFonts w:ascii="Palatino Linotype" w:hAnsi="Palatino Linotype"/>
          <w:w w:val="110"/>
          <w:sz w:val="22"/>
        </w:rPr>
        <w:t>Budget</w:t>
      </w:r>
      <w:r w:rsidRPr="00EA0182">
        <w:rPr>
          <w:rFonts w:ascii="Palatino Linotype" w:hAnsi="Palatino Linotype"/>
          <w:spacing w:val="40"/>
          <w:w w:val="110"/>
          <w:sz w:val="22"/>
        </w:rPr>
        <w:t xml:space="preserve"> </w:t>
      </w:r>
      <w:r w:rsidRPr="00EA0182">
        <w:rPr>
          <w:rFonts w:ascii="Palatino Linotype" w:hAnsi="Palatino Linotype"/>
          <w:w w:val="110"/>
          <w:sz w:val="22"/>
        </w:rPr>
        <w:t>Notice</w:t>
      </w:r>
      <w:r w:rsidRPr="00EA0182">
        <w:rPr>
          <w:rFonts w:ascii="Palatino Linotype" w:hAnsi="Palatino Linotype"/>
          <w:spacing w:val="31"/>
          <w:w w:val="110"/>
          <w:sz w:val="22"/>
        </w:rPr>
        <w:t xml:space="preserve"> </w:t>
      </w:r>
      <w:r w:rsidRPr="00EA0182">
        <w:rPr>
          <w:rFonts w:ascii="Palatino Linotype" w:hAnsi="Palatino Linotype"/>
          <w:w w:val="110"/>
          <w:sz w:val="22"/>
        </w:rPr>
        <w:t>on</w:t>
      </w:r>
      <w:r w:rsidRPr="00EA0182">
        <w:rPr>
          <w:rFonts w:ascii="Palatino Linotype" w:hAnsi="Palatino Linotype"/>
          <w:spacing w:val="32"/>
          <w:w w:val="110"/>
          <w:sz w:val="22"/>
        </w:rPr>
        <w:t xml:space="preserve"> </w:t>
      </w:r>
      <w:r w:rsidRPr="00EA0182">
        <w:rPr>
          <w:rFonts w:ascii="Palatino Linotype" w:hAnsi="Palatino Linotype"/>
          <w:w w:val="110"/>
          <w:sz w:val="22"/>
        </w:rPr>
        <w:t>behalf</w:t>
      </w:r>
      <w:r w:rsidRPr="00EA0182">
        <w:rPr>
          <w:rFonts w:ascii="Palatino Linotype" w:hAnsi="Palatino Linotype"/>
          <w:spacing w:val="40"/>
          <w:w w:val="110"/>
          <w:sz w:val="22"/>
        </w:rPr>
        <w:t xml:space="preserve"> </w:t>
      </w:r>
      <w:r w:rsidRPr="00EA0182">
        <w:rPr>
          <w:rFonts w:ascii="Palatino Linotype" w:hAnsi="Palatino Linotype"/>
          <w:w w:val="110"/>
          <w:sz w:val="22"/>
        </w:rPr>
        <w:t>of</w:t>
      </w:r>
      <w:r w:rsidRPr="00EA0182">
        <w:rPr>
          <w:rFonts w:ascii="Palatino Linotype" w:hAnsi="Palatino Linotype"/>
          <w:spacing w:val="40"/>
          <w:w w:val="110"/>
          <w:sz w:val="22"/>
        </w:rPr>
        <w:t xml:space="preserve"> </w:t>
      </w:r>
      <w:r w:rsidRPr="00EA0182">
        <w:rPr>
          <w:rFonts w:ascii="Palatino Linotype" w:hAnsi="Palatino Linotype"/>
          <w:w w:val="110"/>
          <w:sz w:val="22"/>
        </w:rPr>
        <w:t>the</w:t>
      </w:r>
      <w:r w:rsidRPr="00EA0182">
        <w:rPr>
          <w:rFonts w:ascii="Palatino Linotype" w:hAnsi="Palatino Linotype"/>
          <w:spacing w:val="40"/>
          <w:w w:val="110"/>
          <w:sz w:val="22"/>
        </w:rPr>
        <w:t xml:space="preserve"> </w:t>
      </w:r>
      <w:r w:rsidRPr="00EA0182">
        <w:rPr>
          <w:rFonts w:ascii="Palatino Linotype" w:hAnsi="Palatino Linotype"/>
          <w:w w:val="110"/>
          <w:sz w:val="22"/>
        </w:rPr>
        <w:t>Client</w:t>
      </w:r>
      <w:r w:rsidRPr="00EA0182">
        <w:rPr>
          <w:rFonts w:ascii="Palatino Linotype" w:hAnsi="Palatino Linotype"/>
          <w:spacing w:val="31"/>
          <w:w w:val="110"/>
          <w:sz w:val="22"/>
        </w:rPr>
        <w:t xml:space="preserve"> </w:t>
      </w:r>
      <w:r w:rsidRPr="00EA0182">
        <w:rPr>
          <w:rFonts w:ascii="Palatino Linotype" w:hAnsi="Palatino Linotype"/>
          <w:w w:val="110"/>
          <w:sz w:val="22"/>
        </w:rPr>
        <w:t>to</w:t>
      </w:r>
      <w:r w:rsidRPr="00EA0182">
        <w:rPr>
          <w:rFonts w:ascii="Palatino Linotype" w:hAnsi="Palatino Linotype"/>
          <w:spacing w:val="20"/>
          <w:w w:val="110"/>
          <w:sz w:val="22"/>
        </w:rPr>
        <w:t xml:space="preserve"> </w:t>
      </w:r>
      <w:r w:rsidRPr="00EA0182">
        <w:rPr>
          <w:rFonts w:ascii="Palatino Linotype" w:hAnsi="Palatino Linotype"/>
          <w:w w:val="110"/>
          <w:sz w:val="22"/>
        </w:rPr>
        <w:t>ensure</w:t>
      </w:r>
      <w:r w:rsidRPr="00EA0182">
        <w:rPr>
          <w:rFonts w:ascii="Palatino Linotype" w:hAnsi="Palatino Linotype"/>
          <w:spacing w:val="29"/>
          <w:w w:val="110"/>
          <w:sz w:val="22"/>
        </w:rPr>
        <w:t xml:space="preserve"> </w:t>
      </w:r>
      <w:r w:rsidRPr="00EA0182">
        <w:rPr>
          <w:rFonts w:ascii="Palatino Linotype" w:hAnsi="Palatino Linotype"/>
          <w:w w:val="110"/>
          <w:sz w:val="22"/>
        </w:rPr>
        <w:t>accuracy</w:t>
      </w:r>
      <w:r w:rsidRPr="00EA0182">
        <w:rPr>
          <w:rFonts w:ascii="Palatino Linotype" w:hAnsi="Palatino Linotype"/>
          <w:spacing w:val="40"/>
          <w:w w:val="110"/>
          <w:sz w:val="22"/>
        </w:rPr>
        <w:t xml:space="preserve"> </w:t>
      </w:r>
      <w:r w:rsidRPr="00EA0182">
        <w:rPr>
          <w:rFonts w:ascii="Palatino Linotype" w:hAnsi="Palatino Linotype"/>
          <w:w w:val="110"/>
          <w:sz w:val="22"/>
        </w:rPr>
        <w:t xml:space="preserve">and </w:t>
      </w:r>
      <w:r w:rsidRPr="00EA0182">
        <w:rPr>
          <w:rFonts w:ascii="Palatino Linotype" w:hAnsi="Palatino Linotype"/>
          <w:spacing w:val="-2"/>
          <w:w w:val="110"/>
          <w:sz w:val="22"/>
        </w:rPr>
        <w:t>completeness.</w:t>
      </w:r>
    </w:p>
    <w:p w14:paraId="77A8821E" w14:textId="7FBA8E59" w:rsidR="00EA0182" w:rsidRPr="00EA0182" w:rsidRDefault="00EA0182" w:rsidP="00B447D9">
      <w:pPr>
        <w:pStyle w:val="ListParagraph"/>
        <w:widowControl w:val="0"/>
        <w:numPr>
          <w:ilvl w:val="0"/>
          <w:numId w:val="18"/>
        </w:numPr>
        <w:tabs>
          <w:tab w:val="left" w:pos="1369"/>
        </w:tabs>
        <w:autoSpaceDE w:val="0"/>
        <w:autoSpaceDN w:val="0"/>
        <w:ind w:left="720" w:hanging="375"/>
        <w:contextualSpacing w:val="0"/>
        <w:jc w:val="both"/>
        <w:rPr>
          <w:rFonts w:ascii="Palatino Linotype" w:hAnsi="Palatino Linotype"/>
          <w:sz w:val="22"/>
        </w:rPr>
        <w:sectPr w:rsidR="00EA0182" w:rsidRPr="00EA0182" w:rsidSect="00EA0182">
          <w:pgSz w:w="12240" w:h="15840"/>
          <w:pgMar w:top="1440" w:right="1440" w:bottom="1440" w:left="1440" w:header="0" w:footer="955" w:gutter="0"/>
          <w:cols w:space="720"/>
          <w:docGrid w:linePitch="299"/>
        </w:sectPr>
      </w:pPr>
      <w:r w:rsidRPr="00EA0182">
        <w:rPr>
          <w:rFonts w:ascii="Palatino Linotype" w:hAnsi="Palatino Linotype"/>
          <w:w w:val="110"/>
          <w:sz w:val="22"/>
        </w:rPr>
        <w:t>Provide</w:t>
      </w:r>
      <w:r w:rsidRPr="00EA0182">
        <w:rPr>
          <w:rFonts w:ascii="Palatino Linotype" w:hAnsi="Palatino Linotype"/>
          <w:spacing w:val="14"/>
          <w:w w:val="110"/>
          <w:sz w:val="22"/>
        </w:rPr>
        <w:t xml:space="preserve"> </w:t>
      </w:r>
      <w:r w:rsidRPr="00EA0182">
        <w:rPr>
          <w:rFonts w:ascii="Palatino Linotype" w:hAnsi="Palatino Linotype"/>
          <w:w w:val="110"/>
          <w:sz w:val="22"/>
        </w:rPr>
        <w:t>periodic</w:t>
      </w:r>
      <w:r w:rsidRPr="00EA0182">
        <w:rPr>
          <w:rFonts w:ascii="Palatino Linotype" w:hAnsi="Palatino Linotype"/>
          <w:spacing w:val="6"/>
          <w:w w:val="110"/>
          <w:sz w:val="22"/>
        </w:rPr>
        <w:t xml:space="preserve"> </w:t>
      </w:r>
      <w:r w:rsidRPr="00EA0182">
        <w:rPr>
          <w:rFonts w:ascii="Palatino Linotype" w:hAnsi="Palatino Linotype"/>
          <w:w w:val="110"/>
          <w:sz w:val="22"/>
        </w:rPr>
        <w:t>budget</w:t>
      </w:r>
      <w:r w:rsidRPr="00EA0182">
        <w:rPr>
          <w:rFonts w:ascii="Palatino Linotype" w:hAnsi="Palatino Linotype"/>
          <w:spacing w:val="9"/>
          <w:w w:val="110"/>
          <w:sz w:val="22"/>
        </w:rPr>
        <w:t xml:space="preserve"> </w:t>
      </w:r>
      <w:r w:rsidRPr="00EA0182">
        <w:rPr>
          <w:rFonts w:ascii="Palatino Linotype" w:hAnsi="Palatino Linotype"/>
          <w:w w:val="110"/>
          <w:sz w:val="22"/>
        </w:rPr>
        <w:t>management</w:t>
      </w:r>
      <w:r w:rsidRPr="00EA0182">
        <w:rPr>
          <w:rFonts w:ascii="Palatino Linotype" w:hAnsi="Palatino Linotype"/>
          <w:spacing w:val="7"/>
          <w:w w:val="110"/>
          <w:sz w:val="22"/>
        </w:rPr>
        <w:t xml:space="preserve"> </w:t>
      </w:r>
      <w:r w:rsidRPr="00EA0182">
        <w:rPr>
          <w:rFonts w:ascii="Palatino Linotype" w:hAnsi="Palatino Linotype"/>
          <w:w w:val="110"/>
          <w:sz w:val="22"/>
        </w:rPr>
        <w:t>assistance</w:t>
      </w:r>
      <w:r w:rsidRPr="00EA0182">
        <w:rPr>
          <w:rFonts w:ascii="Palatino Linotype" w:hAnsi="Palatino Linotype"/>
          <w:spacing w:val="6"/>
          <w:w w:val="110"/>
          <w:sz w:val="22"/>
        </w:rPr>
        <w:t xml:space="preserve"> </w:t>
      </w:r>
      <w:r w:rsidRPr="00EA0182">
        <w:rPr>
          <w:rFonts w:ascii="Palatino Linotype" w:hAnsi="Palatino Linotype"/>
          <w:w w:val="110"/>
          <w:sz w:val="22"/>
        </w:rPr>
        <w:t>through</w:t>
      </w:r>
      <w:r w:rsidRPr="00EA0182">
        <w:rPr>
          <w:rFonts w:ascii="Palatino Linotype" w:hAnsi="Palatino Linotype"/>
          <w:spacing w:val="20"/>
          <w:w w:val="110"/>
          <w:sz w:val="22"/>
        </w:rPr>
        <w:t xml:space="preserve"> </w:t>
      </w:r>
      <w:r w:rsidRPr="00EA0182">
        <w:rPr>
          <w:rFonts w:ascii="Palatino Linotype" w:hAnsi="Palatino Linotype"/>
          <w:w w:val="110"/>
          <w:sz w:val="22"/>
        </w:rPr>
        <w:t>telephone,</w:t>
      </w:r>
      <w:r w:rsidRPr="00EA0182">
        <w:rPr>
          <w:rFonts w:ascii="Palatino Linotype" w:hAnsi="Palatino Linotype"/>
          <w:spacing w:val="18"/>
          <w:w w:val="110"/>
          <w:sz w:val="22"/>
        </w:rPr>
        <w:t xml:space="preserve"> </w:t>
      </w:r>
      <w:r w:rsidRPr="00EA0182">
        <w:rPr>
          <w:rFonts w:ascii="Palatino Linotype" w:hAnsi="Palatino Linotype"/>
          <w:w w:val="110"/>
          <w:sz w:val="22"/>
        </w:rPr>
        <w:t>remote</w:t>
      </w:r>
      <w:r w:rsidRPr="00EA0182">
        <w:rPr>
          <w:rFonts w:ascii="Palatino Linotype" w:hAnsi="Palatino Linotype"/>
          <w:spacing w:val="-3"/>
          <w:w w:val="110"/>
          <w:sz w:val="22"/>
        </w:rPr>
        <w:t xml:space="preserve"> </w:t>
      </w:r>
      <w:r w:rsidRPr="00EA0182">
        <w:rPr>
          <w:rFonts w:ascii="Palatino Linotype" w:hAnsi="Palatino Linotype"/>
          <w:w w:val="110"/>
          <w:sz w:val="22"/>
        </w:rPr>
        <w:t>and</w:t>
      </w:r>
      <w:r w:rsidRPr="00EA0182">
        <w:rPr>
          <w:rFonts w:ascii="Palatino Linotype" w:hAnsi="Palatino Linotype"/>
          <w:spacing w:val="17"/>
          <w:w w:val="110"/>
          <w:sz w:val="22"/>
        </w:rPr>
        <w:t xml:space="preserve"> </w:t>
      </w:r>
      <w:r w:rsidRPr="00EA0182">
        <w:rPr>
          <w:rFonts w:ascii="Palatino Linotype" w:hAnsi="Palatino Linotype"/>
          <w:spacing w:val="-5"/>
          <w:w w:val="110"/>
          <w:sz w:val="22"/>
        </w:rPr>
        <w:t>on-</w:t>
      </w:r>
      <w:r w:rsidRPr="00EA0182">
        <w:rPr>
          <w:rFonts w:ascii="Palatino Linotype" w:hAnsi="Palatino Linotype"/>
          <w:w w:val="110"/>
          <w:sz w:val="22"/>
        </w:rPr>
        <w:t>site</w:t>
      </w:r>
      <w:r w:rsidRPr="00EA0182">
        <w:rPr>
          <w:rFonts w:ascii="Palatino Linotype" w:hAnsi="Palatino Linotype"/>
          <w:spacing w:val="-18"/>
          <w:w w:val="110"/>
          <w:sz w:val="22"/>
        </w:rPr>
        <w:t xml:space="preserve"> </w:t>
      </w:r>
      <w:r w:rsidRPr="00EA0182">
        <w:rPr>
          <w:rFonts w:ascii="Palatino Linotype" w:hAnsi="Palatino Linotype"/>
          <w:spacing w:val="-2"/>
          <w:w w:val="115"/>
          <w:sz w:val="22"/>
        </w:rPr>
        <w:t>support</w:t>
      </w:r>
      <w:r w:rsidR="00B447D9">
        <w:rPr>
          <w:rFonts w:ascii="Palatino Linotype" w:hAnsi="Palatino Linotype"/>
          <w:spacing w:val="-2"/>
          <w:w w:val="115"/>
          <w:sz w:val="22"/>
        </w:rPr>
        <w:t>.</w:t>
      </w:r>
    </w:p>
    <w:p w14:paraId="4F956B80" w14:textId="77777777" w:rsidR="005461FE" w:rsidRPr="00882BE3" w:rsidRDefault="005461FE" w:rsidP="00B447D9">
      <w:pPr>
        <w:rPr>
          <w:rFonts w:ascii="Book Antiqua" w:hAnsi="Book Antiqua"/>
          <w:szCs w:val="24"/>
        </w:rPr>
      </w:pPr>
    </w:p>
    <w:sectPr w:rsidR="005461FE" w:rsidRPr="00882BE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 w:name="Book Antiqua">
    <w:panose1 w:val="02040602050305030304"/>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23684B"/>
    <w:multiLevelType w:val="hybridMultilevel"/>
    <w:tmpl w:val="BC50BF70"/>
    <w:lvl w:ilvl="0" w:tplc="CF7EC808">
      <w:start w:val="1"/>
      <w:numFmt w:val="decimal"/>
      <w:lvlText w:val="%1."/>
      <w:lvlJc w:val="left"/>
      <w:pPr>
        <w:ind w:left="1376" w:hanging="375"/>
        <w:jc w:val="left"/>
      </w:pPr>
      <w:rPr>
        <w:rFonts w:ascii="Times New Roman" w:eastAsia="Times New Roman" w:hAnsi="Times New Roman" w:cs="Times New Roman" w:hint="default"/>
        <w:b w:val="0"/>
        <w:bCs w:val="0"/>
        <w:i w:val="0"/>
        <w:iCs w:val="0"/>
        <w:spacing w:val="0"/>
        <w:w w:val="108"/>
        <w:sz w:val="22"/>
        <w:szCs w:val="22"/>
        <w:lang w:val="en-US" w:eastAsia="en-US" w:bidi="ar-SA"/>
      </w:rPr>
    </w:lvl>
    <w:lvl w:ilvl="1" w:tplc="709A4818">
      <w:numFmt w:val="bullet"/>
      <w:lvlText w:val="•"/>
      <w:lvlJc w:val="left"/>
      <w:pPr>
        <w:ind w:left="2278" w:hanging="375"/>
      </w:pPr>
      <w:rPr>
        <w:rFonts w:hint="default"/>
        <w:lang w:val="en-US" w:eastAsia="en-US" w:bidi="ar-SA"/>
      </w:rPr>
    </w:lvl>
    <w:lvl w:ilvl="2" w:tplc="5324EFA6">
      <w:numFmt w:val="bullet"/>
      <w:lvlText w:val="•"/>
      <w:lvlJc w:val="left"/>
      <w:pPr>
        <w:ind w:left="3186" w:hanging="375"/>
      </w:pPr>
      <w:rPr>
        <w:rFonts w:hint="default"/>
        <w:lang w:val="en-US" w:eastAsia="en-US" w:bidi="ar-SA"/>
      </w:rPr>
    </w:lvl>
    <w:lvl w:ilvl="3" w:tplc="798085FC">
      <w:numFmt w:val="bullet"/>
      <w:lvlText w:val="•"/>
      <w:lvlJc w:val="left"/>
      <w:pPr>
        <w:ind w:left="4094" w:hanging="375"/>
      </w:pPr>
      <w:rPr>
        <w:rFonts w:hint="default"/>
        <w:lang w:val="en-US" w:eastAsia="en-US" w:bidi="ar-SA"/>
      </w:rPr>
    </w:lvl>
    <w:lvl w:ilvl="4" w:tplc="BC5CCC0C">
      <w:numFmt w:val="bullet"/>
      <w:lvlText w:val="•"/>
      <w:lvlJc w:val="left"/>
      <w:pPr>
        <w:ind w:left="5002" w:hanging="375"/>
      </w:pPr>
      <w:rPr>
        <w:rFonts w:hint="default"/>
        <w:lang w:val="en-US" w:eastAsia="en-US" w:bidi="ar-SA"/>
      </w:rPr>
    </w:lvl>
    <w:lvl w:ilvl="5" w:tplc="905CBEE2">
      <w:numFmt w:val="bullet"/>
      <w:lvlText w:val="•"/>
      <w:lvlJc w:val="left"/>
      <w:pPr>
        <w:ind w:left="5910" w:hanging="375"/>
      </w:pPr>
      <w:rPr>
        <w:rFonts w:hint="default"/>
        <w:lang w:val="en-US" w:eastAsia="en-US" w:bidi="ar-SA"/>
      </w:rPr>
    </w:lvl>
    <w:lvl w:ilvl="6" w:tplc="76087D76">
      <w:numFmt w:val="bullet"/>
      <w:lvlText w:val="•"/>
      <w:lvlJc w:val="left"/>
      <w:pPr>
        <w:ind w:left="6818" w:hanging="375"/>
      </w:pPr>
      <w:rPr>
        <w:rFonts w:hint="default"/>
        <w:lang w:val="en-US" w:eastAsia="en-US" w:bidi="ar-SA"/>
      </w:rPr>
    </w:lvl>
    <w:lvl w:ilvl="7" w:tplc="A742F83A">
      <w:numFmt w:val="bullet"/>
      <w:lvlText w:val="•"/>
      <w:lvlJc w:val="left"/>
      <w:pPr>
        <w:ind w:left="7726" w:hanging="375"/>
      </w:pPr>
      <w:rPr>
        <w:rFonts w:hint="default"/>
        <w:lang w:val="en-US" w:eastAsia="en-US" w:bidi="ar-SA"/>
      </w:rPr>
    </w:lvl>
    <w:lvl w:ilvl="8" w:tplc="93BE7098">
      <w:numFmt w:val="bullet"/>
      <w:lvlText w:val="•"/>
      <w:lvlJc w:val="left"/>
      <w:pPr>
        <w:ind w:left="8634" w:hanging="375"/>
      </w:pPr>
      <w:rPr>
        <w:rFonts w:hint="default"/>
        <w:lang w:val="en-US" w:eastAsia="en-US" w:bidi="ar-SA"/>
      </w:rPr>
    </w:lvl>
  </w:abstractNum>
  <w:abstractNum w:abstractNumId="1" w15:restartNumberingAfterBreak="0">
    <w:nsid w:val="0F9C7430"/>
    <w:multiLevelType w:val="hybridMultilevel"/>
    <w:tmpl w:val="3880FBE8"/>
    <w:lvl w:ilvl="0" w:tplc="C9B6EAA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2242202"/>
    <w:multiLevelType w:val="hybridMultilevel"/>
    <w:tmpl w:val="A4049CF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B8D3971"/>
    <w:multiLevelType w:val="hybridMultilevel"/>
    <w:tmpl w:val="54300684"/>
    <w:lvl w:ilvl="0" w:tplc="063EC5A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BAE1CAC"/>
    <w:multiLevelType w:val="multilevel"/>
    <w:tmpl w:val="572485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F1B040F"/>
    <w:multiLevelType w:val="hybridMultilevel"/>
    <w:tmpl w:val="182474D2"/>
    <w:lvl w:ilvl="0" w:tplc="7B56069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4E1763B"/>
    <w:multiLevelType w:val="multilevel"/>
    <w:tmpl w:val="0D442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55F742A"/>
    <w:multiLevelType w:val="hybridMultilevel"/>
    <w:tmpl w:val="C0BA5382"/>
    <w:lvl w:ilvl="0" w:tplc="982A2C0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3736424D"/>
    <w:multiLevelType w:val="hybridMultilevel"/>
    <w:tmpl w:val="B1D238D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40827678"/>
    <w:multiLevelType w:val="hybridMultilevel"/>
    <w:tmpl w:val="67C446CE"/>
    <w:lvl w:ilvl="0" w:tplc="8EFE4FD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460C02B4"/>
    <w:multiLevelType w:val="hybridMultilevel"/>
    <w:tmpl w:val="64600DD6"/>
    <w:lvl w:ilvl="0" w:tplc="16A8A140">
      <w:start w:val="1"/>
      <w:numFmt w:val="decimal"/>
      <w:lvlText w:val="%1."/>
      <w:lvlJc w:val="left"/>
      <w:pPr>
        <w:ind w:left="1080" w:hanging="360"/>
      </w:pPr>
      <w:rPr>
        <w:rFonts w:hint="default"/>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4C580EFC"/>
    <w:multiLevelType w:val="multilevel"/>
    <w:tmpl w:val="1076BA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DF03EA5"/>
    <w:multiLevelType w:val="hybridMultilevel"/>
    <w:tmpl w:val="DFA8C346"/>
    <w:lvl w:ilvl="0" w:tplc="8B06F19A">
      <w:numFmt w:val="bullet"/>
      <w:lvlText w:val=""/>
      <w:lvlJc w:val="left"/>
      <w:pPr>
        <w:ind w:left="1080" w:hanging="360"/>
      </w:pPr>
      <w:rPr>
        <w:rFonts w:ascii="Wingdings" w:eastAsiaTheme="minorHAnsi" w:hAnsi="Wingdings"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55C5244B"/>
    <w:multiLevelType w:val="multilevel"/>
    <w:tmpl w:val="012E92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7A21A41"/>
    <w:multiLevelType w:val="hybridMultilevel"/>
    <w:tmpl w:val="ACA4BF3C"/>
    <w:lvl w:ilvl="0" w:tplc="F76EBE02">
      <w:start w:val="1"/>
      <w:numFmt w:val="decimal"/>
      <w:lvlText w:val="%1."/>
      <w:lvlJc w:val="left"/>
      <w:pPr>
        <w:ind w:left="1366" w:hanging="376"/>
        <w:jc w:val="left"/>
      </w:pPr>
      <w:rPr>
        <w:rFonts w:ascii="Times New Roman" w:eastAsia="Times New Roman" w:hAnsi="Times New Roman" w:cs="Times New Roman" w:hint="default"/>
        <w:b w:val="0"/>
        <w:bCs w:val="0"/>
        <w:i w:val="0"/>
        <w:iCs w:val="0"/>
        <w:spacing w:val="0"/>
        <w:w w:val="108"/>
        <w:sz w:val="22"/>
        <w:szCs w:val="22"/>
        <w:lang w:val="en-US" w:eastAsia="en-US" w:bidi="ar-SA"/>
      </w:rPr>
    </w:lvl>
    <w:lvl w:ilvl="1" w:tplc="CD640450">
      <w:start w:val="1"/>
      <w:numFmt w:val="lowerLetter"/>
      <w:lvlText w:val="%2."/>
      <w:lvlJc w:val="left"/>
      <w:pPr>
        <w:ind w:left="2080" w:hanging="366"/>
        <w:jc w:val="left"/>
      </w:pPr>
      <w:rPr>
        <w:rFonts w:ascii="Times New Roman" w:eastAsia="Times New Roman" w:hAnsi="Times New Roman" w:cs="Times New Roman" w:hint="default"/>
        <w:b w:val="0"/>
        <w:bCs w:val="0"/>
        <w:i w:val="0"/>
        <w:iCs w:val="0"/>
        <w:spacing w:val="0"/>
        <w:w w:val="110"/>
        <w:sz w:val="22"/>
        <w:szCs w:val="22"/>
        <w:lang w:val="en-US" w:eastAsia="en-US" w:bidi="ar-SA"/>
      </w:rPr>
    </w:lvl>
    <w:lvl w:ilvl="2" w:tplc="BC86EBD2">
      <w:numFmt w:val="bullet"/>
      <w:lvlText w:val="•"/>
      <w:lvlJc w:val="left"/>
      <w:pPr>
        <w:ind w:left="3008" w:hanging="366"/>
      </w:pPr>
      <w:rPr>
        <w:rFonts w:hint="default"/>
        <w:lang w:val="en-US" w:eastAsia="en-US" w:bidi="ar-SA"/>
      </w:rPr>
    </w:lvl>
    <w:lvl w:ilvl="3" w:tplc="867E0A7E">
      <w:numFmt w:val="bullet"/>
      <w:lvlText w:val="•"/>
      <w:lvlJc w:val="left"/>
      <w:pPr>
        <w:ind w:left="3937" w:hanging="366"/>
      </w:pPr>
      <w:rPr>
        <w:rFonts w:hint="default"/>
        <w:lang w:val="en-US" w:eastAsia="en-US" w:bidi="ar-SA"/>
      </w:rPr>
    </w:lvl>
    <w:lvl w:ilvl="4" w:tplc="E368A3AC">
      <w:numFmt w:val="bullet"/>
      <w:lvlText w:val="•"/>
      <w:lvlJc w:val="left"/>
      <w:pPr>
        <w:ind w:left="4866" w:hanging="366"/>
      </w:pPr>
      <w:rPr>
        <w:rFonts w:hint="default"/>
        <w:lang w:val="en-US" w:eastAsia="en-US" w:bidi="ar-SA"/>
      </w:rPr>
    </w:lvl>
    <w:lvl w:ilvl="5" w:tplc="66F07CA4">
      <w:numFmt w:val="bullet"/>
      <w:lvlText w:val="•"/>
      <w:lvlJc w:val="left"/>
      <w:pPr>
        <w:ind w:left="5795" w:hanging="366"/>
      </w:pPr>
      <w:rPr>
        <w:rFonts w:hint="default"/>
        <w:lang w:val="en-US" w:eastAsia="en-US" w:bidi="ar-SA"/>
      </w:rPr>
    </w:lvl>
    <w:lvl w:ilvl="6" w:tplc="430812A2">
      <w:numFmt w:val="bullet"/>
      <w:lvlText w:val="•"/>
      <w:lvlJc w:val="left"/>
      <w:pPr>
        <w:ind w:left="6724" w:hanging="366"/>
      </w:pPr>
      <w:rPr>
        <w:rFonts w:hint="default"/>
        <w:lang w:val="en-US" w:eastAsia="en-US" w:bidi="ar-SA"/>
      </w:rPr>
    </w:lvl>
    <w:lvl w:ilvl="7" w:tplc="537E5CC2">
      <w:numFmt w:val="bullet"/>
      <w:lvlText w:val="•"/>
      <w:lvlJc w:val="left"/>
      <w:pPr>
        <w:ind w:left="7653" w:hanging="366"/>
      </w:pPr>
      <w:rPr>
        <w:rFonts w:hint="default"/>
        <w:lang w:val="en-US" w:eastAsia="en-US" w:bidi="ar-SA"/>
      </w:rPr>
    </w:lvl>
    <w:lvl w:ilvl="8" w:tplc="0A14E184">
      <w:numFmt w:val="bullet"/>
      <w:lvlText w:val="•"/>
      <w:lvlJc w:val="left"/>
      <w:pPr>
        <w:ind w:left="8582" w:hanging="366"/>
      </w:pPr>
      <w:rPr>
        <w:rFonts w:hint="default"/>
        <w:lang w:val="en-US" w:eastAsia="en-US" w:bidi="ar-SA"/>
      </w:rPr>
    </w:lvl>
  </w:abstractNum>
  <w:abstractNum w:abstractNumId="15" w15:restartNumberingAfterBreak="0">
    <w:nsid w:val="65BB0E5F"/>
    <w:multiLevelType w:val="hybridMultilevel"/>
    <w:tmpl w:val="8F9A903A"/>
    <w:lvl w:ilvl="0" w:tplc="4EAA543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6DD37DE7"/>
    <w:multiLevelType w:val="multilevel"/>
    <w:tmpl w:val="C08E7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ECE135D"/>
    <w:multiLevelType w:val="hybridMultilevel"/>
    <w:tmpl w:val="EF9CBD88"/>
    <w:lvl w:ilvl="0" w:tplc="5568FD6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F314826"/>
    <w:multiLevelType w:val="hybridMultilevel"/>
    <w:tmpl w:val="6EECE822"/>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3909590">
    <w:abstractNumId w:val="6"/>
  </w:num>
  <w:num w:numId="2" w16cid:durableId="522977301">
    <w:abstractNumId w:val="11"/>
  </w:num>
  <w:num w:numId="3" w16cid:durableId="701592230">
    <w:abstractNumId w:val="13"/>
  </w:num>
  <w:num w:numId="4" w16cid:durableId="1169253428">
    <w:abstractNumId w:val="4"/>
  </w:num>
  <w:num w:numId="5" w16cid:durableId="873234417">
    <w:abstractNumId w:val="16"/>
  </w:num>
  <w:num w:numId="6" w16cid:durableId="626162270">
    <w:abstractNumId w:val="18"/>
  </w:num>
  <w:num w:numId="7" w16cid:durableId="55249201">
    <w:abstractNumId w:val="12"/>
  </w:num>
  <w:num w:numId="8" w16cid:durableId="1252081055">
    <w:abstractNumId w:val="8"/>
  </w:num>
  <w:num w:numId="9" w16cid:durableId="1880510793">
    <w:abstractNumId w:val="2"/>
  </w:num>
  <w:num w:numId="10" w16cid:durableId="2023579382">
    <w:abstractNumId w:val="5"/>
  </w:num>
  <w:num w:numId="11" w16cid:durableId="82773179">
    <w:abstractNumId w:val="15"/>
  </w:num>
  <w:num w:numId="12" w16cid:durableId="1806462314">
    <w:abstractNumId w:val="7"/>
  </w:num>
  <w:num w:numId="13" w16cid:durableId="974262487">
    <w:abstractNumId w:val="17"/>
  </w:num>
  <w:num w:numId="14" w16cid:durableId="1709454942">
    <w:abstractNumId w:val="3"/>
  </w:num>
  <w:num w:numId="15" w16cid:durableId="1512640968">
    <w:abstractNumId w:val="1"/>
  </w:num>
  <w:num w:numId="16" w16cid:durableId="1050152714">
    <w:abstractNumId w:val="10"/>
  </w:num>
  <w:num w:numId="17" w16cid:durableId="1335917801">
    <w:abstractNumId w:val="9"/>
  </w:num>
  <w:num w:numId="18" w16cid:durableId="158667162">
    <w:abstractNumId w:val="14"/>
  </w:num>
  <w:num w:numId="19" w16cid:durableId="6780023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stylePaneSortMethod w:val="00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1929"/>
    <w:rsid w:val="000E2591"/>
    <w:rsid w:val="00212CDE"/>
    <w:rsid w:val="0029624A"/>
    <w:rsid w:val="002B3E33"/>
    <w:rsid w:val="002E5F7D"/>
    <w:rsid w:val="00356BA4"/>
    <w:rsid w:val="003E5CD2"/>
    <w:rsid w:val="004906D7"/>
    <w:rsid w:val="00511929"/>
    <w:rsid w:val="005461FE"/>
    <w:rsid w:val="00556435"/>
    <w:rsid w:val="00572A65"/>
    <w:rsid w:val="005A45C6"/>
    <w:rsid w:val="005D4319"/>
    <w:rsid w:val="005E06C4"/>
    <w:rsid w:val="005E652C"/>
    <w:rsid w:val="00704D32"/>
    <w:rsid w:val="00723668"/>
    <w:rsid w:val="007529D8"/>
    <w:rsid w:val="007A2DE6"/>
    <w:rsid w:val="007C2F49"/>
    <w:rsid w:val="00803123"/>
    <w:rsid w:val="00882BE3"/>
    <w:rsid w:val="00892ECB"/>
    <w:rsid w:val="00945661"/>
    <w:rsid w:val="00965B54"/>
    <w:rsid w:val="00A54691"/>
    <w:rsid w:val="00AC0207"/>
    <w:rsid w:val="00B447D9"/>
    <w:rsid w:val="00B954D9"/>
    <w:rsid w:val="00BA50FF"/>
    <w:rsid w:val="00C45D71"/>
    <w:rsid w:val="00C4670C"/>
    <w:rsid w:val="00C61363"/>
    <w:rsid w:val="00D16EA2"/>
    <w:rsid w:val="00D209BD"/>
    <w:rsid w:val="00D45139"/>
    <w:rsid w:val="00DE466F"/>
    <w:rsid w:val="00E255E2"/>
    <w:rsid w:val="00EA0182"/>
    <w:rsid w:val="00EB1992"/>
    <w:rsid w:val="00F521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E6C155"/>
  <w15:chartTrackingRefBased/>
  <w15:docId w15:val="{426C7B2E-C2E7-4A65-B6B3-4B361088AC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semiHidden="1" w:uiPriority="9" w:qFormat="1"/>
    <w:lsdException w:name="heading 2" w:semiHidden="1"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uiPriority="0" w:qFormat="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uiPriority="0" w:qFormat="1"/>
    <w:lsdException w:name="Body Text First Indent 2" w:uiPriority="0" w:qFormat="1"/>
    <w:lsdException w:name="Note Heading"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0" w:unhideWhenUsed="1" w:qFormat="1"/>
    <w:lsdException w:name="Emphasis" w:semiHidden="1" w:uiPriority="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1" w:qFormat="1"/>
    <w:lsdException w:name="Quote" w:uiPriority="0"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466F"/>
    <w:pPr>
      <w:spacing w:after="0" w:line="240" w:lineRule="auto"/>
      <w:jc w:val="both"/>
    </w:pPr>
    <w:rPr>
      <w:rFonts w:ascii="Times New Roman" w:hAnsi="Times New Roman"/>
      <w:kern w:val="0"/>
      <w:sz w:val="24"/>
      <w14:ligatures w14:val="none"/>
    </w:rPr>
  </w:style>
  <w:style w:type="paragraph" w:styleId="Heading1">
    <w:name w:val="heading 1"/>
    <w:basedOn w:val="Normal"/>
    <w:next w:val="Normal"/>
    <w:link w:val="Heading1Char"/>
    <w:uiPriority w:val="9"/>
    <w:semiHidden/>
    <w:qFormat/>
    <w:rsid w:val="0051192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qFormat/>
    <w:rsid w:val="0051192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qFormat/>
    <w:rsid w:val="00511929"/>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qFormat/>
    <w:rsid w:val="00511929"/>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qFormat/>
    <w:rsid w:val="00511929"/>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qFormat/>
    <w:rsid w:val="00511929"/>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qFormat/>
    <w:rsid w:val="00511929"/>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qFormat/>
    <w:rsid w:val="00511929"/>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qFormat/>
    <w:rsid w:val="00511929"/>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803123"/>
  </w:style>
  <w:style w:type="character" w:customStyle="1" w:styleId="BodyTextChar">
    <w:name w:val="Body Text Char"/>
    <w:basedOn w:val="DefaultParagraphFont"/>
    <w:link w:val="BodyText"/>
    <w:rsid w:val="00803123"/>
    <w:rPr>
      <w:rFonts w:ascii="Times New Roman" w:hAnsi="Times New Roman"/>
      <w:sz w:val="24"/>
    </w:rPr>
  </w:style>
  <w:style w:type="paragraph" w:styleId="BodyText2">
    <w:name w:val="Body Text 2"/>
    <w:basedOn w:val="Normal"/>
    <w:link w:val="BodyText2Char"/>
    <w:qFormat/>
    <w:rsid w:val="00803123"/>
    <w:pPr>
      <w:spacing w:line="480" w:lineRule="auto"/>
    </w:pPr>
  </w:style>
  <w:style w:type="character" w:customStyle="1" w:styleId="BodyText2Char">
    <w:name w:val="Body Text 2 Char"/>
    <w:basedOn w:val="DefaultParagraphFont"/>
    <w:link w:val="BodyText2"/>
    <w:rsid w:val="00803123"/>
    <w:rPr>
      <w:rFonts w:ascii="Times New Roman" w:hAnsi="Times New Roman"/>
      <w:sz w:val="24"/>
    </w:rPr>
  </w:style>
  <w:style w:type="paragraph" w:styleId="BodyTextIndent">
    <w:name w:val="Body Text Indent"/>
    <w:aliases w:val="BT Indent"/>
    <w:basedOn w:val="Normal"/>
    <w:next w:val="Normal"/>
    <w:link w:val="BodyTextIndentChar"/>
    <w:qFormat/>
    <w:rsid w:val="00803123"/>
    <w:pPr>
      <w:spacing w:after="240"/>
      <w:ind w:left="720" w:right="720"/>
    </w:pPr>
  </w:style>
  <w:style w:type="character" w:customStyle="1" w:styleId="BodyTextIndentChar">
    <w:name w:val="Body Text Indent Char"/>
    <w:aliases w:val="BT Indent Char"/>
    <w:basedOn w:val="DefaultParagraphFont"/>
    <w:link w:val="BodyTextIndent"/>
    <w:rsid w:val="00803123"/>
    <w:rPr>
      <w:rFonts w:ascii="Times New Roman" w:hAnsi="Times New Roman"/>
      <w:sz w:val="24"/>
    </w:rPr>
  </w:style>
  <w:style w:type="paragraph" w:customStyle="1" w:styleId="BT12pt">
    <w:name w:val="BT 12pt"/>
    <w:basedOn w:val="Normal"/>
    <w:link w:val="BT12ptChar"/>
    <w:qFormat/>
    <w:rsid w:val="005E06C4"/>
    <w:pPr>
      <w:spacing w:after="240"/>
    </w:pPr>
  </w:style>
  <w:style w:type="paragraph" w:styleId="BodyTextFirstIndent">
    <w:name w:val="Body Text First Indent"/>
    <w:aliases w:val="BTFI"/>
    <w:basedOn w:val="Normal"/>
    <w:link w:val="BodyTextFirstIndentChar"/>
    <w:qFormat/>
    <w:rsid w:val="005E06C4"/>
    <w:pPr>
      <w:spacing w:after="240"/>
      <w:ind w:firstLine="720"/>
    </w:pPr>
  </w:style>
  <w:style w:type="character" w:customStyle="1" w:styleId="BT12ptChar">
    <w:name w:val="BT 12pt Char"/>
    <w:basedOn w:val="DefaultParagraphFont"/>
    <w:link w:val="BT12pt"/>
    <w:rsid w:val="005E06C4"/>
    <w:rPr>
      <w:rFonts w:ascii="Times New Roman" w:hAnsi="Times New Roman"/>
      <w:sz w:val="24"/>
    </w:rPr>
  </w:style>
  <w:style w:type="character" w:customStyle="1" w:styleId="BodyTextFirstIndentChar">
    <w:name w:val="Body Text First Indent Char"/>
    <w:aliases w:val="BTFI Char"/>
    <w:basedOn w:val="BodyTextChar"/>
    <w:link w:val="BodyTextFirstIndent"/>
    <w:rsid w:val="005E06C4"/>
    <w:rPr>
      <w:rFonts w:ascii="Times New Roman" w:hAnsi="Times New Roman"/>
      <w:sz w:val="24"/>
    </w:rPr>
  </w:style>
  <w:style w:type="paragraph" w:styleId="BodyTextFirstIndent2">
    <w:name w:val="Body Text First Indent 2"/>
    <w:aliases w:val="BTFI 2"/>
    <w:basedOn w:val="Normal"/>
    <w:link w:val="BodyTextFirstIndent2Char"/>
    <w:qFormat/>
    <w:rsid w:val="005E06C4"/>
    <w:pPr>
      <w:spacing w:line="480" w:lineRule="auto"/>
      <w:ind w:firstLine="720"/>
    </w:pPr>
  </w:style>
  <w:style w:type="character" w:customStyle="1" w:styleId="BodyTextFirstIndent2Char">
    <w:name w:val="Body Text First Indent 2 Char"/>
    <w:aliases w:val="BTFI 2 Char"/>
    <w:basedOn w:val="BodyTextIndentChar"/>
    <w:link w:val="BodyTextFirstIndent2"/>
    <w:rsid w:val="005E06C4"/>
    <w:rPr>
      <w:rFonts w:ascii="Times New Roman" w:hAnsi="Times New Roman"/>
      <w:sz w:val="24"/>
    </w:rPr>
  </w:style>
  <w:style w:type="paragraph" w:styleId="Quote">
    <w:name w:val="Quote"/>
    <w:basedOn w:val="Normal"/>
    <w:next w:val="Normal"/>
    <w:link w:val="QuoteChar"/>
    <w:qFormat/>
    <w:rsid w:val="005E06C4"/>
    <w:pPr>
      <w:spacing w:after="240"/>
      <w:ind w:left="1440" w:right="1440"/>
    </w:pPr>
    <w:rPr>
      <w:iCs/>
    </w:rPr>
  </w:style>
  <w:style w:type="character" w:customStyle="1" w:styleId="QuoteChar">
    <w:name w:val="Quote Char"/>
    <w:basedOn w:val="DefaultParagraphFont"/>
    <w:link w:val="Quote"/>
    <w:rsid w:val="005E06C4"/>
    <w:rPr>
      <w:rFonts w:ascii="Times New Roman" w:hAnsi="Times New Roman"/>
      <w:iCs/>
      <w:sz w:val="24"/>
    </w:rPr>
  </w:style>
  <w:style w:type="paragraph" w:customStyle="1" w:styleId="RightTab65">
    <w:name w:val="Right Tab 6.5"/>
    <w:basedOn w:val="Normal"/>
    <w:next w:val="Normal"/>
    <w:link w:val="RightTab65Char"/>
    <w:qFormat/>
    <w:rsid w:val="00DE466F"/>
    <w:pPr>
      <w:tabs>
        <w:tab w:val="right" w:pos="9360"/>
      </w:tabs>
      <w:spacing w:after="240"/>
    </w:pPr>
  </w:style>
  <w:style w:type="paragraph" w:customStyle="1" w:styleId="SignDated">
    <w:name w:val="Sign Dated"/>
    <w:basedOn w:val="Normal"/>
    <w:next w:val="Normal"/>
    <w:link w:val="SignDatedChar"/>
    <w:qFormat/>
    <w:rsid w:val="00212CDE"/>
    <w:pPr>
      <w:keepNext/>
      <w:keepLines/>
      <w:tabs>
        <w:tab w:val="right" w:leader="underscore" w:pos="3600"/>
        <w:tab w:val="left" w:pos="4680"/>
        <w:tab w:val="right" w:leader="underscore" w:pos="9360"/>
      </w:tabs>
      <w:spacing w:after="240"/>
      <w:ind w:left="4680" w:hanging="4680"/>
      <w:jc w:val="left"/>
    </w:pPr>
    <w:rPr>
      <w:kern w:val="2"/>
      <w14:ligatures w14:val="standardContextual"/>
    </w:rPr>
  </w:style>
  <w:style w:type="character" w:customStyle="1" w:styleId="RightTab65Char">
    <w:name w:val="Right Tab 6.5 Char"/>
    <w:basedOn w:val="DefaultParagraphFont"/>
    <w:link w:val="RightTab65"/>
    <w:rsid w:val="00DE466F"/>
    <w:rPr>
      <w:rFonts w:ascii="Times New Roman" w:hAnsi="Times New Roman"/>
      <w:kern w:val="0"/>
      <w:sz w:val="24"/>
      <w14:ligatures w14:val="none"/>
    </w:rPr>
  </w:style>
  <w:style w:type="paragraph" w:customStyle="1" w:styleId="SignDouble">
    <w:name w:val="Sign Double"/>
    <w:basedOn w:val="Normal"/>
    <w:next w:val="SignDoubleCont"/>
    <w:link w:val="SignDoubleChar"/>
    <w:qFormat/>
    <w:rsid w:val="00F521E7"/>
    <w:pPr>
      <w:keepNext/>
      <w:keepLines/>
      <w:tabs>
        <w:tab w:val="right" w:leader="underscore" w:pos="4320"/>
        <w:tab w:val="left" w:pos="4680"/>
        <w:tab w:val="right" w:leader="underscore" w:pos="9360"/>
      </w:tabs>
    </w:pPr>
  </w:style>
  <w:style w:type="character" w:customStyle="1" w:styleId="SignDatedChar">
    <w:name w:val="Sign Dated Char"/>
    <w:basedOn w:val="DefaultParagraphFont"/>
    <w:link w:val="SignDated"/>
    <w:rsid w:val="00212CDE"/>
    <w:rPr>
      <w:rFonts w:ascii="Times New Roman" w:hAnsi="Times New Roman"/>
      <w:sz w:val="24"/>
    </w:rPr>
  </w:style>
  <w:style w:type="paragraph" w:customStyle="1" w:styleId="SignDoubleCont">
    <w:name w:val="Sign Double Cont"/>
    <w:basedOn w:val="Normal"/>
    <w:next w:val="Normal"/>
    <w:link w:val="SignDoubleContChar"/>
    <w:semiHidden/>
    <w:rsid w:val="00212CDE"/>
    <w:pPr>
      <w:tabs>
        <w:tab w:val="right" w:pos="4147"/>
        <w:tab w:val="left" w:pos="4723"/>
        <w:tab w:val="right" w:pos="9274"/>
      </w:tabs>
    </w:pPr>
    <w:rPr>
      <w:kern w:val="2"/>
      <w14:ligatures w14:val="standardContextual"/>
    </w:rPr>
  </w:style>
  <w:style w:type="character" w:customStyle="1" w:styleId="SignDoubleChar">
    <w:name w:val="Sign Double Char"/>
    <w:basedOn w:val="DefaultParagraphFont"/>
    <w:link w:val="SignDouble"/>
    <w:rsid w:val="00F521E7"/>
    <w:rPr>
      <w:rFonts w:ascii="Times New Roman" w:hAnsi="Times New Roman"/>
      <w:sz w:val="24"/>
    </w:rPr>
  </w:style>
  <w:style w:type="paragraph" w:styleId="Signature">
    <w:name w:val="Signature"/>
    <w:basedOn w:val="Normal"/>
    <w:next w:val="Normal"/>
    <w:link w:val="SignatureChar"/>
    <w:qFormat/>
    <w:rsid w:val="00212CDE"/>
    <w:pPr>
      <w:keepNext/>
      <w:keepLines/>
      <w:tabs>
        <w:tab w:val="right" w:leader="underscore" w:pos="9360"/>
      </w:tabs>
      <w:spacing w:after="240"/>
      <w:ind w:left="4680"/>
      <w:contextualSpacing/>
      <w:jc w:val="left"/>
    </w:pPr>
    <w:rPr>
      <w:kern w:val="2"/>
      <w14:ligatures w14:val="standardContextual"/>
    </w:rPr>
  </w:style>
  <w:style w:type="character" w:customStyle="1" w:styleId="SignDoubleContChar">
    <w:name w:val="Sign Double Cont Char"/>
    <w:basedOn w:val="DefaultParagraphFont"/>
    <w:link w:val="SignDoubleCont"/>
    <w:semiHidden/>
    <w:rsid w:val="00212CDE"/>
    <w:rPr>
      <w:rFonts w:ascii="Times New Roman" w:hAnsi="Times New Roman"/>
      <w:sz w:val="24"/>
    </w:rPr>
  </w:style>
  <w:style w:type="character" w:customStyle="1" w:styleId="SignatureChar">
    <w:name w:val="Signature Char"/>
    <w:basedOn w:val="DefaultParagraphFont"/>
    <w:link w:val="Signature"/>
    <w:rsid w:val="00212CDE"/>
    <w:rPr>
      <w:rFonts w:ascii="Times New Roman" w:hAnsi="Times New Roman"/>
      <w:sz w:val="24"/>
    </w:rPr>
  </w:style>
  <w:style w:type="paragraph" w:styleId="Subtitle">
    <w:name w:val="Subtitle"/>
    <w:basedOn w:val="Normal"/>
    <w:next w:val="Normal"/>
    <w:link w:val="SubtitleChar"/>
    <w:qFormat/>
    <w:rsid w:val="00F521E7"/>
    <w:pPr>
      <w:keepNext/>
      <w:keepLines/>
      <w:numPr>
        <w:ilvl w:val="1"/>
      </w:numPr>
      <w:spacing w:after="240"/>
      <w:jc w:val="left"/>
    </w:pPr>
    <w:rPr>
      <w:rFonts w:eastAsiaTheme="minorEastAsia"/>
      <w:b/>
    </w:rPr>
  </w:style>
  <w:style w:type="character" w:customStyle="1" w:styleId="SubtitleChar">
    <w:name w:val="Subtitle Char"/>
    <w:basedOn w:val="DefaultParagraphFont"/>
    <w:link w:val="Subtitle"/>
    <w:rsid w:val="00F521E7"/>
    <w:rPr>
      <w:rFonts w:ascii="Times New Roman" w:eastAsiaTheme="minorEastAsia" w:hAnsi="Times New Roman"/>
      <w:b/>
      <w:sz w:val="24"/>
    </w:rPr>
  </w:style>
  <w:style w:type="paragraph" w:styleId="Title">
    <w:name w:val="Title"/>
    <w:aliases w:val="Title Bold"/>
    <w:basedOn w:val="Normal"/>
    <w:next w:val="Normal"/>
    <w:link w:val="TitleChar"/>
    <w:qFormat/>
    <w:rsid w:val="00572A65"/>
    <w:pPr>
      <w:keepNext/>
      <w:spacing w:after="240"/>
      <w:jc w:val="center"/>
    </w:pPr>
    <w:rPr>
      <w:rFonts w:eastAsiaTheme="majorEastAsia" w:cstheme="majorBidi"/>
      <w:b/>
      <w:szCs w:val="56"/>
    </w:rPr>
  </w:style>
  <w:style w:type="character" w:customStyle="1" w:styleId="TitleChar">
    <w:name w:val="Title Char"/>
    <w:aliases w:val="Title Bold Char"/>
    <w:basedOn w:val="DefaultParagraphFont"/>
    <w:link w:val="Title"/>
    <w:rsid w:val="00572A65"/>
    <w:rPr>
      <w:rFonts w:ascii="Times New Roman" w:eastAsiaTheme="majorEastAsia" w:hAnsi="Times New Roman" w:cstheme="majorBidi"/>
      <w:b/>
      <w:sz w:val="24"/>
      <w:szCs w:val="56"/>
    </w:rPr>
  </w:style>
  <w:style w:type="paragraph" w:customStyle="1" w:styleId="TitleAllCap">
    <w:name w:val="Title All Cap"/>
    <w:basedOn w:val="Normal"/>
    <w:next w:val="Normal"/>
    <w:link w:val="TitleAllCapChar"/>
    <w:qFormat/>
    <w:rsid w:val="00572A65"/>
    <w:pPr>
      <w:keepNext/>
      <w:spacing w:after="240"/>
      <w:jc w:val="center"/>
    </w:pPr>
    <w:rPr>
      <w:b/>
      <w:caps/>
    </w:rPr>
  </w:style>
  <w:style w:type="paragraph" w:customStyle="1" w:styleId="TitleUnderline">
    <w:name w:val="Title Underline"/>
    <w:basedOn w:val="Normal"/>
    <w:next w:val="Normal"/>
    <w:link w:val="TitleUnderlineChar"/>
    <w:qFormat/>
    <w:rsid w:val="00572A65"/>
    <w:pPr>
      <w:keepNext/>
      <w:spacing w:after="240"/>
      <w:jc w:val="center"/>
    </w:pPr>
    <w:rPr>
      <w:b/>
      <w:u w:val="single"/>
    </w:rPr>
  </w:style>
  <w:style w:type="character" w:customStyle="1" w:styleId="TitleAllCapChar">
    <w:name w:val="Title All Cap Char"/>
    <w:basedOn w:val="DefaultParagraphFont"/>
    <w:link w:val="TitleAllCap"/>
    <w:rsid w:val="00572A65"/>
    <w:rPr>
      <w:rFonts w:ascii="Times New Roman" w:hAnsi="Times New Roman"/>
      <w:b/>
      <w:caps/>
      <w:sz w:val="24"/>
    </w:rPr>
  </w:style>
  <w:style w:type="character" w:customStyle="1" w:styleId="TitleUnderlineChar">
    <w:name w:val="Title Underline Char"/>
    <w:basedOn w:val="DefaultParagraphFont"/>
    <w:link w:val="TitleUnderline"/>
    <w:rsid w:val="00572A65"/>
    <w:rPr>
      <w:rFonts w:ascii="Times New Roman" w:hAnsi="Times New Roman"/>
      <w:b/>
      <w:sz w:val="24"/>
      <w:u w:val="single"/>
    </w:rPr>
  </w:style>
  <w:style w:type="paragraph" w:customStyle="1" w:styleId="TitleNoBold">
    <w:name w:val="Title No Bold"/>
    <w:basedOn w:val="Normal"/>
    <w:next w:val="Normal"/>
    <w:rsid w:val="00212CDE"/>
    <w:pPr>
      <w:keepNext/>
      <w:spacing w:after="240"/>
      <w:jc w:val="center"/>
    </w:pPr>
  </w:style>
  <w:style w:type="character" w:customStyle="1" w:styleId="Heading1Char">
    <w:name w:val="Heading 1 Char"/>
    <w:basedOn w:val="DefaultParagraphFont"/>
    <w:link w:val="Heading1"/>
    <w:uiPriority w:val="9"/>
    <w:semiHidden/>
    <w:rsid w:val="00511929"/>
    <w:rPr>
      <w:rFonts w:asciiTheme="majorHAnsi" w:eastAsiaTheme="majorEastAsia" w:hAnsiTheme="majorHAnsi" w:cstheme="majorBidi"/>
      <w:color w:val="0F4761" w:themeColor="accent1" w:themeShade="BF"/>
      <w:kern w:val="0"/>
      <w:sz w:val="40"/>
      <w:szCs w:val="40"/>
      <w14:ligatures w14:val="none"/>
    </w:rPr>
  </w:style>
  <w:style w:type="character" w:customStyle="1" w:styleId="Heading2Char">
    <w:name w:val="Heading 2 Char"/>
    <w:basedOn w:val="DefaultParagraphFont"/>
    <w:link w:val="Heading2"/>
    <w:uiPriority w:val="9"/>
    <w:semiHidden/>
    <w:rsid w:val="00511929"/>
    <w:rPr>
      <w:rFonts w:asciiTheme="majorHAnsi" w:eastAsiaTheme="majorEastAsia" w:hAnsiTheme="majorHAnsi" w:cstheme="majorBidi"/>
      <w:color w:val="0F4761" w:themeColor="accent1" w:themeShade="BF"/>
      <w:kern w:val="0"/>
      <w:sz w:val="32"/>
      <w:szCs w:val="32"/>
      <w14:ligatures w14:val="none"/>
    </w:rPr>
  </w:style>
  <w:style w:type="character" w:customStyle="1" w:styleId="Heading3Char">
    <w:name w:val="Heading 3 Char"/>
    <w:basedOn w:val="DefaultParagraphFont"/>
    <w:link w:val="Heading3"/>
    <w:uiPriority w:val="9"/>
    <w:semiHidden/>
    <w:rsid w:val="00511929"/>
    <w:rPr>
      <w:rFonts w:eastAsiaTheme="majorEastAsia" w:cstheme="majorBidi"/>
      <w:color w:val="0F4761" w:themeColor="accent1" w:themeShade="BF"/>
      <w:kern w:val="0"/>
      <w:sz w:val="28"/>
      <w:szCs w:val="28"/>
      <w14:ligatures w14:val="none"/>
    </w:rPr>
  </w:style>
  <w:style w:type="character" w:customStyle="1" w:styleId="Heading4Char">
    <w:name w:val="Heading 4 Char"/>
    <w:basedOn w:val="DefaultParagraphFont"/>
    <w:link w:val="Heading4"/>
    <w:uiPriority w:val="9"/>
    <w:semiHidden/>
    <w:rsid w:val="00511929"/>
    <w:rPr>
      <w:rFonts w:eastAsiaTheme="majorEastAsia" w:cstheme="majorBidi"/>
      <w:i/>
      <w:iCs/>
      <w:color w:val="0F4761" w:themeColor="accent1" w:themeShade="BF"/>
      <w:kern w:val="0"/>
      <w:sz w:val="24"/>
      <w14:ligatures w14:val="none"/>
    </w:rPr>
  </w:style>
  <w:style w:type="character" w:customStyle="1" w:styleId="Heading5Char">
    <w:name w:val="Heading 5 Char"/>
    <w:basedOn w:val="DefaultParagraphFont"/>
    <w:link w:val="Heading5"/>
    <w:uiPriority w:val="9"/>
    <w:semiHidden/>
    <w:rsid w:val="00511929"/>
    <w:rPr>
      <w:rFonts w:eastAsiaTheme="majorEastAsia" w:cstheme="majorBidi"/>
      <w:color w:val="0F4761" w:themeColor="accent1" w:themeShade="BF"/>
      <w:kern w:val="0"/>
      <w:sz w:val="24"/>
      <w14:ligatures w14:val="none"/>
    </w:rPr>
  </w:style>
  <w:style w:type="character" w:customStyle="1" w:styleId="Heading6Char">
    <w:name w:val="Heading 6 Char"/>
    <w:basedOn w:val="DefaultParagraphFont"/>
    <w:link w:val="Heading6"/>
    <w:uiPriority w:val="9"/>
    <w:semiHidden/>
    <w:rsid w:val="00511929"/>
    <w:rPr>
      <w:rFonts w:eastAsiaTheme="majorEastAsia" w:cstheme="majorBidi"/>
      <w:i/>
      <w:iCs/>
      <w:color w:val="595959" w:themeColor="text1" w:themeTint="A6"/>
      <w:kern w:val="0"/>
      <w:sz w:val="24"/>
      <w14:ligatures w14:val="none"/>
    </w:rPr>
  </w:style>
  <w:style w:type="character" w:customStyle="1" w:styleId="Heading7Char">
    <w:name w:val="Heading 7 Char"/>
    <w:basedOn w:val="DefaultParagraphFont"/>
    <w:link w:val="Heading7"/>
    <w:uiPriority w:val="9"/>
    <w:semiHidden/>
    <w:rsid w:val="00511929"/>
    <w:rPr>
      <w:rFonts w:eastAsiaTheme="majorEastAsia" w:cstheme="majorBidi"/>
      <w:color w:val="595959" w:themeColor="text1" w:themeTint="A6"/>
      <w:kern w:val="0"/>
      <w:sz w:val="24"/>
      <w14:ligatures w14:val="none"/>
    </w:rPr>
  </w:style>
  <w:style w:type="character" w:customStyle="1" w:styleId="Heading8Char">
    <w:name w:val="Heading 8 Char"/>
    <w:basedOn w:val="DefaultParagraphFont"/>
    <w:link w:val="Heading8"/>
    <w:uiPriority w:val="9"/>
    <w:semiHidden/>
    <w:rsid w:val="00511929"/>
    <w:rPr>
      <w:rFonts w:eastAsiaTheme="majorEastAsia" w:cstheme="majorBidi"/>
      <w:i/>
      <w:iCs/>
      <w:color w:val="272727" w:themeColor="text1" w:themeTint="D8"/>
      <w:kern w:val="0"/>
      <w:sz w:val="24"/>
      <w14:ligatures w14:val="none"/>
    </w:rPr>
  </w:style>
  <w:style w:type="character" w:customStyle="1" w:styleId="Heading9Char">
    <w:name w:val="Heading 9 Char"/>
    <w:basedOn w:val="DefaultParagraphFont"/>
    <w:link w:val="Heading9"/>
    <w:uiPriority w:val="9"/>
    <w:semiHidden/>
    <w:rsid w:val="00511929"/>
    <w:rPr>
      <w:rFonts w:eastAsiaTheme="majorEastAsia" w:cstheme="majorBidi"/>
      <w:color w:val="272727" w:themeColor="text1" w:themeTint="D8"/>
      <w:kern w:val="0"/>
      <w:sz w:val="24"/>
      <w14:ligatures w14:val="none"/>
    </w:rPr>
  </w:style>
  <w:style w:type="paragraph" w:styleId="ListParagraph">
    <w:name w:val="List Paragraph"/>
    <w:basedOn w:val="Normal"/>
    <w:uiPriority w:val="1"/>
    <w:qFormat/>
    <w:rsid w:val="00511929"/>
    <w:pPr>
      <w:ind w:left="720"/>
      <w:contextualSpacing/>
    </w:pPr>
  </w:style>
  <w:style w:type="character" w:styleId="IntenseEmphasis">
    <w:name w:val="Intense Emphasis"/>
    <w:basedOn w:val="DefaultParagraphFont"/>
    <w:uiPriority w:val="21"/>
    <w:semiHidden/>
    <w:qFormat/>
    <w:rsid w:val="00511929"/>
    <w:rPr>
      <w:i/>
      <w:iCs/>
      <w:color w:val="0F4761" w:themeColor="accent1" w:themeShade="BF"/>
    </w:rPr>
  </w:style>
  <w:style w:type="paragraph" w:styleId="IntenseQuote">
    <w:name w:val="Intense Quote"/>
    <w:basedOn w:val="Normal"/>
    <w:next w:val="Normal"/>
    <w:link w:val="IntenseQuoteChar"/>
    <w:uiPriority w:val="30"/>
    <w:semiHidden/>
    <w:qFormat/>
    <w:rsid w:val="0051192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semiHidden/>
    <w:rsid w:val="00511929"/>
    <w:rPr>
      <w:rFonts w:ascii="Times New Roman" w:hAnsi="Times New Roman"/>
      <w:i/>
      <w:iCs/>
      <w:color w:val="0F4761" w:themeColor="accent1" w:themeShade="BF"/>
      <w:kern w:val="0"/>
      <w:sz w:val="24"/>
      <w14:ligatures w14:val="none"/>
    </w:rPr>
  </w:style>
  <w:style w:type="character" w:styleId="IntenseReference">
    <w:name w:val="Intense Reference"/>
    <w:basedOn w:val="DefaultParagraphFont"/>
    <w:uiPriority w:val="32"/>
    <w:semiHidden/>
    <w:qFormat/>
    <w:rsid w:val="00511929"/>
    <w:rPr>
      <w:b/>
      <w:bCs/>
      <w:smallCaps/>
      <w:color w:val="0F4761" w:themeColor="accent1" w:themeShade="BF"/>
      <w:spacing w:val="5"/>
    </w:rPr>
  </w:style>
  <w:style w:type="paragraph" w:styleId="Revision">
    <w:name w:val="Revision"/>
    <w:hidden/>
    <w:uiPriority w:val="99"/>
    <w:semiHidden/>
    <w:rsid w:val="00882BE3"/>
    <w:pPr>
      <w:spacing w:after="0" w:line="240" w:lineRule="auto"/>
    </w:pPr>
    <w:rPr>
      <w:rFonts w:ascii="Times New Roman" w:hAnsi="Times New Roman"/>
      <w:kern w:val="0"/>
      <w:sz w:val="24"/>
      <w14:ligatures w14:val="none"/>
    </w:rPr>
  </w:style>
  <w:style w:type="paragraph" w:customStyle="1" w:styleId="Compact">
    <w:name w:val="Compact"/>
    <w:basedOn w:val="BodyText"/>
    <w:qFormat/>
    <w:rsid w:val="00882BE3"/>
    <w:pPr>
      <w:spacing w:before="36" w:after="36"/>
      <w:jc w:val="left"/>
    </w:pPr>
    <w:rPr>
      <w:rFonts w:asciiTheme="minorHAnsi" w:hAnsiTheme="minorHAnsi"/>
      <w:szCs w:val="24"/>
    </w:rPr>
  </w:style>
  <w:style w:type="table" w:customStyle="1" w:styleId="Table">
    <w:name w:val="Table"/>
    <w:semiHidden/>
    <w:unhideWhenUsed/>
    <w:qFormat/>
    <w:rsid w:val="00882BE3"/>
    <w:pPr>
      <w:spacing w:after="200" w:line="240" w:lineRule="auto"/>
    </w:pPr>
    <w:rPr>
      <w:kern w:val="0"/>
      <w:sz w:val="24"/>
      <w:szCs w:val="24"/>
      <w14:ligatures w14:val="none"/>
    </w:rPr>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character" w:styleId="Hyperlink">
    <w:name w:val="Hyperlink"/>
    <w:basedOn w:val="DefaultParagraphFont"/>
    <w:uiPriority w:val="99"/>
    <w:unhideWhenUsed/>
    <w:rsid w:val="00882BE3"/>
    <w:rPr>
      <w:color w:val="467886" w:themeColor="hyperlink"/>
      <w:u w:val="single"/>
    </w:rPr>
  </w:style>
  <w:style w:type="character" w:styleId="UnresolvedMention">
    <w:name w:val="Unresolved Mention"/>
    <w:basedOn w:val="DefaultParagraphFont"/>
    <w:uiPriority w:val="99"/>
    <w:semiHidden/>
    <w:unhideWhenUsed/>
    <w:rsid w:val="00882BE3"/>
    <w:rPr>
      <w:color w:val="605E5C"/>
      <w:shd w:val="clear" w:color="auto" w:fill="E1DFDD"/>
    </w:rPr>
  </w:style>
  <w:style w:type="character" w:styleId="CommentReference">
    <w:name w:val="annotation reference"/>
    <w:basedOn w:val="DefaultParagraphFont"/>
    <w:uiPriority w:val="99"/>
    <w:semiHidden/>
    <w:unhideWhenUsed/>
    <w:rsid w:val="00C61363"/>
    <w:rPr>
      <w:sz w:val="16"/>
      <w:szCs w:val="16"/>
    </w:rPr>
  </w:style>
  <w:style w:type="paragraph" w:styleId="CommentText">
    <w:name w:val="annotation text"/>
    <w:basedOn w:val="Normal"/>
    <w:link w:val="CommentTextChar"/>
    <w:uiPriority w:val="99"/>
    <w:unhideWhenUsed/>
    <w:rsid w:val="00C61363"/>
    <w:rPr>
      <w:sz w:val="20"/>
      <w:szCs w:val="20"/>
    </w:rPr>
  </w:style>
  <w:style w:type="character" w:customStyle="1" w:styleId="CommentTextChar">
    <w:name w:val="Comment Text Char"/>
    <w:basedOn w:val="DefaultParagraphFont"/>
    <w:link w:val="CommentText"/>
    <w:uiPriority w:val="99"/>
    <w:rsid w:val="00C61363"/>
    <w:rPr>
      <w:rFonts w:ascii="Times New Roman" w:hAnsi="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C61363"/>
    <w:rPr>
      <w:b/>
      <w:bCs/>
    </w:rPr>
  </w:style>
  <w:style w:type="character" w:customStyle="1" w:styleId="CommentSubjectChar">
    <w:name w:val="Comment Subject Char"/>
    <w:basedOn w:val="CommentTextChar"/>
    <w:link w:val="CommentSubject"/>
    <w:uiPriority w:val="99"/>
    <w:semiHidden/>
    <w:rsid w:val="00C61363"/>
    <w:rPr>
      <w:rFonts w:ascii="Times New Roman" w:hAnsi="Times New Roman"/>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3968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crum@co.boone.in.u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mailto:jhostetter@co.boone.in.us"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mailto:jhostetter@co.boone.in.us" TargetMode="External"/><Relationship Id="rId5" Type="http://schemas.openxmlformats.org/officeDocument/2006/relationships/webSettings" Target="webSettings.xml"/><Relationship Id="rId10" Type="http://schemas.openxmlformats.org/officeDocument/2006/relationships/hyperlink" Target="mailto:dcrum@co.boone.in.us" TargetMode="External"/><Relationship Id="rId4" Type="http://schemas.openxmlformats.org/officeDocument/2006/relationships/settings" Target="settings.xml"/><Relationship Id="rId9" Type="http://schemas.openxmlformats.org/officeDocument/2006/relationships/hyperlink" Target="mailto:jhostetter@co.boone.in.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6588B3-884E-4C69-BE39-61B561CB9D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1</Pages>
  <Words>1486</Words>
  <Characters>8164</Characters>
  <Application>Microsoft Office Word</Application>
  <DocSecurity>0</DocSecurity>
  <Lines>148</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 Chou-il</dc:creator>
  <cp:keywords/>
  <dc:description/>
  <cp:lastModifiedBy>Beth Copeland</cp:lastModifiedBy>
  <cp:revision>8</cp:revision>
  <dcterms:created xsi:type="dcterms:W3CDTF">2026-07-08T11:59:00Z</dcterms:created>
  <dcterms:modified xsi:type="dcterms:W3CDTF">2026-07-08T15:54:00Z</dcterms:modified>
</cp:coreProperties>
</file>