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77777777" w:rsidR="006E3402" w:rsidRDefault="006E3402" w:rsidP="006E3402">
            <w:pPr>
              <w:rPr>
                <w:rFonts w:eastAsia="Batang"/>
                <w:b/>
                <w:sz w:val="36"/>
                <w:szCs w:val="36"/>
              </w:rPr>
            </w:pPr>
            <w:r w:rsidRPr="00956970">
              <w:rPr>
                <w:rFonts w:eastAsia="Batang"/>
                <w:b/>
                <w:sz w:val="36"/>
                <w:szCs w:val="36"/>
              </w:rPr>
              <w:t>Boone County Board of Zoning Appeals</w:t>
            </w:r>
            <w:r>
              <w:rPr>
                <w:rFonts w:eastAsia="Batang"/>
                <w:b/>
                <w:sz w:val="36"/>
                <w:szCs w:val="36"/>
              </w:rPr>
              <w:t xml:space="preserve"> (BZA)</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244EE0D3" w:rsidR="006E3402" w:rsidRDefault="00EF2A94" w:rsidP="006E3402">
            <w:pPr>
              <w:rPr>
                <w:rFonts w:eastAsia="Batang"/>
                <w:b/>
                <w:sz w:val="36"/>
                <w:szCs w:val="36"/>
              </w:rPr>
            </w:pPr>
            <w:r>
              <w:rPr>
                <w:rFonts w:eastAsia="Batang"/>
                <w:b/>
                <w:sz w:val="28"/>
                <w:szCs w:val="28"/>
              </w:rPr>
              <w:t>July</w:t>
            </w:r>
            <w:r w:rsidR="006E3402" w:rsidRPr="006E3402">
              <w:rPr>
                <w:rFonts w:eastAsia="Batang"/>
                <w:b/>
                <w:sz w:val="28"/>
                <w:szCs w:val="28"/>
              </w:rPr>
              <w:t xml:space="preserve"> 2</w:t>
            </w:r>
            <w:r>
              <w:rPr>
                <w:rFonts w:eastAsia="Batang"/>
                <w:b/>
                <w:sz w:val="28"/>
                <w:szCs w:val="28"/>
              </w:rPr>
              <w:t>2</w:t>
            </w:r>
            <w:r w:rsidR="006E3402" w:rsidRPr="006E3402">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F7438C5" w14:textId="77777777" w:rsidR="00224861" w:rsidRPr="003D5C85" w:rsidRDefault="00224861">
      <w:pPr>
        <w:pStyle w:val="EnvelopeReturn"/>
        <w:rPr>
          <w:rFonts w:ascii="Times New Roman" w:hAnsi="Times New Roman"/>
          <w:sz w:val="16"/>
          <w:szCs w:val="16"/>
        </w:rPr>
      </w:pPr>
    </w:p>
    <w:p w14:paraId="7148DC6E" w14:textId="4B95583C" w:rsidR="00224861" w:rsidRPr="003D5C85" w:rsidRDefault="008B78BA">
      <w:pPr>
        <w:pStyle w:val="EnvelopeReturn"/>
        <w:tabs>
          <w:tab w:val="left" w:pos="1080"/>
        </w:tabs>
        <w:rPr>
          <w:rFonts w:ascii="Times New Roman" w:hAnsi="Times New Roman"/>
        </w:rPr>
      </w:pPr>
      <w:r w:rsidRPr="003D5C85">
        <w:rPr>
          <w:rFonts w:ascii="Times New Roman" w:hAnsi="Times New Roman"/>
        </w:rPr>
        <w:t xml:space="preserve">           </w:t>
      </w:r>
      <w:r w:rsidR="00224861" w:rsidRPr="003D5C85">
        <w:rPr>
          <w:rFonts w:ascii="Times New Roman" w:hAnsi="Times New Roman"/>
        </w:rPr>
        <w:t>1.</w:t>
      </w:r>
      <w:r w:rsidR="004B262B" w:rsidRPr="003D5C85">
        <w:rPr>
          <w:rFonts w:ascii="Times New Roman" w:hAnsi="Times New Roman"/>
        </w:rPr>
        <w:t xml:space="preserve"> </w:t>
      </w:r>
      <w:r w:rsidR="001129E5" w:rsidRPr="003D5C85">
        <w:rPr>
          <w:rFonts w:ascii="Times New Roman" w:hAnsi="Times New Roman"/>
        </w:rPr>
        <w:t xml:space="preserve">   </w:t>
      </w:r>
      <w:r w:rsidR="00807599" w:rsidRPr="003D5C85">
        <w:rPr>
          <w:rFonts w:ascii="Times New Roman" w:hAnsi="Times New Roman"/>
        </w:rPr>
        <w:t xml:space="preserve"> </w:t>
      </w:r>
      <w:r w:rsidR="00350847" w:rsidRPr="003D5C85">
        <w:rPr>
          <w:rFonts w:ascii="Times New Roman" w:hAnsi="Times New Roman"/>
        </w:rPr>
        <w:t xml:space="preserve">Call </w:t>
      </w:r>
      <w:r w:rsidR="00143BBD" w:rsidRPr="003D5C85">
        <w:rPr>
          <w:rFonts w:ascii="Times New Roman" w:hAnsi="Times New Roman"/>
        </w:rPr>
        <w:t>Public Meeting to Order - Meeting Begins at 7:00pm</w:t>
      </w:r>
    </w:p>
    <w:p w14:paraId="30DBDEE9" w14:textId="5EE75329" w:rsidR="00084269" w:rsidRPr="003D5C85" w:rsidRDefault="008B78BA" w:rsidP="008B78BA">
      <w:pPr>
        <w:pStyle w:val="EnvelopeReturn"/>
        <w:tabs>
          <w:tab w:val="left" w:pos="1080"/>
        </w:tabs>
        <w:rPr>
          <w:rFonts w:ascii="Times New Roman" w:hAnsi="Times New Roman"/>
        </w:rPr>
      </w:pPr>
      <w:r w:rsidRPr="003D5C85">
        <w:rPr>
          <w:rFonts w:ascii="Times New Roman" w:hAnsi="Times New Roman"/>
        </w:rPr>
        <w:t xml:space="preserve">           2.    </w:t>
      </w:r>
      <w:r w:rsidR="001129E5" w:rsidRPr="003D5C85">
        <w:rPr>
          <w:rFonts w:ascii="Times New Roman" w:hAnsi="Times New Roman"/>
        </w:rPr>
        <w:t xml:space="preserve"> </w:t>
      </w:r>
      <w:r w:rsidR="00350847" w:rsidRPr="003D5C85">
        <w:rPr>
          <w:rFonts w:ascii="Times New Roman" w:hAnsi="Times New Roman"/>
        </w:rPr>
        <w:t>Pledge of Allegiance</w:t>
      </w:r>
    </w:p>
    <w:p w14:paraId="19B87EC5" w14:textId="76FED3EB" w:rsidR="00350847" w:rsidRPr="003D5C85" w:rsidRDefault="00084269" w:rsidP="008B78BA">
      <w:pPr>
        <w:pStyle w:val="EnvelopeReturn"/>
        <w:tabs>
          <w:tab w:val="left" w:pos="1080"/>
        </w:tabs>
        <w:rPr>
          <w:rFonts w:ascii="Times New Roman" w:hAnsi="Times New Roman"/>
        </w:rPr>
      </w:pPr>
      <w:r w:rsidRPr="003D5C85">
        <w:rPr>
          <w:rFonts w:ascii="Times New Roman" w:hAnsi="Times New Roman"/>
        </w:rPr>
        <w:t xml:space="preserve">           </w:t>
      </w:r>
      <w:r w:rsidR="00350847" w:rsidRPr="003D5C85">
        <w:rPr>
          <w:rFonts w:ascii="Times New Roman" w:hAnsi="Times New Roman"/>
        </w:rPr>
        <w:t>3</w:t>
      </w:r>
      <w:r w:rsidRPr="003D5C85">
        <w:rPr>
          <w:rFonts w:ascii="Times New Roman" w:hAnsi="Times New Roman"/>
        </w:rPr>
        <w:t xml:space="preserve">.     </w:t>
      </w:r>
      <w:r w:rsidR="008B17CB" w:rsidRPr="003D5C85">
        <w:rPr>
          <w:rFonts w:ascii="Times New Roman" w:hAnsi="Times New Roman"/>
        </w:rPr>
        <w:t>Approval of</w:t>
      </w:r>
      <w:r w:rsidR="00D74AA5" w:rsidRPr="003D5C85">
        <w:rPr>
          <w:rFonts w:ascii="Times New Roman" w:hAnsi="Times New Roman"/>
        </w:rPr>
        <w:t xml:space="preserve"> </w:t>
      </w:r>
      <w:hyperlink r:id="rId10" w:history="1">
        <w:r w:rsidR="00EF2A94" w:rsidRPr="00014B59">
          <w:rPr>
            <w:rStyle w:val="Hyperlink"/>
            <w:rFonts w:ascii="Times New Roman" w:hAnsi="Times New Roman"/>
          </w:rPr>
          <w:t>June 24</w:t>
        </w:r>
        <w:r w:rsidR="008B17CB" w:rsidRPr="00014B59">
          <w:rPr>
            <w:rStyle w:val="Hyperlink"/>
            <w:rFonts w:ascii="Times New Roman" w:hAnsi="Times New Roman"/>
          </w:rPr>
          <w:t>, 202</w:t>
        </w:r>
        <w:r w:rsidR="00F12DD8" w:rsidRPr="00014B59">
          <w:rPr>
            <w:rStyle w:val="Hyperlink"/>
            <w:rFonts w:ascii="Times New Roman" w:hAnsi="Times New Roman"/>
          </w:rPr>
          <w:t>6</w:t>
        </w:r>
      </w:hyperlink>
      <w:r w:rsidR="008B17CB" w:rsidRPr="003D5C85">
        <w:rPr>
          <w:rFonts w:ascii="Times New Roman" w:hAnsi="Times New Roman"/>
        </w:rPr>
        <w:t>, Minutes</w:t>
      </w:r>
    </w:p>
    <w:p w14:paraId="3068F4C4" w14:textId="265AF63A" w:rsidR="00DB724E" w:rsidRPr="00350847" w:rsidRDefault="00350847" w:rsidP="00455C23">
      <w:pPr>
        <w:pStyle w:val="EnvelopeReturn"/>
        <w:tabs>
          <w:tab w:val="left" w:pos="1080"/>
        </w:tabs>
        <w:rPr>
          <w:rFonts w:ascii="Times New Roman" w:hAnsi="Times New Roman"/>
        </w:rPr>
      </w:pPr>
      <w:r w:rsidRPr="003D5C85">
        <w:rPr>
          <w:rFonts w:ascii="Times New Roman" w:hAnsi="Times New Roman"/>
        </w:rPr>
        <w:t xml:space="preserve">           4.     Agenda Consideration </w:t>
      </w:r>
    </w:p>
    <w:p w14:paraId="374EF5BF" w14:textId="77777777" w:rsidR="00350847" w:rsidRPr="00350847" w:rsidRDefault="00350847" w:rsidP="00455C23">
      <w:pPr>
        <w:pStyle w:val="EnvelopeReturn"/>
        <w:tabs>
          <w:tab w:val="left" w:pos="1080"/>
        </w:tabs>
        <w:rPr>
          <w:rFonts w:ascii="Times New Roman" w:hAnsi="Times New Roman"/>
        </w:rPr>
      </w:pPr>
    </w:p>
    <w:p w14:paraId="0C16102E" w14:textId="716AA24E" w:rsidR="0081300C" w:rsidRDefault="008B78BA" w:rsidP="008B78BA">
      <w:pPr>
        <w:pStyle w:val="Heading2"/>
        <w:rPr>
          <w:rFonts w:ascii="Times New Roman" w:hAnsi="Times New Roman"/>
          <w:sz w:val="20"/>
        </w:rPr>
      </w:pPr>
      <w:r>
        <w:rPr>
          <w:rFonts w:ascii="Times New Roman" w:hAnsi="Times New Roman"/>
          <w:sz w:val="20"/>
        </w:rPr>
        <w:t xml:space="preserve">B.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E6FF74" w14:textId="77777777" w:rsidR="00350847" w:rsidRPr="00350847" w:rsidRDefault="00350847" w:rsidP="00350847">
      <w:pPr>
        <w:rPr>
          <w:sz w:val="16"/>
          <w:szCs w:val="16"/>
        </w:rPr>
      </w:pPr>
    </w:p>
    <w:p w14:paraId="601B6E28" w14:textId="77777777" w:rsidR="00624DBA" w:rsidRPr="003D5C85" w:rsidRDefault="00624DBA" w:rsidP="00624DBA">
      <w:r>
        <w:t xml:space="preserve">                    None at this time.</w:t>
      </w:r>
    </w:p>
    <w:p w14:paraId="47446DBB" w14:textId="77777777" w:rsidR="00DB724E" w:rsidRPr="00350847" w:rsidRDefault="00DB724E" w:rsidP="00311FD9"/>
    <w:p w14:paraId="47387EE6" w14:textId="61E86919" w:rsidR="00B74984" w:rsidRDefault="008B78BA" w:rsidP="008B78BA">
      <w:pPr>
        <w:pStyle w:val="Heading2"/>
        <w:rPr>
          <w:rFonts w:ascii="Times New Roman" w:hAnsi="Times New Roman"/>
          <w:sz w:val="20"/>
        </w:rPr>
      </w:pPr>
      <w:r>
        <w:rPr>
          <w:rFonts w:ascii="Times New Roman" w:hAnsi="Times New Roman"/>
          <w:sz w:val="20"/>
        </w:rPr>
        <w:t xml:space="preserve">C.    </w:t>
      </w:r>
      <w:r w:rsidR="003D5C85">
        <w:rPr>
          <w:rFonts w:ascii="Times New Roman" w:hAnsi="Times New Roman"/>
          <w:sz w:val="20"/>
        </w:rPr>
        <w:t>Other Old</w:t>
      </w:r>
      <w:r w:rsidR="00224861" w:rsidRPr="00455C23">
        <w:rPr>
          <w:rFonts w:ascii="Times New Roman" w:hAnsi="Times New Roman"/>
          <w:sz w:val="20"/>
        </w:rPr>
        <w:t xml:space="preserve"> Business</w:t>
      </w:r>
      <w:r w:rsidR="00350847">
        <w:rPr>
          <w:rFonts w:ascii="Times New Roman" w:hAnsi="Times New Roman"/>
          <w:sz w:val="20"/>
        </w:rPr>
        <w:t>:</w:t>
      </w:r>
    </w:p>
    <w:p w14:paraId="2A048BD8" w14:textId="77777777" w:rsidR="003D5C85" w:rsidRPr="003D5C85" w:rsidRDefault="003D5C85" w:rsidP="003D5C85">
      <w:pPr>
        <w:rPr>
          <w:sz w:val="16"/>
          <w:szCs w:val="16"/>
        </w:rPr>
      </w:pPr>
    </w:p>
    <w:p w14:paraId="360D52DC" w14:textId="42AE55BA" w:rsidR="003D5C85" w:rsidRPr="003D5C85" w:rsidRDefault="003D5C85" w:rsidP="003D5C85">
      <w:r>
        <w:t xml:space="preserve">                    None at this time.</w:t>
      </w:r>
    </w:p>
    <w:p w14:paraId="348A241A" w14:textId="28DCA2B2" w:rsidR="003D5C85" w:rsidRDefault="003D5C85" w:rsidP="003D5C85"/>
    <w:p w14:paraId="28F3978D" w14:textId="364A3274" w:rsidR="003D5C85" w:rsidRPr="003D5C85" w:rsidRDefault="003D5C85" w:rsidP="003D5C85">
      <w:pPr>
        <w:rPr>
          <w:b/>
          <w:bCs/>
        </w:rPr>
      </w:pPr>
      <w:r>
        <w:rPr>
          <w:b/>
          <w:bCs/>
        </w:rPr>
        <w:t>D.    New Business Public Hearings:</w:t>
      </w:r>
    </w:p>
    <w:p w14:paraId="2BF9BE68" w14:textId="3127E1BD" w:rsidR="001B0C3D" w:rsidRPr="003D5C85" w:rsidRDefault="001B0C3D" w:rsidP="001B0C3D">
      <w:pPr>
        <w:rPr>
          <w:sz w:val="16"/>
          <w:szCs w:val="16"/>
        </w:rPr>
      </w:pPr>
      <w:r>
        <w:t xml:space="preserve">         </w:t>
      </w:r>
    </w:p>
    <w:p w14:paraId="7DE0A4ED" w14:textId="77777777" w:rsidR="0099778B" w:rsidRPr="00DB724E" w:rsidRDefault="0099778B" w:rsidP="0099778B">
      <w:pPr>
        <w:pStyle w:val="ListParagraph"/>
        <w:numPr>
          <w:ilvl w:val="0"/>
          <w:numId w:val="22"/>
        </w:numPr>
      </w:pPr>
      <w:r w:rsidRPr="00624DBA">
        <w:t>26</w:t>
      </w:r>
      <w:r>
        <w:t xml:space="preserve">CL-14-154 </w:t>
      </w:r>
      <w:proofErr w:type="spellStart"/>
      <w:r>
        <w:t>Elizaville</w:t>
      </w:r>
      <w:proofErr w:type="spellEnd"/>
      <w:r>
        <w:t xml:space="preserve"> Christian Church</w:t>
      </w:r>
      <w:r w:rsidRPr="00624DBA">
        <w:t xml:space="preserve">; Petitioner is </w:t>
      </w:r>
      <w:r>
        <w:t xml:space="preserve">Requesting a Variance from Development Standards on building an Accessory Structure without a Primary to Construct a 32 ft. x 48 ft. Pavillion </w:t>
      </w:r>
    </w:p>
    <w:p w14:paraId="2E240EB6" w14:textId="59331A63" w:rsidR="0099778B" w:rsidRPr="00DB724E" w:rsidRDefault="0099778B" w:rsidP="0099778B">
      <w:pPr>
        <w:ind w:left="345" w:firstLine="720"/>
      </w:pPr>
      <w:r>
        <w:t xml:space="preserve">a.     </w:t>
      </w:r>
      <w:hyperlink r:id="rId11" w:history="1">
        <w:r w:rsidRPr="00014B59">
          <w:rPr>
            <w:rStyle w:val="Hyperlink"/>
          </w:rPr>
          <w:t>Application File</w:t>
        </w:r>
      </w:hyperlink>
    </w:p>
    <w:p w14:paraId="38552446" w14:textId="2AE0EDCD" w:rsidR="0099778B" w:rsidRDefault="0099778B" w:rsidP="0099778B">
      <w:pPr>
        <w:ind w:left="345" w:firstLine="720"/>
      </w:pPr>
      <w:r>
        <w:t xml:space="preserve">b.     </w:t>
      </w:r>
      <w:hyperlink r:id="rId12" w:history="1">
        <w:r w:rsidRPr="00014B59">
          <w:rPr>
            <w:rStyle w:val="Hyperlink"/>
          </w:rPr>
          <w:t>Staff Report</w:t>
        </w:r>
      </w:hyperlink>
    </w:p>
    <w:p w14:paraId="5B732D0A" w14:textId="77777777" w:rsidR="0099778B" w:rsidRDefault="0099778B" w:rsidP="0099778B">
      <w:pPr>
        <w:ind w:left="345" w:firstLine="720"/>
      </w:pPr>
    </w:p>
    <w:p w14:paraId="28F15B59" w14:textId="77777777" w:rsidR="0099778B" w:rsidRPr="00DB724E" w:rsidRDefault="0099778B" w:rsidP="0099778B">
      <w:pPr>
        <w:pStyle w:val="ListParagraph"/>
        <w:numPr>
          <w:ilvl w:val="0"/>
          <w:numId w:val="22"/>
        </w:numPr>
      </w:pPr>
      <w:r w:rsidRPr="00624DBA">
        <w:t>26</w:t>
      </w:r>
      <w:r>
        <w:t>CL-14-155 Dean and Garcia Lane</w:t>
      </w:r>
      <w:r w:rsidRPr="00624DBA">
        <w:t xml:space="preserve">; Petitioner is Requesting a </w:t>
      </w:r>
      <w:r>
        <w:t>Variance from Development Standards on Cumulative Area of Accessory Structures to be Increased from 4,000 sq. ft. to 6,000 sq. ft. in order to Build a 36 ft. x 54 ft. Barn</w:t>
      </w:r>
    </w:p>
    <w:p w14:paraId="4E4A35E1" w14:textId="34875D29" w:rsidR="0099778B" w:rsidRPr="00DB724E" w:rsidRDefault="00014B59" w:rsidP="0099778B">
      <w:pPr>
        <w:pStyle w:val="ListParagraph"/>
        <w:numPr>
          <w:ilvl w:val="0"/>
          <w:numId w:val="26"/>
        </w:numPr>
      </w:pPr>
      <w:hyperlink r:id="rId13" w:history="1">
        <w:r w:rsidR="0099778B" w:rsidRPr="00014B59">
          <w:rPr>
            <w:rStyle w:val="Hyperlink"/>
          </w:rPr>
          <w:t>Application File</w:t>
        </w:r>
      </w:hyperlink>
    </w:p>
    <w:p w14:paraId="1001DCB2" w14:textId="319471F3" w:rsidR="0099778B" w:rsidRDefault="00014B59" w:rsidP="0099778B">
      <w:pPr>
        <w:pStyle w:val="ListParagraph"/>
        <w:numPr>
          <w:ilvl w:val="0"/>
          <w:numId w:val="26"/>
        </w:numPr>
      </w:pPr>
      <w:hyperlink r:id="rId14" w:history="1">
        <w:r w:rsidR="0099778B" w:rsidRPr="00014B59">
          <w:rPr>
            <w:rStyle w:val="Hyperlink"/>
          </w:rPr>
          <w:t>Staff Report</w:t>
        </w:r>
      </w:hyperlink>
    </w:p>
    <w:p w14:paraId="6747FE50" w14:textId="77777777" w:rsidR="0099778B" w:rsidRDefault="0099778B" w:rsidP="0099778B">
      <w:pPr>
        <w:pStyle w:val="ListParagraph"/>
        <w:ind w:left="1440"/>
      </w:pPr>
    </w:p>
    <w:p w14:paraId="24DDA2BF" w14:textId="32CDF70F" w:rsidR="00216570" w:rsidRPr="00455C23" w:rsidRDefault="00624DBA" w:rsidP="00455C23">
      <w:pPr>
        <w:pStyle w:val="ListParagraph"/>
        <w:numPr>
          <w:ilvl w:val="0"/>
          <w:numId w:val="22"/>
        </w:numPr>
      </w:pPr>
      <w:r w:rsidRPr="00624DBA">
        <w:t>26</w:t>
      </w:r>
      <w:r w:rsidR="0047128E">
        <w:t>HA-7M-158 Russell and Jody Solomon/Cross County Consulting</w:t>
      </w:r>
      <w:r w:rsidRPr="00624DBA">
        <w:t>; Pet</w:t>
      </w:r>
      <w:r w:rsidR="00251620">
        <w:t xml:space="preserve">itioner is Requesting a Special Exception </w:t>
      </w:r>
      <w:r w:rsidR="0047128E">
        <w:t>and Minor Residential Subdivision to Create 3 Buildable Lots from 2 Parcels</w:t>
      </w:r>
      <w:r w:rsidR="00251620">
        <w:t xml:space="preserve"> </w:t>
      </w:r>
    </w:p>
    <w:p w14:paraId="74E89BC8" w14:textId="0CB32A2F" w:rsidR="00D74AA5" w:rsidRDefault="00014B59" w:rsidP="00455C23">
      <w:pPr>
        <w:pStyle w:val="ListParagraph"/>
        <w:numPr>
          <w:ilvl w:val="0"/>
          <w:numId w:val="25"/>
        </w:numPr>
      </w:pPr>
      <w:hyperlink r:id="rId15" w:history="1">
        <w:r w:rsidR="00455C23" w:rsidRPr="00014B59">
          <w:rPr>
            <w:rStyle w:val="Hyperlink"/>
          </w:rPr>
          <w:t>Application File</w:t>
        </w:r>
      </w:hyperlink>
    </w:p>
    <w:p w14:paraId="4C5E9B68" w14:textId="355142CD" w:rsidR="00455C23" w:rsidRPr="00455C23" w:rsidRDefault="00014B59" w:rsidP="0099778B">
      <w:pPr>
        <w:pStyle w:val="ListParagraph"/>
        <w:numPr>
          <w:ilvl w:val="0"/>
          <w:numId w:val="25"/>
        </w:numPr>
      </w:pPr>
      <w:hyperlink r:id="rId16" w:history="1">
        <w:r w:rsidR="00455C23" w:rsidRPr="00014B59">
          <w:rPr>
            <w:rStyle w:val="Hyperlink"/>
          </w:rPr>
          <w:t>Staff Report</w:t>
        </w:r>
      </w:hyperlink>
    </w:p>
    <w:p w14:paraId="5AACF3DF" w14:textId="77777777" w:rsidR="00BE0E78" w:rsidRDefault="00BE0E78" w:rsidP="00BE0E78"/>
    <w:p w14:paraId="2172DEA7" w14:textId="77777777" w:rsidR="0099778B" w:rsidRPr="00DB724E" w:rsidRDefault="0099778B" w:rsidP="0099778B">
      <w:pPr>
        <w:pStyle w:val="ListParagraph"/>
        <w:numPr>
          <w:ilvl w:val="0"/>
          <w:numId w:val="22"/>
        </w:numPr>
      </w:pPr>
      <w:r w:rsidRPr="00624DBA">
        <w:t>26</w:t>
      </w:r>
      <w:r>
        <w:t>CE-14-159 James and Kimberly Love</w:t>
      </w:r>
      <w:r w:rsidRPr="00624DBA">
        <w:t xml:space="preserve">; Petitioner is </w:t>
      </w:r>
      <w:r>
        <w:t xml:space="preserve">Requesting a Variance from Development Standards on area of Accessory Structures from 75% of the area of the Primary to 2 Accessory Structures with the Cumulative Size of 7,800 sq. ft. in order to Build a 20 ft. x 88 ft. Addition onto the Existing Barn </w:t>
      </w:r>
    </w:p>
    <w:p w14:paraId="4ED47892" w14:textId="01686258" w:rsidR="0099778B" w:rsidRPr="00DB724E" w:rsidRDefault="0099778B" w:rsidP="0099778B">
      <w:pPr>
        <w:ind w:left="1065"/>
      </w:pPr>
      <w:r>
        <w:t xml:space="preserve">a.     </w:t>
      </w:r>
      <w:hyperlink r:id="rId17" w:history="1">
        <w:r w:rsidRPr="00014B59">
          <w:rPr>
            <w:rStyle w:val="Hyperlink"/>
          </w:rPr>
          <w:t>Application File</w:t>
        </w:r>
      </w:hyperlink>
    </w:p>
    <w:p w14:paraId="482252F4" w14:textId="09AAC488" w:rsidR="0099778B" w:rsidRDefault="0099778B" w:rsidP="0099778B">
      <w:pPr>
        <w:ind w:left="345" w:firstLine="720"/>
      </w:pPr>
      <w:r>
        <w:t xml:space="preserve">b.     </w:t>
      </w:r>
      <w:hyperlink r:id="rId18" w:history="1">
        <w:r w:rsidRPr="00014B59">
          <w:rPr>
            <w:rStyle w:val="Hyperlink"/>
          </w:rPr>
          <w:t>Staff Report</w:t>
        </w:r>
      </w:hyperlink>
    </w:p>
    <w:p w14:paraId="791D266C" w14:textId="77777777" w:rsidR="0099778B" w:rsidRDefault="0099778B" w:rsidP="0099778B">
      <w:pPr>
        <w:ind w:left="345" w:firstLine="720"/>
      </w:pPr>
    </w:p>
    <w:p w14:paraId="06BC392A" w14:textId="47CD6030" w:rsidR="009E189F" w:rsidRPr="00DB724E" w:rsidRDefault="009E189F" w:rsidP="009E189F">
      <w:pPr>
        <w:pStyle w:val="ListParagraph"/>
        <w:numPr>
          <w:ilvl w:val="0"/>
          <w:numId w:val="22"/>
        </w:numPr>
      </w:pPr>
      <w:r w:rsidRPr="00624DBA">
        <w:t>26</w:t>
      </w:r>
      <w:r>
        <w:t>JA-14-160 Scott and Andrea Hopper</w:t>
      </w:r>
      <w:r w:rsidRPr="00624DBA">
        <w:t xml:space="preserve">; Petitioner is </w:t>
      </w:r>
      <w:r>
        <w:t xml:space="preserve">Requesting </w:t>
      </w:r>
      <w:r w:rsidR="003D01A6">
        <w:t>a Variance from Development Standards for a Single Accessory Structure larger than 3,000 sq. ft. and Cumulative area larger than 4,000 sq. ft. in order to Build a 88 ft. x 48 ft. Barn</w:t>
      </w:r>
    </w:p>
    <w:p w14:paraId="7DE9B681" w14:textId="4315341E" w:rsidR="009E189F" w:rsidRPr="00DB724E" w:rsidRDefault="003C0B7B" w:rsidP="003C0B7B">
      <w:pPr>
        <w:ind w:left="1065"/>
      </w:pPr>
      <w:r>
        <w:t xml:space="preserve">a.     </w:t>
      </w:r>
      <w:hyperlink r:id="rId19" w:history="1">
        <w:r w:rsidR="009E189F" w:rsidRPr="00014B59">
          <w:rPr>
            <w:rStyle w:val="Hyperlink"/>
          </w:rPr>
          <w:t>Application File</w:t>
        </w:r>
      </w:hyperlink>
    </w:p>
    <w:p w14:paraId="0A0B6030" w14:textId="1C4CA749" w:rsidR="009E189F" w:rsidRDefault="003C0B7B" w:rsidP="003C0B7B">
      <w:pPr>
        <w:ind w:firstLine="705"/>
      </w:pPr>
      <w:r>
        <w:t xml:space="preserve">       b.     </w:t>
      </w:r>
      <w:hyperlink r:id="rId20" w:history="1">
        <w:r w:rsidR="009E189F" w:rsidRPr="00014B59">
          <w:rPr>
            <w:rStyle w:val="Hyperlink"/>
          </w:rPr>
          <w:t>Staff Report</w:t>
        </w:r>
      </w:hyperlink>
    </w:p>
    <w:p w14:paraId="3044F641" w14:textId="77777777" w:rsidR="00455C23" w:rsidRDefault="00455C23" w:rsidP="0065370D"/>
    <w:p w14:paraId="10545060" w14:textId="77777777" w:rsidR="0042504F" w:rsidRDefault="0042504F" w:rsidP="0042504F"/>
    <w:p w14:paraId="19C91E90" w14:textId="77777777" w:rsidR="00F7078B" w:rsidRDefault="00F7078B" w:rsidP="00F7078B">
      <w:pPr>
        <w:pStyle w:val="ListParagraph"/>
        <w:ind w:left="1440"/>
      </w:pPr>
    </w:p>
    <w:p w14:paraId="68DCE781" w14:textId="58E36E24" w:rsidR="0042504F" w:rsidRPr="00DB724E" w:rsidRDefault="0042504F" w:rsidP="0042504F">
      <w:pPr>
        <w:pStyle w:val="ListParagraph"/>
        <w:numPr>
          <w:ilvl w:val="0"/>
          <w:numId w:val="22"/>
        </w:numPr>
      </w:pPr>
      <w:r w:rsidRPr="00624DBA">
        <w:t>26</w:t>
      </w:r>
      <w:r w:rsidR="00F7078B">
        <w:t>SC</w:t>
      </w:r>
      <w:r>
        <w:t>-</w:t>
      </w:r>
      <w:r w:rsidR="00F7078B">
        <w:t>7M</w:t>
      </w:r>
      <w:r>
        <w:t>-1</w:t>
      </w:r>
      <w:r w:rsidR="00F7078B">
        <w:t>61</w:t>
      </w:r>
      <w:r>
        <w:t xml:space="preserve"> </w:t>
      </w:r>
      <w:r w:rsidR="00F7078B">
        <w:t>Richard Eastling/Denis</w:t>
      </w:r>
      <w:r w:rsidR="005A2ED8">
        <w:t>e</w:t>
      </w:r>
      <w:r w:rsidR="00F7078B">
        <w:t xml:space="preserve"> Kirk</w:t>
      </w:r>
      <w:r w:rsidRPr="00624DBA">
        <w:t xml:space="preserve">; Petitioner is </w:t>
      </w:r>
      <w:r>
        <w:t>Requestin</w:t>
      </w:r>
      <w:r w:rsidR="00F7078B">
        <w:t xml:space="preserve">g a Special Exception </w:t>
      </w:r>
      <w:r w:rsidR="00693EF3">
        <w:t xml:space="preserve">with Minor </w:t>
      </w:r>
      <w:r w:rsidR="00245C72">
        <w:t xml:space="preserve">a </w:t>
      </w:r>
      <w:r w:rsidR="00693EF3">
        <w:t xml:space="preserve">Residential Subdivision to Create an additional lot on the 4.45-acre Existing Parcel </w:t>
      </w:r>
    </w:p>
    <w:p w14:paraId="7DAA3C04" w14:textId="77425C03" w:rsidR="0042504F" w:rsidRPr="00DB724E" w:rsidRDefault="003C0B7B" w:rsidP="003C0B7B">
      <w:pPr>
        <w:ind w:left="345" w:firstLine="720"/>
      </w:pPr>
      <w:r>
        <w:t xml:space="preserve">a.     </w:t>
      </w:r>
      <w:hyperlink r:id="rId21" w:history="1">
        <w:r w:rsidR="0042504F" w:rsidRPr="00014B59">
          <w:rPr>
            <w:rStyle w:val="Hyperlink"/>
          </w:rPr>
          <w:t>Application File</w:t>
        </w:r>
      </w:hyperlink>
    </w:p>
    <w:p w14:paraId="06CD64D6" w14:textId="0937785F" w:rsidR="0042504F" w:rsidRDefault="003C0B7B" w:rsidP="003C0B7B">
      <w:pPr>
        <w:ind w:left="345" w:firstLine="720"/>
      </w:pPr>
      <w:r>
        <w:t xml:space="preserve">b.     </w:t>
      </w:r>
      <w:hyperlink r:id="rId22" w:history="1">
        <w:r w:rsidR="0042504F" w:rsidRPr="00014B59">
          <w:rPr>
            <w:rStyle w:val="Hyperlink"/>
          </w:rPr>
          <w:t>Staff Report</w:t>
        </w:r>
      </w:hyperlink>
    </w:p>
    <w:p w14:paraId="4E2715A5" w14:textId="77777777" w:rsidR="009E189F" w:rsidRDefault="009E189F" w:rsidP="0065370D"/>
    <w:p w14:paraId="17ED6953" w14:textId="101022B9" w:rsidR="00693EF3" w:rsidRPr="00DB724E" w:rsidRDefault="00693EF3" w:rsidP="00693EF3">
      <w:pPr>
        <w:pStyle w:val="ListParagraph"/>
        <w:numPr>
          <w:ilvl w:val="0"/>
          <w:numId w:val="22"/>
        </w:numPr>
      </w:pPr>
      <w:r w:rsidRPr="00624DBA">
        <w:t>26</w:t>
      </w:r>
      <w:r>
        <w:t>SC-7M-174 Threlkeld Farms</w:t>
      </w:r>
      <w:r w:rsidRPr="00624DBA">
        <w:t xml:space="preserve">; Petitioner is </w:t>
      </w:r>
      <w:r>
        <w:t>Requesting a Special Exception with Minor Residential Subdivision to Create 3 Parcels</w:t>
      </w:r>
    </w:p>
    <w:p w14:paraId="09EE56A5" w14:textId="65E4C653" w:rsidR="00693EF3" w:rsidRPr="00DB724E" w:rsidRDefault="003C0B7B" w:rsidP="003C0B7B">
      <w:pPr>
        <w:ind w:left="345" w:firstLine="720"/>
      </w:pPr>
      <w:r>
        <w:t xml:space="preserve">a.     </w:t>
      </w:r>
      <w:hyperlink r:id="rId23" w:history="1">
        <w:r w:rsidR="00693EF3" w:rsidRPr="00014B59">
          <w:rPr>
            <w:rStyle w:val="Hyperlink"/>
          </w:rPr>
          <w:t>Application File</w:t>
        </w:r>
      </w:hyperlink>
    </w:p>
    <w:p w14:paraId="177EA1FB" w14:textId="1B49AF7F" w:rsidR="00693EF3" w:rsidRDefault="003C0B7B" w:rsidP="003C0B7B">
      <w:pPr>
        <w:ind w:left="345" w:firstLine="720"/>
      </w:pPr>
      <w:r>
        <w:t xml:space="preserve">b.     </w:t>
      </w:r>
      <w:hyperlink r:id="rId24" w:history="1">
        <w:r w:rsidR="00693EF3" w:rsidRPr="00014B59">
          <w:rPr>
            <w:rStyle w:val="Hyperlink"/>
          </w:rPr>
          <w:t>Staff Report</w:t>
        </w:r>
      </w:hyperlink>
    </w:p>
    <w:p w14:paraId="0360140A" w14:textId="77777777" w:rsidR="00693EF3" w:rsidRDefault="00693EF3" w:rsidP="0065370D"/>
    <w:p w14:paraId="5B52A860" w14:textId="77777777" w:rsidR="00693EF3" w:rsidRDefault="00693EF3" w:rsidP="0065370D"/>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New Business from the Floor</w:t>
      </w:r>
    </w:p>
    <w:p w14:paraId="6ED673EA" w14:textId="77777777" w:rsidR="00350847" w:rsidRDefault="00350847" w:rsidP="00757B26">
      <w:pPr>
        <w:rPr>
          <w:b/>
        </w:rPr>
      </w:pPr>
    </w:p>
    <w:p w14:paraId="4435E2EA" w14:textId="0C1FFBBA" w:rsidR="00350847" w:rsidRDefault="003D5C85" w:rsidP="00757B26">
      <w:pPr>
        <w:rPr>
          <w:b/>
        </w:rPr>
      </w:pPr>
      <w:r>
        <w:rPr>
          <w:b/>
        </w:rPr>
        <w:t>F</w:t>
      </w:r>
      <w:r w:rsidR="00350847">
        <w:rPr>
          <w:b/>
        </w:rPr>
        <w:t>.        Announcements</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Public Comment on Items not on the Agenda</w:t>
      </w:r>
    </w:p>
    <w:p w14:paraId="03E91510" w14:textId="77777777" w:rsidR="00350847" w:rsidRDefault="00350847" w:rsidP="00350847">
      <w:pPr>
        <w:rPr>
          <w:b/>
        </w:rPr>
      </w:pPr>
    </w:p>
    <w:p w14:paraId="7D2E8D2D" w14:textId="60EB6D14" w:rsidR="00350847" w:rsidRPr="00350847" w:rsidRDefault="003D5C85" w:rsidP="00350847">
      <w:pPr>
        <w:rPr>
          <w:b/>
        </w:rPr>
      </w:pPr>
      <w:r>
        <w:rPr>
          <w:b/>
        </w:rPr>
        <w:t>H</w:t>
      </w:r>
      <w:r w:rsidR="00350847">
        <w:rPr>
          <w:b/>
        </w:rPr>
        <w:t>.       Adjournment</w:t>
      </w:r>
    </w:p>
    <w:p w14:paraId="579572E6" w14:textId="77777777" w:rsidR="00DB724E" w:rsidRDefault="00DB724E" w:rsidP="00CC569A">
      <w:pPr>
        <w:jc w:val="both"/>
        <w:rPr>
          <w:b/>
          <w:sz w:val="18"/>
          <w:szCs w:val="18"/>
        </w:rPr>
      </w:pPr>
    </w:p>
    <w:p w14:paraId="5DA78480" w14:textId="77777777" w:rsidR="00350847" w:rsidRDefault="00350847" w:rsidP="00CC569A">
      <w:pPr>
        <w:jc w:val="both"/>
        <w:rPr>
          <w:b/>
          <w:sz w:val="18"/>
          <w:szCs w:val="18"/>
        </w:rPr>
      </w:pPr>
    </w:p>
    <w:p w14:paraId="28010CCE" w14:textId="77777777" w:rsidR="00DB724E" w:rsidRDefault="00DB724E"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25"/>
                    <a:stretch>
                      <a:fillRect/>
                    </a:stretch>
                  </pic:blipFill>
                  <pic:spPr>
                    <a:xfrm>
                      <a:off x="0" y="0"/>
                      <a:ext cx="6309360" cy="2298700"/>
                    </a:xfrm>
                    <a:prstGeom prst="rect">
                      <a:avLst/>
                    </a:prstGeom>
                  </pic:spPr>
                </pic:pic>
              </a:graphicData>
            </a:graphic>
          </wp:inline>
        </w:drawing>
      </w:r>
    </w:p>
    <w:sectPr w:rsidR="00BA5D49" w:rsidRPr="003B6E38" w:rsidSect="006E3402">
      <w:headerReference w:type="default" r:id="rId26"/>
      <w:footerReference w:type="even" r:id="rId27"/>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1D56" w14:textId="77777777" w:rsidR="00701EC2" w:rsidRDefault="00701EC2">
      <w:r>
        <w:separator/>
      </w:r>
    </w:p>
  </w:endnote>
  <w:endnote w:type="continuationSeparator" w:id="0">
    <w:p w14:paraId="60793B16" w14:textId="77777777" w:rsidR="00701EC2" w:rsidRDefault="0070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CAF3" w14:textId="77777777" w:rsidR="00701EC2" w:rsidRDefault="00701EC2">
      <w:r>
        <w:separator/>
      </w:r>
    </w:p>
  </w:footnote>
  <w:footnote w:type="continuationSeparator" w:id="0">
    <w:p w14:paraId="7ECA910F" w14:textId="77777777" w:rsidR="00701EC2" w:rsidRDefault="0070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8"/>
    <w:lvlOverride w:ilvl="0">
      <w:startOverride w:val="2"/>
    </w:lvlOverride>
  </w:num>
  <w:num w:numId="2" w16cid:durableId="1400714605">
    <w:abstractNumId w:val="7"/>
  </w:num>
  <w:num w:numId="3" w16cid:durableId="487013249">
    <w:abstractNumId w:val="18"/>
    <w:lvlOverride w:ilvl="0">
      <w:startOverride w:val="2"/>
    </w:lvlOverride>
    <w:lvlOverride w:ilvl="1">
      <w:startOverride w:val="3"/>
    </w:lvlOverride>
  </w:num>
  <w:num w:numId="4" w16cid:durableId="1343125589">
    <w:abstractNumId w:val="18"/>
    <w:lvlOverride w:ilvl="0">
      <w:startOverride w:val="2"/>
    </w:lvlOverride>
    <w:lvlOverride w:ilvl="1">
      <w:startOverride w:val="4"/>
    </w:lvlOverride>
  </w:num>
  <w:num w:numId="5" w16cid:durableId="48311490">
    <w:abstractNumId w:val="18"/>
    <w:lvlOverride w:ilvl="0">
      <w:startOverride w:val="2"/>
    </w:lvlOverride>
    <w:lvlOverride w:ilvl="1">
      <w:startOverride w:val="4"/>
    </w:lvlOverride>
  </w:num>
  <w:num w:numId="6" w16cid:durableId="579022419">
    <w:abstractNumId w:val="16"/>
  </w:num>
  <w:num w:numId="7" w16cid:durableId="762144936">
    <w:abstractNumId w:val="18"/>
    <w:lvlOverride w:ilvl="0">
      <w:startOverride w:val="2"/>
    </w:lvlOverride>
    <w:lvlOverride w:ilvl="1">
      <w:startOverride w:val="4"/>
    </w:lvlOverride>
  </w:num>
  <w:num w:numId="8" w16cid:durableId="239677861">
    <w:abstractNumId w:val="18"/>
    <w:lvlOverride w:ilvl="0">
      <w:startOverride w:val="2"/>
    </w:lvlOverride>
    <w:lvlOverride w:ilvl="1">
      <w:startOverride w:val="4"/>
    </w:lvlOverride>
  </w:num>
  <w:num w:numId="9" w16cid:durableId="1707833275">
    <w:abstractNumId w:val="18"/>
    <w:lvlOverride w:ilvl="0">
      <w:startOverride w:val="2"/>
    </w:lvlOverride>
    <w:lvlOverride w:ilvl="1">
      <w:startOverride w:val="4"/>
    </w:lvlOverride>
  </w:num>
  <w:num w:numId="10" w16cid:durableId="1767581541">
    <w:abstractNumId w:val="18"/>
    <w:lvlOverride w:ilvl="0">
      <w:startOverride w:val="2"/>
    </w:lvlOverride>
    <w:lvlOverride w:ilvl="1">
      <w:startOverride w:val="4"/>
    </w:lvlOverride>
  </w:num>
  <w:num w:numId="11" w16cid:durableId="761494525">
    <w:abstractNumId w:val="18"/>
    <w:lvlOverride w:ilvl="0">
      <w:startOverride w:val="2"/>
    </w:lvlOverride>
    <w:lvlOverride w:ilvl="1">
      <w:startOverride w:val="4"/>
    </w:lvlOverride>
  </w:num>
  <w:num w:numId="12" w16cid:durableId="480659635">
    <w:abstractNumId w:val="15"/>
  </w:num>
  <w:num w:numId="13" w16cid:durableId="2115664006">
    <w:abstractNumId w:val="1"/>
  </w:num>
  <w:num w:numId="14" w16cid:durableId="1116674980">
    <w:abstractNumId w:val="4"/>
  </w:num>
  <w:num w:numId="15" w16cid:durableId="520776279">
    <w:abstractNumId w:val="11"/>
  </w:num>
  <w:num w:numId="16" w16cid:durableId="1304235547">
    <w:abstractNumId w:val="17"/>
  </w:num>
  <w:num w:numId="17" w16cid:durableId="1332833548">
    <w:abstractNumId w:val="3"/>
  </w:num>
  <w:num w:numId="18" w16cid:durableId="915943337">
    <w:abstractNumId w:val="6"/>
  </w:num>
  <w:num w:numId="19" w16cid:durableId="566261786">
    <w:abstractNumId w:val="13"/>
  </w:num>
  <w:num w:numId="20" w16cid:durableId="1734502516">
    <w:abstractNumId w:val="2"/>
  </w:num>
  <w:num w:numId="21" w16cid:durableId="1280070894">
    <w:abstractNumId w:val="20"/>
  </w:num>
  <w:num w:numId="22" w16cid:durableId="2030639373">
    <w:abstractNumId w:val="12"/>
  </w:num>
  <w:num w:numId="23" w16cid:durableId="1254775042">
    <w:abstractNumId w:val="22"/>
  </w:num>
  <w:num w:numId="24" w16cid:durableId="944263127">
    <w:abstractNumId w:val="9"/>
  </w:num>
  <w:num w:numId="25" w16cid:durableId="1503472688">
    <w:abstractNumId w:val="21"/>
  </w:num>
  <w:num w:numId="26" w16cid:durableId="1014303991">
    <w:abstractNumId w:val="0"/>
  </w:num>
  <w:num w:numId="27" w16cid:durableId="1121341556">
    <w:abstractNumId w:val="8"/>
  </w:num>
  <w:num w:numId="28" w16cid:durableId="1734306669">
    <w:abstractNumId w:val="19"/>
  </w:num>
  <w:num w:numId="29" w16cid:durableId="1060397317">
    <w:abstractNumId w:val="14"/>
  </w:num>
  <w:num w:numId="30" w16cid:durableId="681905456">
    <w:abstractNumId w:val="5"/>
  </w:num>
  <w:num w:numId="31" w16cid:durableId="121353985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4B59"/>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3A0"/>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5C72"/>
    <w:rsid w:val="002460EE"/>
    <w:rsid w:val="00250D70"/>
    <w:rsid w:val="0025162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E7F89"/>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55CD"/>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0B7B"/>
    <w:rsid w:val="003C13DD"/>
    <w:rsid w:val="003C1B44"/>
    <w:rsid w:val="003C1B8E"/>
    <w:rsid w:val="003C1CF6"/>
    <w:rsid w:val="003C1F01"/>
    <w:rsid w:val="003C478E"/>
    <w:rsid w:val="003D01A6"/>
    <w:rsid w:val="003D07B0"/>
    <w:rsid w:val="003D3CE4"/>
    <w:rsid w:val="003D4F1A"/>
    <w:rsid w:val="003D5C85"/>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4B5D"/>
    <w:rsid w:val="0042504F"/>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28E"/>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0BC9"/>
    <w:rsid w:val="004A2892"/>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A2ED8"/>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DBA"/>
    <w:rsid w:val="00624E78"/>
    <w:rsid w:val="00631E5F"/>
    <w:rsid w:val="00633FE1"/>
    <w:rsid w:val="00634856"/>
    <w:rsid w:val="00636462"/>
    <w:rsid w:val="006443F4"/>
    <w:rsid w:val="006449AE"/>
    <w:rsid w:val="006472A8"/>
    <w:rsid w:val="00653576"/>
    <w:rsid w:val="0065370D"/>
    <w:rsid w:val="00655AB7"/>
    <w:rsid w:val="0065683A"/>
    <w:rsid w:val="00657DBA"/>
    <w:rsid w:val="00657F6F"/>
    <w:rsid w:val="00660EF0"/>
    <w:rsid w:val="00663D94"/>
    <w:rsid w:val="006652EF"/>
    <w:rsid w:val="00674B8A"/>
    <w:rsid w:val="00674CCF"/>
    <w:rsid w:val="006750AF"/>
    <w:rsid w:val="006809E1"/>
    <w:rsid w:val="006822B4"/>
    <w:rsid w:val="006825B0"/>
    <w:rsid w:val="00684A3E"/>
    <w:rsid w:val="00684E9A"/>
    <w:rsid w:val="006916AF"/>
    <w:rsid w:val="00693EF3"/>
    <w:rsid w:val="0069426D"/>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C52A0"/>
    <w:rsid w:val="006C77B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1EC2"/>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23DD"/>
    <w:rsid w:val="0074417B"/>
    <w:rsid w:val="007441C8"/>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3114"/>
    <w:rsid w:val="008E4756"/>
    <w:rsid w:val="008E4B68"/>
    <w:rsid w:val="008E5F4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9778B"/>
    <w:rsid w:val="009A7F11"/>
    <w:rsid w:val="009B05C7"/>
    <w:rsid w:val="009B33F8"/>
    <w:rsid w:val="009B364E"/>
    <w:rsid w:val="009B3DBF"/>
    <w:rsid w:val="009B4FE8"/>
    <w:rsid w:val="009B76A3"/>
    <w:rsid w:val="009C21C6"/>
    <w:rsid w:val="009C3E97"/>
    <w:rsid w:val="009C5A66"/>
    <w:rsid w:val="009C607A"/>
    <w:rsid w:val="009D6A34"/>
    <w:rsid w:val="009E088A"/>
    <w:rsid w:val="009E17BC"/>
    <w:rsid w:val="009E189F"/>
    <w:rsid w:val="009E3E6F"/>
    <w:rsid w:val="009E449B"/>
    <w:rsid w:val="009E6EEC"/>
    <w:rsid w:val="009F194C"/>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DF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6EFA"/>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3B23"/>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2A94"/>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367D"/>
    <w:rsid w:val="00F3369C"/>
    <w:rsid w:val="00F33FA1"/>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078B"/>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7/26CL-14-155-Application-File.pdf" TargetMode="External"/><Relationship Id="rId18" Type="http://schemas.openxmlformats.org/officeDocument/2006/relationships/hyperlink" Target="https://boonecounty.in.gov/wp-content/uploads/2026/07/26CE-14-159-Staff-Repor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oonecounty.in.gov/wp-content/uploads/2026/07/26HA-7M-161-Application-File.pdf" TargetMode="External"/><Relationship Id="rId7" Type="http://schemas.openxmlformats.org/officeDocument/2006/relationships/endnotes" Target="endnotes.xml"/><Relationship Id="rId12" Type="http://schemas.openxmlformats.org/officeDocument/2006/relationships/hyperlink" Target="https://boonecounty.in.gov/wp-content/uploads/2026/07/26CL-14-154-Staff-Report.pdf" TargetMode="External"/><Relationship Id="rId17" Type="http://schemas.openxmlformats.org/officeDocument/2006/relationships/hyperlink" Target="https://boonecounty.in.gov/wp-content/uploads/2026/07/26CE-14-159-Application-File.pdf"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oonecounty.in.gov/wp-content/uploads/2026/07/26HA-7M-158-Staff-Report.pdf" TargetMode="External"/><Relationship Id="rId20" Type="http://schemas.openxmlformats.org/officeDocument/2006/relationships/hyperlink" Target="https://boonecounty.in.gov/wp-content/uploads/2026/07/26JA-14-160-Staff-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7/26CL-14-154-Application-File.pdf" TargetMode="External"/><Relationship Id="rId24" Type="http://schemas.openxmlformats.org/officeDocument/2006/relationships/hyperlink" Target="https://boonecounty.in.gov/wp-content/uploads/2026/07/26SC-7M-174-Staff-Report.pdf" TargetMode="External"/><Relationship Id="rId5" Type="http://schemas.openxmlformats.org/officeDocument/2006/relationships/webSettings" Target="webSettings.xml"/><Relationship Id="rId15" Type="http://schemas.openxmlformats.org/officeDocument/2006/relationships/hyperlink" Target="https://boonecounty.in.gov/wp-content/uploads/2026/07/26HA-7M-158-Application-File.pdf" TargetMode="External"/><Relationship Id="rId23" Type="http://schemas.openxmlformats.org/officeDocument/2006/relationships/hyperlink" Target="https://boonecounty.in.gov/wp-content/uploads/2026/07/26SC-7M-174-Application-File.pdf" TargetMode="External"/><Relationship Id="rId28" Type="http://schemas.openxmlformats.org/officeDocument/2006/relationships/fontTable" Target="fontTable.xml"/><Relationship Id="rId10" Type="http://schemas.openxmlformats.org/officeDocument/2006/relationships/hyperlink" Target="https://boonecounty.in.gov/wp-content/uploads/2026/07/6-BZA-June-24-2026-Minutes.docx" TargetMode="External"/><Relationship Id="rId19" Type="http://schemas.openxmlformats.org/officeDocument/2006/relationships/hyperlink" Target="https://boonecounty.in.gov/wp-content/uploads/2026/07/26JA-14-160-Application-File.pdf" TargetMode="Externa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7/26CL-14-155-Staff-Report.pdf" TargetMode="External"/><Relationship Id="rId22" Type="http://schemas.openxmlformats.org/officeDocument/2006/relationships/hyperlink" Target="https://boonecounty.in.gov/wp-content/uploads/2026/07/26HA-7M-161-Staff-Report.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23</cp:revision>
  <cp:lastPrinted>2026-03-10T15:53:00Z</cp:lastPrinted>
  <dcterms:created xsi:type="dcterms:W3CDTF">2026-07-10T19:09:00Z</dcterms:created>
  <dcterms:modified xsi:type="dcterms:W3CDTF">2026-07-15T16:28:00Z</dcterms:modified>
</cp:coreProperties>
</file>