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0F40" w14:textId="77777777" w:rsidR="000B1996" w:rsidRDefault="000B1996" w:rsidP="00AA61F2">
      <w:pPr>
        <w:pStyle w:val="NoSpacing"/>
        <w:jc w:val="center"/>
        <w:rPr>
          <w:rFonts w:ascii="Times New Roman" w:hAnsi="Times New Roman" w:cs="Times New Roman"/>
          <w:b/>
          <w:bCs/>
          <w:sz w:val="28"/>
          <w:szCs w:val="28"/>
        </w:rPr>
      </w:pPr>
    </w:p>
    <w:p w14:paraId="34DDF302" w14:textId="77777777" w:rsidR="000B1996" w:rsidRDefault="000B1996" w:rsidP="000B1996">
      <w:pPr>
        <w:pStyle w:val="NoSpacing"/>
        <w:rPr>
          <w:rFonts w:ascii="Times New Roman" w:hAnsi="Times New Roman" w:cs="Times New Roman"/>
          <w:b/>
          <w:bCs/>
          <w:sz w:val="32"/>
          <w:szCs w:val="32"/>
        </w:rPr>
      </w:pPr>
    </w:p>
    <w:p w14:paraId="41C05B49" w14:textId="77777777" w:rsidR="000B1996" w:rsidRDefault="000B1996" w:rsidP="000B1996">
      <w:pPr>
        <w:pStyle w:val="NoSpacing"/>
        <w:jc w:val="center"/>
        <w:rPr>
          <w:rFonts w:ascii="Times New Roman" w:hAnsi="Times New Roman" w:cs="Times New Roman"/>
          <w:b/>
          <w:bCs/>
          <w:sz w:val="56"/>
          <w:szCs w:val="56"/>
        </w:rPr>
      </w:pPr>
    </w:p>
    <w:p w14:paraId="0B7AC4E8" w14:textId="77777777" w:rsidR="000B1996" w:rsidRPr="008160AA" w:rsidRDefault="000B1996" w:rsidP="000B1996">
      <w:pPr>
        <w:pStyle w:val="NoSpacing"/>
        <w:jc w:val="center"/>
        <w:rPr>
          <w:rFonts w:ascii="Times New Roman" w:hAnsi="Times New Roman" w:cs="Times New Roman"/>
          <w:b/>
          <w:bCs/>
          <w:sz w:val="56"/>
          <w:szCs w:val="56"/>
        </w:rPr>
      </w:pPr>
      <w:r w:rsidRPr="008160AA">
        <w:rPr>
          <w:rFonts w:ascii="Times New Roman" w:hAnsi="Times New Roman" w:cs="Times New Roman"/>
          <w:b/>
          <w:bCs/>
          <w:sz w:val="56"/>
          <w:szCs w:val="56"/>
        </w:rPr>
        <w:t>BOONE COUNTY DRUG COURT</w:t>
      </w:r>
    </w:p>
    <w:p w14:paraId="7FE0B365" w14:textId="77777777" w:rsidR="000B1996" w:rsidRPr="008160AA" w:rsidRDefault="000B1996" w:rsidP="000B1996">
      <w:pPr>
        <w:pStyle w:val="NoSpacing"/>
        <w:jc w:val="center"/>
        <w:rPr>
          <w:rFonts w:ascii="Times New Roman" w:hAnsi="Times New Roman" w:cs="Times New Roman"/>
          <w:b/>
          <w:bCs/>
          <w:sz w:val="56"/>
          <w:szCs w:val="56"/>
        </w:rPr>
      </w:pPr>
      <w:r w:rsidRPr="008160AA">
        <w:rPr>
          <w:rFonts w:ascii="Times New Roman" w:hAnsi="Times New Roman" w:cs="Times New Roman"/>
          <w:b/>
          <w:bCs/>
          <w:sz w:val="56"/>
          <w:szCs w:val="56"/>
        </w:rPr>
        <w:t>PARTICIPANT HANDBOOK</w:t>
      </w:r>
    </w:p>
    <w:p w14:paraId="6A4F35F4" w14:textId="77777777" w:rsidR="000B1996" w:rsidRDefault="000B1996" w:rsidP="000B1996">
      <w:pPr>
        <w:pStyle w:val="NoSpacing"/>
        <w:jc w:val="center"/>
        <w:rPr>
          <w:rFonts w:ascii="Times New Roman" w:hAnsi="Times New Roman" w:cs="Times New Roman"/>
          <w:b/>
          <w:bCs/>
          <w:sz w:val="32"/>
          <w:szCs w:val="32"/>
        </w:rPr>
      </w:pPr>
    </w:p>
    <w:p w14:paraId="7BD5D30A" w14:textId="77777777" w:rsidR="000B1996" w:rsidRDefault="000B1996" w:rsidP="000B1996">
      <w:pPr>
        <w:pStyle w:val="NoSpacing"/>
        <w:jc w:val="center"/>
        <w:rPr>
          <w:rFonts w:ascii="Times New Roman" w:hAnsi="Times New Roman" w:cs="Times New Roman"/>
          <w:b/>
          <w:bCs/>
          <w:sz w:val="32"/>
          <w:szCs w:val="32"/>
        </w:rPr>
      </w:pPr>
    </w:p>
    <w:p w14:paraId="550E1B12" w14:textId="77777777" w:rsidR="000B1996" w:rsidRDefault="000B1996" w:rsidP="000B1996">
      <w:pPr>
        <w:pStyle w:val="NoSpacing"/>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55ACBE11" wp14:editId="5F048617">
            <wp:extent cx="4761905" cy="4761905"/>
            <wp:effectExtent l="0" t="0" r="635" b="635"/>
            <wp:docPr id="214184061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40617" name="Picture 2" descr="A black and white logo&#10;&#10;Description automatically generated"/>
                    <pic:cNvPicPr/>
                  </pic:nvPicPr>
                  <pic:blipFill>
                    <a:blip r:embed="rId8">
                      <a:alphaModFix/>
                      <a:extLst>
                        <a:ext uri="{BEBA8EAE-BF5A-486C-A8C5-ECC9F3942E4B}">
                          <a14:imgProps xmlns:a14="http://schemas.microsoft.com/office/drawing/2010/main">
                            <a14:imgLayer r:embed="rId9">
                              <a14:imgEffect>
                                <a14:sharpenSoften amount="22000"/>
                              </a14:imgEffect>
                            </a14:imgLayer>
                          </a14:imgProps>
                        </a:ext>
                        <a:ext uri="{28A0092B-C50C-407E-A947-70E740481C1C}">
                          <a14:useLocalDpi xmlns:a14="http://schemas.microsoft.com/office/drawing/2010/main" val="0"/>
                        </a:ext>
                      </a:extLst>
                    </a:blip>
                    <a:stretch>
                      <a:fillRect/>
                    </a:stretch>
                  </pic:blipFill>
                  <pic:spPr>
                    <a:xfrm>
                      <a:off x="0" y="0"/>
                      <a:ext cx="4761905" cy="4761905"/>
                    </a:xfrm>
                    <a:prstGeom prst="rect">
                      <a:avLst/>
                    </a:prstGeom>
                    <a:noFill/>
                  </pic:spPr>
                </pic:pic>
              </a:graphicData>
            </a:graphic>
          </wp:inline>
        </w:drawing>
      </w:r>
    </w:p>
    <w:p w14:paraId="193165DF" w14:textId="77777777" w:rsidR="000B1996" w:rsidRDefault="000B1996" w:rsidP="000B1996">
      <w:pPr>
        <w:pStyle w:val="NoSpacing"/>
        <w:jc w:val="center"/>
        <w:rPr>
          <w:rFonts w:ascii="Times New Roman" w:hAnsi="Times New Roman" w:cs="Times New Roman"/>
          <w:sz w:val="24"/>
          <w:szCs w:val="24"/>
        </w:rPr>
      </w:pPr>
    </w:p>
    <w:p w14:paraId="171DD7CF" w14:textId="77777777" w:rsidR="000B1996" w:rsidRDefault="000B1996" w:rsidP="000B1996">
      <w:pPr>
        <w:pStyle w:val="NoSpacing"/>
        <w:jc w:val="center"/>
        <w:rPr>
          <w:rFonts w:ascii="Times New Roman" w:hAnsi="Times New Roman" w:cs="Times New Roman"/>
          <w:sz w:val="24"/>
          <w:szCs w:val="24"/>
        </w:rPr>
      </w:pPr>
    </w:p>
    <w:p w14:paraId="6EECD1B9" w14:textId="77777777" w:rsidR="000B1996" w:rsidRPr="00CB7477" w:rsidRDefault="000B1996" w:rsidP="000B1996">
      <w:pPr>
        <w:pStyle w:val="NoSpacing"/>
        <w:rPr>
          <w:rFonts w:ascii="Times New Roman" w:hAnsi="Times New Roman" w:cs="Times New Roman"/>
          <w:sz w:val="24"/>
          <w:szCs w:val="24"/>
        </w:rPr>
      </w:pPr>
    </w:p>
    <w:p w14:paraId="0E36A8E3" w14:textId="77777777" w:rsidR="000B1996" w:rsidRPr="009E3DAE" w:rsidRDefault="000B1996" w:rsidP="000B1996">
      <w:pPr>
        <w:pStyle w:val="NoSpacing"/>
        <w:jc w:val="center"/>
        <w:rPr>
          <w:rFonts w:ascii="Times New Roman" w:hAnsi="Times New Roman" w:cs="Times New Roman"/>
          <w:b/>
          <w:bCs/>
        </w:rPr>
      </w:pPr>
      <w:r w:rsidRPr="009E3DAE">
        <w:rPr>
          <w:rFonts w:ascii="Times New Roman" w:hAnsi="Times New Roman" w:cs="Times New Roman"/>
          <w:b/>
          <w:bCs/>
        </w:rPr>
        <w:t>Mission Statement</w:t>
      </w:r>
    </w:p>
    <w:p w14:paraId="61F9B78C" w14:textId="347CB7E8" w:rsidR="000B1996" w:rsidRDefault="000B1996" w:rsidP="000B1996">
      <w:pPr>
        <w:pStyle w:val="NoSpacing"/>
        <w:jc w:val="center"/>
        <w:rPr>
          <w:rFonts w:ascii="Times New Roman" w:hAnsi="Times New Roman" w:cs="Times New Roman"/>
        </w:rPr>
      </w:pPr>
      <w:r w:rsidRPr="009E3DAE">
        <w:rPr>
          <w:rFonts w:ascii="Times New Roman" w:hAnsi="Times New Roman" w:cs="Times New Roman"/>
        </w:rPr>
        <w:t>Boone County Drug Court is a participant centered, evidence-based program that strives to support participants in their recovery by providing identified interventions, monitoring and supervision, graduated sanctions and incentives, treatment, and other rehabilitation services. Boone County Drug Court will provide access to support while maintaining public safety in the community.</w:t>
      </w:r>
    </w:p>
    <w:p w14:paraId="440360B5" w14:textId="77777777" w:rsidR="000B1996" w:rsidRDefault="000B1996" w:rsidP="000B1996">
      <w:pPr>
        <w:pStyle w:val="NoSpacing"/>
        <w:jc w:val="center"/>
        <w:rPr>
          <w:rFonts w:ascii="Times New Roman" w:hAnsi="Times New Roman" w:cs="Times New Roman"/>
        </w:rPr>
      </w:pPr>
    </w:p>
    <w:p w14:paraId="50A1DA57" w14:textId="77777777" w:rsidR="000B1996" w:rsidRDefault="000B1996" w:rsidP="000B1996">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Table of Contents </w:t>
      </w:r>
    </w:p>
    <w:sdt>
      <w:sdtPr>
        <w:rPr>
          <w:rFonts w:ascii="Times New Roman" w:eastAsiaTheme="minorHAnsi" w:hAnsi="Times New Roman" w:cstheme="minorBidi"/>
          <w:color w:val="auto"/>
          <w:sz w:val="22"/>
          <w:szCs w:val="22"/>
        </w:rPr>
        <w:id w:val="2034149597"/>
        <w:docPartObj>
          <w:docPartGallery w:val="Table of Contents"/>
          <w:docPartUnique/>
        </w:docPartObj>
      </w:sdtPr>
      <w:sdtEndPr>
        <w:rPr>
          <w:b/>
          <w:bCs/>
          <w:noProof/>
        </w:rPr>
      </w:sdtEndPr>
      <w:sdtContent>
        <w:p w14:paraId="6C422C98" w14:textId="77777777" w:rsidR="000B1996" w:rsidRDefault="000B1996" w:rsidP="000B1996">
          <w:pPr>
            <w:pStyle w:val="TOCHeading"/>
          </w:pPr>
        </w:p>
        <w:p w14:paraId="7DE0AC26" w14:textId="0B64961E" w:rsidR="0030066D" w:rsidRDefault="000B1996">
          <w:pPr>
            <w:pStyle w:val="TOC1"/>
            <w:tabs>
              <w:tab w:val="right" w:leader="dot" w:pos="9350"/>
            </w:tabs>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27229459" w:history="1">
            <w:r w:rsidR="0030066D" w:rsidRPr="00902808">
              <w:rPr>
                <w:rStyle w:val="Hyperlink"/>
                <w:rFonts w:cs="Times New Roman"/>
                <w:b/>
                <w:bCs/>
                <w:noProof/>
              </w:rPr>
              <w:t>Welcome to Drug Court!</w:t>
            </w:r>
            <w:r w:rsidR="0030066D">
              <w:rPr>
                <w:noProof/>
                <w:webHidden/>
              </w:rPr>
              <w:tab/>
            </w:r>
            <w:r w:rsidR="0030066D">
              <w:rPr>
                <w:noProof/>
                <w:webHidden/>
              </w:rPr>
              <w:fldChar w:fldCharType="begin"/>
            </w:r>
            <w:r w:rsidR="0030066D">
              <w:rPr>
                <w:noProof/>
                <w:webHidden/>
              </w:rPr>
              <w:instrText xml:space="preserve"> PAGEREF _Toc227229459 \h </w:instrText>
            </w:r>
            <w:r w:rsidR="0030066D">
              <w:rPr>
                <w:noProof/>
                <w:webHidden/>
              </w:rPr>
            </w:r>
            <w:r w:rsidR="0030066D">
              <w:rPr>
                <w:noProof/>
                <w:webHidden/>
              </w:rPr>
              <w:fldChar w:fldCharType="separate"/>
            </w:r>
            <w:r w:rsidR="0030066D">
              <w:rPr>
                <w:noProof/>
                <w:webHidden/>
              </w:rPr>
              <w:t>4</w:t>
            </w:r>
            <w:r w:rsidR="0030066D">
              <w:rPr>
                <w:noProof/>
                <w:webHidden/>
              </w:rPr>
              <w:fldChar w:fldCharType="end"/>
            </w:r>
          </w:hyperlink>
        </w:p>
        <w:p w14:paraId="2F39234B" w14:textId="1F38A51F"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60" w:history="1">
            <w:r w:rsidRPr="00902808">
              <w:rPr>
                <w:rStyle w:val="Hyperlink"/>
                <w:rFonts w:cs="Times New Roman"/>
                <w:b/>
                <w:bCs/>
                <w:noProof/>
              </w:rPr>
              <w:t>Program Overview</w:t>
            </w:r>
            <w:r>
              <w:rPr>
                <w:noProof/>
                <w:webHidden/>
              </w:rPr>
              <w:tab/>
            </w:r>
            <w:r>
              <w:rPr>
                <w:noProof/>
                <w:webHidden/>
              </w:rPr>
              <w:fldChar w:fldCharType="begin"/>
            </w:r>
            <w:r>
              <w:rPr>
                <w:noProof/>
                <w:webHidden/>
              </w:rPr>
              <w:instrText xml:space="preserve"> PAGEREF _Toc227229460 \h </w:instrText>
            </w:r>
            <w:r>
              <w:rPr>
                <w:noProof/>
                <w:webHidden/>
              </w:rPr>
            </w:r>
            <w:r>
              <w:rPr>
                <w:noProof/>
                <w:webHidden/>
              </w:rPr>
              <w:fldChar w:fldCharType="separate"/>
            </w:r>
            <w:r>
              <w:rPr>
                <w:noProof/>
                <w:webHidden/>
              </w:rPr>
              <w:t>4</w:t>
            </w:r>
            <w:r>
              <w:rPr>
                <w:noProof/>
                <w:webHidden/>
              </w:rPr>
              <w:fldChar w:fldCharType="end"/>
            </w:r>
          </w:hyperlink>
        </w:p>
        <w:p w14:paraId="3E0BC6E4" w14:textId="78E6CEBF"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61" w:history="1">
            <w:r w:rsidRPr="00902808">
              <w:rPr>
                <w:rStyle w:val="Hyperlink"/>
                <w:rFonts w:cs="Times New Roman"/>
                <w:b/>
                <w:bCs/>
                <w:noProof/>
              </w:rPr>
              <w:t>Drug Court Team</w:t>
            </w:r>
            <w:r>
              <w:rPr>
                <w:noProof/>
                <w:webHidden/>
              </w:rPr>
              <w:tab/>
            </w:r>
            <w:r>
              <w:rPr>
                <w:noProof/>
                <w:webHidden/>
              </w:rPr>
              <w:fldChar w:fldCharType="begin"/>
            </w:r>
            <w:r>
              <w:rPr>
                <w:noProof/>
                <w:webHidden/>
              </w:rPr>
              <w:instrText xml:space="preserve"> PAGEREF _Toc227229461 \h </w:instrText>
            </w:r>
            <w:r>
              <w:rPr>
                <w:noProof/>
                <w:webHidden/>
              </w:rPr>
            </w:r>
            <w:r>
              <w:rPr>
                <w:noProof/>
                <w:webHidden/>
              </w:rPr>
              <w:fldChar w:fldCharType="separate"/>
            </w:r>
            <w:r>
              <w:rPr>
                <w:noProof/>
                <w:webHidden/>
              </w:rPr>
              <w:t>4</w:t>
            </w:r>
            <w:r>
              <w:rPr>
                <w:noProof/>
                <w:webHidden/>
              </w:rPr>
              <w:fldChar w:fldCharType="end"/>
            </w:r>
          </w:hyperlink>
        </w:p>
        <w:p w14:paraId="64DA0014" w14:textId="284A404C"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62" w:history="1">
            <w:r w:rsidRPr="00902808">
              <w:rPr>
                <w:rStyle w:val="Hyperlink"/>
                <w:rFonts w:cs="Times New Roman"/>
                <w:b/>
                <w:bCs/>
                <w:noProof/>
              </w:rPr>
              <w:t>Phase 1 – Stabilization</w:t>
            </w:r>
            <w:r>
              <w:rPr>
                <w:noProof/>
                <w:webHidden/>
              </w:rPr>
              <w:tab/>
            </w:r>
            <w:r>
              <w:rPr>
                <w:noProof/>
                <w:webHidden/>
              </w:rPr>
              <w:fldChar w:fldCharType="begin"/>
            </w:r>
            <w:r>
              <w:rPr>
                <w:noProof/>
                <w:webHidden/>
              </w:rPr>
              <w:instrText xml:space="preserve"> PAGEREF _Toc227229462 \h </w:instrText>
            </w:r>
            <w:r>
              <w:rPr>
                <w:noProof/>
                <w:webHidden/>
              </w:rPr>
            </w:r>
            <w:r>
              <w:rPr>
                <w:noProof/>
                <w:webHidden/>
              </w:rPr>
              <w:fldChar w:fldCharType="separate"/>
            </w:r>
            <w:r>
              <w:rPr>
                <w:noProof/>
                <w:webHidden/>
              </w:rPr>
              <w:t>5</w:t>
            </w:r>
            <w:r>
              <w:rPr>
                <w:noProof/>
                <w:webHidden/>
              </w:rPr>
              <w:fldChar w:fldCharType="end"/>
            </w:r>
          </w:hyperlink>
        </w:p>
        <w:p w14:paraId="1A41E4A5" w14:textId="3C253D60"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63" w:history="1">
            <w:r w:rsidRPr="00902808">
              <w:rPr>
                <w:rStyle w:val="Hyperlink"/>
                <w:rFonts w:cs="Times New Roman"/>
                <w:b/>
                <w:bCs/>
                <w:noProof/>
              </w:rPr>
              <w:t>Phase 2 – Adulting 101</w:t>
            </w:r>
            <w:r>
              <w:rPr>
                <w:noProof/>
                <w:webHidden/>
              </w:rPr>
              <w:tab/>
            </w:r>
            <w:r>
              <w:rPr>
                <w:noProof/>
                <w:webHidden/>
              </w:rPr>
              <w:fldChar w:fldCharType="begin"/>
            </w:r>
            <w:r>
              <w:rPr>
                <w:noProof/>
                <w:webHidden/>
              </w:rPr>
              <w:instrText xml:space="preserve"> PAGEREF _Toc227229463 \h </w:instrText>
            </w:r>
            <w:r>
              <w:rPr>
                <w:noProof/>
                <w:webHidden/>
              </w:rPr>
            </w:r>
            <w:r>
              <w:rPr>
                <w:noProof/>
                <w:webHidden/>
              </w:rPr>
              <w:fldChar w:fldCharType="separate"/>
            </w:r>
            <w:r>
              <w:rPr>
                <w:noProof/>
                <w:webHidden/>
              </w:rPr>
              <w:t>5</w:t>
            </w:r>
            <w:r>
              <w:rPr>
                <w:noProof/>
                <w:webHidden/>
              </w:rPr>
              <w:fldChar w:fldCharType="end"/>
            </w:r>
          </w:hyperlink>
        </w:p>
        <w:p w14:paraId="6CED5E90" w14:textId="3B1539D0"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64" w:history="1">
            <w:r w:rsidRPr="00902808">
              <w:rPr>
                <w:rStyle w:val="Hyperlink"/>
                <w:rFonts w:cs="Times New Roman"/>
                <w:b/>
                <w:bCs/>
                <w:noProof/>
              </w:rPr>
              <w:t>Phase 3 – Maintain Recovery, Develop Responsibility</w:t>
            </w:r>
            <w:r>
              <w:rPr>
                <w:noProof/>
                <w:webHidden/>
              </w:rPr>
              <w:tab/>
            </w:r>
            <w:r>
              <w:rPr>
                <w:noProof/>
                <w:webHidden/>
              </w:rPr>
              <w:fldChar w:fldCharType="begin"/>
            </w:r>
            <w:r>
              <w:rPr>
                <w:noProof/>
                <w:webHidden/>
              </w:rPr>
              <w:instrText xml:space="preserve"> PAGEREF _Toc227229464 \h </w:instrText>
            </w:r>
            <w:r>
              <w:rPr>
                <w:noProof/>
                <w:webHidden/>
              </w:rPr>
            </w:r>
            <w:r>
              <w:rPr>
                <w:noProof/>
                <w:webHidden/>
              </w:rPr>
              <w:fldChar w:fldCharType="separate"/>
            </w:r>
            <w:r>
              <w:rPr>
                <w:noProof/>
                <w:webHidden/>
              </w:rPr>
              <w:t>6</w:t>
            </w:r>
            <w:r>
              <w:rPr>
                <w:noProof/>
                <w:webHidden/>
              </w:rPr>
              <w:fldChar w:fldCharType="end"/>
            </w:r>
          </w:hyperlink>
        </w:p>
        <w:p w14:paraId="6951A53C" w14:textId="1A1DC181"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65" w:history="1">
            <w:r w:rsidRPr="00902808">
              <w:rPr>
                <w:rStyle w:val="Hyperlink"/>
                <w:rFonts w:cs="Times New Roman"/>
                <w:b/>
                <w:bCs/>
                <w:noProof/>
              </w:rPr>
              <w:t>Phase 4 – Skill Building</w:t>
            </w:r>
            <w:r>
              <w:rPr>
                <w:noProof/>
                <w:webHidden/>
              </w:rPr>
              <w:tab/>
            </w:r>
            <w:r>
              <w:rPr>
                <w:noProof/>
                <w:webHidden/>
              </w:rPr>
              <w:fldChar w:fldCharType="begin"/>
            </w:r>
            <w:r>
              <w:rPr>
                <w:noProof/>
                <w:webHidden/>
              </w:rPr>
              <w:instrText xml:space="preserve"> PAGEREF _Toc227229465 \h </w:instrText>
            </w:r>
            <w:r>
              <w:rPr>
                <w:noProof/>
                <w:webHidden/>
              </w:rPr>
            </w:r>
            <w:r>
              <w:rPr>
                <w:noProof/>
                <w:webHidden/>
              </w:rPr>
              <w:fldChar w:fldCharType="separate"/>
            </w:r>
            <w:r>
              <w:rPr>
                <w:noProof/>
                <w:webHidden/>
              </w:rPr>
              <w:t>7</w:t>
            </w:r>
            <w:r>
              <w:rPr>
                <w:noProof/>
                <w:webHidden/>
              </w:rPr>
              <w:fldChar w:fldCharType="end"/>
            </w:r>
          </w:hyperlink>
        </w:p>
        <w:p w14:paraId="7C3CD06D" w14:textId="30F3F330"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66" w:history="1">
            <w:r w:rsidRPr="00902808">
              <w:rPr>
                <w:rStyle w:val="Hyperlink"/>
                <w:rFonts w:cs="Times New Roman"/>
                <w:b/>
                <w:bCs/>
                <w:noProof/>
              </w:rPr>
              <w:t>Phase V – Get Ready to Graduate!</w:t>
            </w:r>
            <w:r>
              <w:rPr>
                <w:noProof/>
                <w:webHidden/>
              </w:rPr>
              <w:tab/>
            </w:r>
            <w:r>
              <w:rPr>
                <w:noProof/>
                <w:webHidden/>
              </w:rPr>
              <w:fldChar w:fldCharType="begin"/>
            </w:r>
            <w:r>
              <w:rPr>
                <w:noProof/>
                <w:webHidden/>
              </w:rPr>
              <w:instrText xml:space="preserve"> PAGEREF _Toc227229466 \h </w:instrText>
            </w:r>
            <w:r>
              <w:rPr>
                <w:noProof/>
                <w:webHidden/>
              </w:rPr>
            </w:r>
            <w:r>
              <w:rPr>
                <w:noProof/>
                <w:webHidden/>
              </w:rPr>
              <w:fldChar w:fldCharType="separate"/>
            </w:r>
            <w:r>
              <w:rPr>
                <w:noProof/>
                <w:webHidden/>
              </w:rPr>
              <w:t>7</w:t>
            </w:r>
            <w:r>
              <w:rPr>
                <w:noProof/>
                <w:webHidden/>
              </w:rPr>
              <w:fldChar w:fldCharType="end"/>
            </w:r>
          </w:hyperlink>
        </w:p>
        <w:p w14:paraId="4414D970" w14:textId="42CCCCA4"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67" w:history="1">
            <w:r w:rsidRPr="00902808">
              <w:rPr>
                <w:rStyle w:val="Hyperlink"/>
                <w:rFonts w:cs="Times New Roman"/>
                <w:b/>
                <w:bCs/>
                <w:noProof/>
              </w:rPr>
              <w:t>Confidentiality</w:t>
            </w:r>
            <w:r>
              <w:rPr>
                <w:noProof/>
                <w:webHidden/>
              </w:rPr>
              <w:tab/>
            </w:r>
            <w:r>
              <w:rPr>
                <w:noProof/>
                <w:webHidden/>
              </w:rPr>
              <w:fldChar w:fldCharType="begin"/>
            </w:r>
            <w:r>
              <w:rPr>
                <w:noProof/>
                <w:webHidden/>
              </w:rPr>
              <w:instrText xml:space="preserve"> PAGEREF _Toc227229467 \h </w:instrText>
            </w:r>
            <w:r>
              <w:rPr>
                <w:noProof/>
                <w:webHidden/>
              </w:rPr>
            </w:r>
            <w:r>
              <w:rPr>
                <w:noProof/>
                <w:webHidden/>
              </w:rPr>
              <w:fldChar w:fldCharType="separate"/>
            </w:r>
            <w:r>
              <w:rPr>
                <w:noProof/>
                <w:webHidden/>
              </w:rPr>
              <w:t>8</w:t>
            </w:r>
            <w:r>
              <w:rPr>
                <w:noProof/>
                <w:webHidden/>
              </w:rPr>
              <w:fldChar w:fldCharType="end"/>
            </w:r>
          </w:hyperlink>
        </w:p>
        <w:p w14:paraId="6EE670A1" w14:textId="5CED1AD4"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68" w:history="1">
            <w:r w:rsidRPr="00902808">
              <w:rPr>
                <w:rStyle w:val="Hyperlink"/>
                <w:rFonts w:cs="Times New Roman"/>
                <w:b/>
                <w:bCs/>
                <w:noProof/>
              </w:rPr>
              <w:t>Program Fees</w:t>
            </w:r>
            <w:r>
              <w:rPr>
                <w:noProof/>
                <w:webHidden/>
              </w:rPr>
              <w:tab/>
            </w:r>
            <w:r>
              <w:rPr>
                <w:noProof/>
                <w:webHidden/>
              </w:rPr>
              <w:fldChar w:fldCharType="begin"/>
            </w:r>
            <w:r>
              <w:rPr>
                <w:noProof/>
                <w:webHidden/>
              </w:rPr>
              <w:instrText xml:space="preserve"> PAGEREF _Toc227229468 \h </w:instrText>
            </w:r>
            <w:r>
              <w:rPr>
                <w:noProof/>
                <w:webHidden/>
              </w:rPr>
            </w:r>
            <w:r>
              <w:rPr>
                <w:noProof/>
                <w:webHidden/>
              </w:rPr>
              <w:fldChar w:fldCharType="separate"/>
            </w:r>
            <w:r>
              <w:rPr>
                <w:noProof/>
                <w:webHidden/>
              </w:rPr>
              <w:t>8</w:t>
            </w:r>
            <w:r>
              <w:rPr>
                <w:noProof/>
                <w:webHidden/>
              </w:rPr>
              <w:fldChar w:fldCharType="end"/>
            </w:r>
          </w:hyperlink>
        </w:p>
        <w:p w14:paraId="197BD39E" w14:textId="05F567E9"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69" w:history="1">
            <w:r w:rsidRPr="00902808">
              <w:rPr>
                <w:rStyle w:val="Hyperlink"/>
                <w:rFonts w:eastAsia="Times New Roman" w:cs="Times New Roman"/>
                <w:b/>
                <w:noProof/>
              </w:rPr>
              <w:t>Forms of Payment</w:t>
            </w:r>
            <w:r>
              <w:rPr>
                <w:noProof/>
                <w:webHidden/>
              </w:rPr>
              <w:tab/>
            </w:r>
            <w:r>
              <w:rPr>
                <w:noProof/>
                <w:webHidden/>
              </w:rPr>
              <w:fldChar w:fldCharType="begin"/>
            </w:r>
            <w:r>
              <w:rPr>
                <w:noProof/>
                <w:webHidden/>
              </w:rPr>
              <w:instrText xml:space="preserve"> PAGEREF _Toc227229469 \h </w:instrText>
            </w:r>
            <w:r>
              <w:rPr>
                <w:noProof/>
                <w:webHidden/>
              </w:rPr>
            </w:r>
            <w:r>
              <w:rPr>
                <w:noProof/>
                <w:webHidden/>
              </w:rPr>
              <w:fldChar w:fldCharType="separate"/>
            </w:r>
            <w:r>
              <w:rPr>
                <w:noProof/>
                <w:webHidden/>
              </w:rPr>
              <w:t>9</w:t>
            </w:r>
            <w:r>
              <w:rPr>
                <w:noProof/>
                <w:webHidden/>
              </w:rPr>
              <w:fldChar w:fldCharType="end"/>
            </w:r>
          </w:hyperlink>
        </w:p>
        <w:p w14:paraId="3E720314" w14:textId="408D9BCE"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70" w:history="1">
            <w:r w:rsidRPr="00902808">
              <w:rPr>
                <w:rStyle w:val="Hyperlink"/>
                <w:rFonts w:cs="Times New Roman"/>
                <w:b/>
                <w:bCs/>
                <w:noProof/>
              </w:rPr>
              <w:t>Drug Court Program Rules</w:t>
            </w:r>
            <w:r>
              <w:rPr>
                <w:noProof/>
                <w:webHidden/>
              </w:rPr>
              <w:tab/>
            </w:r>
            <w:r>
              <w:rPr>
                <w:noProof/>
                <w:webHidden/>
              </w:rPr>
              <w:fldChar w:fldCharType="begin"/>
            </w:r>
            <w:r>
              <w:rPr>
                <w:noProof/>
                <w:webHidden/>
              </w:rPr>
              <w:instrText xml:space="preserve"> PAGEREF _Toc227229470 \h </w:instrText>
            </w:r>
            <w:r>
              <w:rPr>
                <w:noProof/>
                <w:webHidden/>
              </w:rPr>
            </w:r>
            <w:r>
              <w:rPr>
                <w:noProof/>
                <w:webHidden/>
              </w:rPr>
              <w:fldChar w:fldCharType="separate"/>
            </w:r>
            <w:r>
              <w:rPr>
                <w:noProof/>
                <w:webHidden/>
              </w:rPr>
              <w:t>9</w:t>
            </w:r>
            <w:r>
              <w:rPr>
                <w:noProof/>
                <w:webHidden/>
              </w:rPr>
              <w:fldChar w:fldCharType="end"/>
            </w:r>
          </w:hyperlink>
        </w:p>
        <w:p w14:paraId="36ECF653" w14:textId="5646F168"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71" w:history="1">
            <w:r w:rsidRPr="00902808">
              <w:rPr>
                <w:rStyle w:val="Hyperlink"/>
                <w:rFonts w:cs="Times New Roman"/>
                <w:b/>
                <w:bCs/>
                <w:noProof/>
              </w:rPr>
              <w:t>Termination from Drug Court</w:t>
            </w:r>
            <w:r>
              <w:rPr>
                <w:noProof/>
                <w:webHidden/>
              </w:rPr>
              <w:tab/>
            </w:r>
            <w:r>
              <w:rPr>
                <w:noProof/>
                <w:webHidden/>
              </w:rPr>
              <w:fldChar w:fldCharType="begin"/>
            </w:r>
            <w:r>
              <w:rPr>
                <w:noProof/>
                <w:webHidden/>
              </w:rPr>
              <w:instrText xml:space="preserve"> PAGEREF _Toc227229471 \h </w:instrText>
            </w:r>
            <w:r>
              <w:rPr>
                <w:noProof/>
                <w:webHidden/>
              </w:rPr>
            </w:r>
            <w:r>
              <w:rPr>
                <w:noProof/>
                <w:webHidden/>
              </w:rPr>
              <w:fldChar w:fldCharType="separate"/>
            </w:r>
            <w:r>
              <w:rPr>
                <w:noProof/>
                <w:webHidden/>
              </w:rPr>
              <w:t>10</w:t>
            </w:r>
            <w:r>
              <w:rPr>
                <w:noProof/>
                <w:webHidden/>
              </w:rPr>
              <w:fldChar w:fldCharType="end"/>
            </w:r>
          </w:hyperlink>
        </w:p>
        <w:p w14:paraId="3BB2A2BF" w14:textId="1CAF6D9D"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72" w:history="1">
            <w:r w:rsidRPr="00902808">
              <w:rPr>
                <w:rStyle w:val="Hyperlink"/>
                <w:rFonts w:cs="Times New Roman"/>
                <w:b/>
                <w:bCs/>
                <w:noProof/>
              </w:rPr>
              <w:t>Search and Arrest Requirements</w:t>
            </w:r>
            <w:r>
              <w:rPr>
                <w:noProof/>
                <w:webHidden/>
              </w:rPr>
              <w:tab/>
            </w:r>
            <w:r>
              <w:rPr>
                <w:noProof/>
                <w:webHidden/>
              </w:rPr>
              <w:fldChar w:fldCharType="begin"/>
            </w:r>
            <w:r>
              <w:rPr>
                <w:noProof/>
                <w:webHidden/>
              </w:rPr>
              <w:instrText xml:space="preserve"> PAGEREF _Toc227229472 \h </w:instrText>
            </w:r>
            <w:r>
              <w:rPr>
                <w:noProof/>
                <w:webHidden/>
              </w:rPr>
            </w:r>
            <w:r>
              <w:rPr>
                <w:noProof/>
                <w:webHidden/>
              </w:rPr>
              <w:fldChar w:fldCharType="separate"/>
            </w:r>
            <w:r>
              <w:rPr>
                <w:noProof/>
                <w:webHidden/>
              </w:rPr>
              <w:t>10</w:t>
            </w:r>
            <w:r>
              <w:rPr>
                <w:noProof/>
                <w:webHidden/>
              </w:rPr>
              <w:fldChar w:fldCharType="end"/>
            </w:r>
          </w:hyperlink>
        </w:p>
        <w:p w14:paraId="4F1A55FF" w14:textId="35740ABE"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73" w:history="1">
            <w:r w:rsidRPr="00902808">
              <w:rPr>
                <w:rStyle w:val="Hyperlink"/>
                <w:rFonts w:cs="Times New Roman"/>
                <w:b/>
                <w:bCs/>
                <w:noProof/>
              </w:rPr>
              <w:t>Boone County Community Corrections Rules</w:t>
            </w:r>
            <w:r>
              <w:rPr>
                <w:noProof/>
                <w:webHidden/>
              </w:rPr>
              <w:tab/>
            </w:r>
            <w:r>
              <w:rPr>
                <w:noProof/>
                <w:webHidden/>
              </w:rPr>
              <w:fldChar w:fldCharType="begin"/>
            </w:r>
            <w:r>
              <w:rPr>
                <w:noProof/>
                <w:webHidden/>
              </w:rPr>
              <w:instrText xml:space="preserve"> PAGEREF _Toc227229473 \h </w:instrText>
            </w:r>
            <w:r>
              <w:rPr>
                <w:noProof/>
                <w:webHidden/>
              </w:rPr>
            </w:r>
            <w:r>
              <w:rPr>
                <w:noProof/>
                <w:webHidden/>
              </w:rPr>
              <w:fldChar w:fldCharType="separate"/>
            </w:r>
            <w:r>
              <w:rPr>
                <w:noProof/>
                <w:webHidden/>
              </w:rPr>
              <w:t>11</w:t>
            </w:r>
            <w:r>
              <w:rPr>
                <w:noProof/>
                <w:webHidden/>
              </w:rPr>
              <w:fldChar w:fldCharType="end"/>
            </w:r>
          </w:hyperlink>
        </w:p>
        <w:p w14:paraId="406204F5" w14:textId="356A4D7E"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74" w:history="1">
            <w:r w:rsidRPr="00902808">
              <w:rPr>
                <w:rStyle w:val="Hyperlink"/>
                <w:b/>
                <w:bCs/>
                <w:noProof/>
              </w:rPr>
              <w:t>Co-Residents</w:t>
            </w:r>
            <w:r>
              <w:rPr>
                <w:noProof/>
                <w:webHidden/>
              </w:rPr>
              <w:tab/>
            </w:r>
            <w:r>
              <w:rPr>
                <w:noProof/>
                <w:webHidden/>
              </w:rPr>
              <w:fldChar w:fldCharType="begin"/>
            </w:r>
            <w:r>
              <w:rPr>
                <w:noProof/>
                <w:webHidden/>
              </w:rPr>
              <w:instrText xml:space="preserve"> PAGEREF _Toc227229474 \h </w:instrText>
            </w:r>
            <w:r>
              <w:rPr>
                <w:noProof/>
                <w:webHidden/>
              </w:rPr>
            </w:r>
            <w:r>
              <w:rPr>
                <w:noProof/>
                <w:webHidden/>
              </w:rPr>
              <w:fldChar w:fldCharType="separate"/>
            </w:r>
            <w:r>
              <w:rPr>
                <w:noProof/>
                <w:webHidden/>
              </w:rPr>
              <w:t>11</w:t>
            </w:r>
            <w:r>
              <w:rPr>
                <w:noProof/>
                <w:webHidden/>
              </w:rPr>
              <w:fldChar w:fldCharType="end"/>
            </w:r>
          </w:hyperlink>
        </w:p>
        <w:p w14:paraId="0B65055F" w14:textId="0789560F"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75" w:history="1">
            <w:r w:rsidRPr="00902808">
              <w:rPr>
                <w:rStyle w:val="Hyperlink"/>
                <w:rFonts w:eastAsia="Times New Roman" w:cs="Times New Roman"/>
                <w:b/>
                <w:noProof/>
              </w:rPr>
              <w:t>Visitors</w:t>
            </w:r>
            <w:r>
              <w:rPr>
                <w:noProof/>
                <w:webHidden/>
              </w:rPr>
              <w:tab/>
            </w:r>
            <w:r>
              <w:rPr>
                <w:noProof/>
                <w:webHidden/>
              </w:rPr>
              <w:fldChar w:fldCharType="begin"/>
            </w:r>
            <w:r>
              <w:rPr>
                <w:noProof/>
                <w:webHidden/>
              </w:rPr>
              <w:instrText xml:space="preserve"> PAGEREF _Toc227229475 \h </w:instrText>
            </w:r>
            <w:r>
              <w:rPr>
                <w:noProof/>
                <w:webHidden/>
              </w:rPr>
            </w:r>
            <w:r>
              <w:rPr>
                <w:noProof/>
                <w:webHidden/>
              </w:rPr>
              <w:fldChar w:fldCharType="separate"/>
            </w:r>
            <w:r>
              <w:rPr>
                <w:noProof/>
                <w:webHidden/>
              </w:rPr>
              <w:t>11</w:t>
            </w:r>
            <w:r>
              <w:rPr>
                <w:noProof/>
                <w:webHidden/>
              </w:rPr>
              <w:fldChar w:fldCharType="end"/>
            </w:r>
          </w:hyperlink>
        </w:p>
        <w:p w14:paraId="3D8BC33C" w14:textId="211C02ED"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76" w:history="1">
            <w:r w:rsidRPr="00902808">
              <w:rPr>
                <w:rStyle w:val="Hyperlink"/>
                <w:rFonts w:eastAsia="Times New Roman" w:cs="Times New Roman"/>
                <w:b/>
                <w:noProof/>
              </w:rPr>
              <w:t>Computers and Electronic Equipment</w:t>
            </w:r>
            <w:r>
              <w:rPr>
                <w:noProof/>
                <w:webHidden/>
              </w:rPr>
              <w:tab/>
            </w:r>
            <w:r>
              <w:rPr>
                <w:noProof/>
                <w:webHidden/>
              </w:rPr>
              <w:fldChar w:fldCharType="begin"/>
            </w:r>
            <w:r>
              <w:rPr>
                <w:noProof/>
                <w:webHidden/>
              </w:rPr>
              <w:instrText xml:space="preserve"> PAGEREF _Toc227229476 \h </w:instrText>
            </w:r>
            <w:r>
              <w:rPr>
                <w:noProof/>
                <w:webHidden/>
              </w:rPr>
            </w:r>
            <w:r>
              <w:rPr>
                <w:noProof/>
                <w:webHidden/>
              </w:rPr>
              <w:fldChar w:fldCharType="separate"/>
            </w:r>
            <w:r>
              <w:rPr>
                <w:noProof/>
                <w:webHidden/>
              </w:rPr>
              <w:t>12</w:t>
            </w:r>
            <w:r>
              <w:rPr>
                <w:noProof/>
                <w:webHidden/>
              </w:rPr>
              <w:fldChar w:fldCharType="end"/>
            </w:r>
          </w:hyperlink>
        </w:p>
        <w:p w14:paraId="35CDB7B4" w14:textId="51E03CB0"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77" w:history="1">
            <w:r w:rsidRPr="00902808">
              <w:rPr>
                <w:rStyle w:val="Hyperlink"/>
                <w:rFonts w:eastAsia="Times New Roman" w:cs="Times New Roman"/>
                <w:b/>
                <w:noProof/>
              </w:rPr>
              <w:t>Driver’s License</w:t>
            </w:r>
            <w:r>
              <w:rPr>
                <w:noProof/>
                <w:webHidden/>
              </w:rPr>
              <w:tab/>
            </w:r>
            <w:r>
              <w:rPr>
                <w:noProof/>
                <w:webHidden/>
              </w:rPr>
              <w:fldChar w:fldCharType="begin"/>
            </w:r>
            <w:r>
              <w:rPr>
                <w:noProof/>
                <w:webHidden/>
              </w:rPr>
              <w:instrText xml:space="preserve"> PAGEREF _Toc227229477 \h </w:instrText>
            </w:r>
            <w:r>
              <w:rPr>
                <w:noProof/>
                <w:webHidden/>
              </w:rPr>
            </w:r>
            <w:r>
              <w:rPr>
                <w:noProof/>
                <w:webHidden/>
              </w:rPr>
              <w:fldChar w:fldCharType="separate"/>
            </w:r>
            <w:r>
              <w:rPr>
                <w:noProof/>
                <w:webHidden/>
              </w:rPr>
              <w:t>12</w:t>
            </w:r>
            <w:r>
              <w:rPr>
                <w:noProof/>
                <w:webHidden/>
              </w:rPr>
              <w:fldChar w:fldCharType="end"/>
            </w:r>
          </w:hyperlink>
        </w:p>
        <w:p w14:paraId="300D453D" w14:textId="67C20C5B"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78" w:history="1">
            <w:r w:rsidRPr="00902808">
              <w:rPr>
                <w:rStyle w:val="Hyperlink"/>
                <w:b/>
                <w:bCs/>
                <w:noProof/>
              </w:rPr>
              <w:t>Drug/Alcohol Use</w:t>
            </w:r>
            <w:r>
              <w:rPr>
                <w:noProof/>
                <w:webHidden/>
              </w:rPr>
              <w:tab/>
            </w:r>
            <w:r>
              <w:rPr>
                <w:noProof/>
                <w:webHidden/>
              </w:rPr>
              <w:fldChar w:fldCharType="begin"/>
            </w:r>
            <w:r>
              <w:rPr>
                <w:noProof/>
                <w:webHidden/>
              </w:rPr>
              <w:instrText xml:space="preserve"> PAGEREF _Toc227229478 \h </w:instrText>
            </w:r>
            <w:r>
              <w:rPr>
                <w:noProof/>
                <w:webHidden/>
              </w:rPr>
            </w:r>
            <w:r>
              <w:rPr>
                <w:noProof/>
                <w:webHidden/>
              </w:rPr>
              <w:fldChar w:fldCharType="separate"/>
            </w:r>
            <w:r>
              <w:rPr>
                <w:noProof/>
                <w:webHidden/>
              </w:rPr>
              <w:t>12</w:t>
            </w:r>
            <w:r>
              <w:rPr>
                <w:noProof/>
                <w:webHidden/>
              </w:rPr>
              <w:fldChar w:fldCharType="end"/>
            </w:r>
          </w:hyperlink>
        </w:p>
        <w:p w14:paraId="08260EA1" w14:textId="11E93029"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79" w:history="1">
            <w:r w:rsidRPr="00902808">
              <w:rPr>
                <w:rStyle w:val="Hyperlink"/>
                <w:rFonts w:eastAsia="Times New Roman" w:cs="Times New Roman"/>
                <w:b/>
                <w:noProof/>
              </w:rPr>
              <w:t>Employment</w:t>
            </w:r>
            <w:r>
              <w:rPr>
                <w:noProof/>
                <w:webHidden/>
              </w:rPr>
              <w:tab/>
            </w:r>
            <w:r>
              <w:rPr>
                <w:noProof/>
                <w:webHidden/>
              </w:rPr>
              <w:fldChar w:fldCharType="begin"/>
            </w:r>
            <w:r>
              <w:rPr>
                <w:noProof/>
                <w:webHidden/>
              </w:rPr>
              <w:instrText xml:space="preserve"> PAGEREF _Toc227229479 \h </w:instrText>
            </w:r>
            <w:r>
              <w:rPr>
                <w:noProof/>
                <w:webHidden/>
              </w:rPr>
            </w:r>
            <w:r>
              <w:rPr>
                <w:noProof/>
                <w:webHidden/>
              </w:rPr>
              <w:fldChar w:fldCharType="separate"/>
            </w:r>
            <w:r>
              <w:rPr>
                <w:noProof/>
                <w:webHidden/>
              </w:rPr>
              <w:t>12</w:t>
            </w:r>
            <w:r>
              <w:rPr>
                <w:noProof/>
                <w:webHidden/>
              </w:rPr>
              <w:fldChar w:fldCharType="end"/>
            </w:r>
          </w:hyperlink>
        </w:p>
        <w:p w14:paraId="370BE552" w14:textId="447082DC"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80" w:history="1">
            <w:r w:rsidRPr="00902808">
              <w:rPr>
                <w:rStyle w:val="Hyperlink"/>
                <w:rFonts w:eastAsia="Times New Roman" w:cs="Times New Roman"/>
                <w:b/>
                <w:bCs/>
                <w:noProof/>
              </w:rPr>
              <w:t>Private Residences</w:t>
            </w:r>
            <w:r>
              <w:rPr>
                <w:noProof/>
                <w:webHidden/>
              </w:rPr>
              <w:tab/>
            </w:r>
            <w:r>
              <w:rPr>
                <w:noProof/>
                <w:webHidden/>
              </w:rPr>
              <w:fldChar w:fldCharType="begin"/>
            </w:r>
            <w:r>
              <w:rPr>
                <w:noProof/>
                <w:webHidden/>
              </w:rPr>
              <w:instrText xml:space="preserve"> PAGEREF _Toc227229480 \h </w:instrText>
            </w:r>
            <w:r>
              <w:rPr>
                <w:noProof/>
                <w:webHidden/>
              </w:rPr>
            </w:r>
            <w:r>
              <w:rPr>
                <w:noProof/>
                <w:webHidden/>
              </w:rPr>
              <w:fldChar w:fldCharType="separate"/>
            </w:r>
            <w:r>
              <w:rPr>
                <w:noProof/>
                <w:webHidden/>
              </w:rPr>
              <w:t>13</w:t>
            </w:r>
            <w:r>
              <w:rPr>
                <w:noProof/>
                <w:webHidden/>
              </w:rPr>
              <w:fldChar w:fldCharType="end"/>
            </w:r>
          </w:hyperlink>
        </w:p>
        <w:p w14:paraId="5E69426B" w14:textId="0F5C2996"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81" w:history="1">
            <w:r w:rsidRPr="00902808">
              <w:rPr>
                <w:rStyle w:val="Hyperlink"/>
                <w:rFonts w:eastAsia="Times New Roman" w:cs="Times New Roman"/>
                <w:b/>
                <w:bCs/>
                <w:noProof/>
              </w:rPr>
              <w:t>Weapons</w:t>
            </w:r>
            <w:r>
              <w:rPr>
                <w:noProof/>
                <w:webHidden/>
              </w:rPr>
              <w:tab/>
            </w:r>
            <w:r>
              <w:rPr>
                <w:noProof/>
                <w:webHidden/>
              </w:rPr>
              <w:fldChar w:fldCharType="begin"/>
            </w:r>
            <w:r>
              <w:rPr>
                <w:noProof/>
                <w:webHidden/>
              </w:rPr>
              <w:instrText xml:space="preserve"> PAGEREF _Toc227229481 \h </w:instrText>
            </w:r>
            <w:r>
              <w:rPr>
                <w:noProof/>
                <w:webHidden/>
              </w:rPr>
            </w:r>
            <w:r>
              <w:rPr>
                <w:noProof/>
                <w:webHidden/>
              </w:rPr>
              <w:fldChar w:fldCharType="separate"/>
            </w:r>
            <w:r>
              <w:rPr>
                <w:noProof/>
                <w:webHidden/>
              </w:rPr>
              <w:t>13</w:t>
            </w:r>
            <w:r>
              <w:rPr>
                <w:noProof/>
                <w:webHidden/>
              </w:rPr>
              <w:fldChar w:fldCharType="end"/>
            </w:r>
          </w:hyperlink>
        </w:p>
        <w:p w14:paraId="0725F597" w14:textId="63E61C1F"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82" w:history="1">
            <w:r w:rsidRPr="00902808">
              <w:rPr>
                <w:rStyle w:val="Hyperlink"/>
                <w:rFonts w:eastAsia="Times New Roman" w:cs="Times New Roman"/>
                <w:b/>
                <w:noProof/>
              </w:rPr>
              <w:t>Home Visit/Vehicle Searches</w:t>
            </w:r>
            <w:r>
              <w:rPr>
                <w:noProof/>
                <w:webHidden/>
              </w:rPr>
              <w:tab/>
            </w:r>
            <w:r>
              <w:rPr>
                <w:noProof/>
                <w:webHidden/>
              </w:rPr>
              <w:fldChar w:fldCharType="begin"/>
            </w:r>
            <w:r>
              <w:rPr>
                <w:noProof/>
                <w:webHidden/>
              </w:rPr>
              <w:instrText xml:space="preserve"> PAGEREF _Toc227229482 \h </w:instrText>
            </w:r>
            <w:r>
              <w:rPr>
                <w:noProof/>
                <w:webHidden/>
              </w:rPr>
            </w:r>
            <w:r>
              <w:rPr>
                <w:noProof/>
                <w:webHidden/>
              </w:rPr>
              <w:fldChar w:fldCharType="separate"/>
            </w:r>
            <w:r>
              <w:rPr>
                <w:noProof/>
                <w:webHidden/>
              </w:rPr>
              <w:t>13</w:t>
            </w:r>
            <w:r>
              <w:rPr>
                <w:noProof/>
                <w:webHidden/>
              </w:rPr>
              <w:fldChar w:fldCharType="end"/>
            </w:r>
          </w:hyperlink>
        </w:p>
        <w:p w14:paraId="564B58DA" w14:textId="41E83BBC"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83" w:history="1">
            <w:r w:rsidRPr="00902808">
              <w:rPr>
                <w:rStyle w:val="Hyperlink"/>
                <w:rFonts w:cs="Times New Roman"/>
                <w:b/>
                <w:bCs/>
                <w:noProof/>
              </w:rPr>
              <w:t>Home Detention Schedules</w:t>
            </w:r>
            <w:r>
              <w:rPr>
                <w:noProof/>
                <w:webHidden/>
              </w:rPr>
              <w:tab/>
            </w:r>
            <w:r>
              <w:rPr>
                <w:noProof/>
                <w:webHidden/>
              </w:rPr>
              <w:fldChar w:fldCharType="begin"/>
            </w:r>
            <w:r>
              <w:rPr>
                <w:noProof/>
                <w:webHidden/>
              </w:rPr>
              <w:instrText xml:space="preserve"> PAGEREF _Toc227229483 \h </w:instrText>
            </w:r>
            <w:r>
              <w:rPr>
                <w:noProof/>
                <w:webHidden/>
              </w:rPr>
            </w:r>
            <w:r>
              <w:rPr>
                <w:noProof/>
                <w:webHidden/>
              </w:rPr>
              <w:fldChar w:fldCharType="separate"/>
            </w:r>
            <w:r>
              <w:rPr>
                <w:noProof/>
                <w:webHidden/>
              </w:rPr>
              <w:t>13</w:t>
            </w:r>
            <w:r>
              <w:rPr>
                <w:noProof/>
                <w:webHidden/>
              </w:rPr>
              <w:fldChar w:fldCharType="end"/>
            </w:r>
          </w:hyperlink>
        </w:p>
        <w:p w14:paraId="239C8979" w14:textId="482FCC79" w:rsidR="0030066D" w:rsidRDefault="0030066D">
          <w:pPr>
            <w:pStyle w:val="TOC3"/>
            <w:tabs>
              <w:tab w:val="right" w:leader="dot" w:pos="9350"/>
            </w:tabs>
            <w:rPr>
              <w:rFonts w:asciiTheme="minorHAnsi" w:eastAsiaTheme="minorEastAsia" w:hAnsiTheme="minorHAnsi"/>
              <w:noProof/>
              <w:kern w:val="2"/>
              <w:sz w:val="24"/>
              <w:szCs w:val="24"/>
              <w14:ligatures w14:val="standardContextual"/>
            </w:rPr>
          </w:pPr>
          <w:hyperlink w:anchor="_Toc227229484" w:history="1">
            <w:r w:rsidRPr="00902808">
              <w:rPr>
                <w:rStyle w:val="Hyperlink"/>
                <w:rFonts w:cs="Times New Roman"/>
                <w:b/>
                <w:bCs/>
                <w:noProof/>
              </w:rPr>
              <w:t>Failing to Charge Your Equipment as Directed</w:t>
            </w:r>
            <w:r>
              <w:rPr>
                <w:noProof/>
                <w:webHidden/>
              </w:rPr>
              <w:tab/>
            </w:r>
            <w:r>
              <w:rPr>
                <w:noProof/>
                <w:webHidden/>
              </w:rPr>
              <w:fldChar w:fldCharType="begin"/>
            </w:r>
            <w:r>
              <w:rPr>
                <w:noProof/>
                <w:webHidden/>
              </w:rPr>
              <w:instrText xml:space="preserve"> PAGEREF _Toc227229484 \h </w:instrText>
            </w:r>
            <w:r>
              <w:rPr>
                <w:noProof/>
                <w:webHidden/>
              </w:rPr>
            </w:r>
            <w:r>
              <w:rPr>
                <w:noProof/>
                <w:webHidden/>
              </w:rPr>
              <w:fldChar w:fldCharType="separate"/>
            </w:r>
            <w:r>
              <w:rPr>
                <w:noProof/>
                <w:webHidden/>
              </w:rPr>
              <w:t>14</w:t>
            </w:r>
            <w:r>
              <w:rPr>
                <w:noProof/>
                <w:webHidden/>
              </w:rPr>
              <w:fldChar w:fldCharType="end"/>
            </w:r>
          </w:hyperlink>
        </w:p>
        <w:p w14:paraId="4752BE79" w14:textId="3947C4FD"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85" w:history="1">
            <w:r w:rsidRPr="00902808">
              <w:rPr>
                <w:rStyle w:val="Hyperlink"/>
                <w:rFonts w:eastAsia="Times New Roman" w:cs="Times New Roman"/>
                <w:b/>
                <w:bCs/>
                <w:noProof/>
              </w:rPr>
              <w:t>Emergency Situations</w:t>
            </w:r>
            <w:r>
              <w:rPr>
                <w:noProof/>
                <w:webHidden/>
              </w:rPr>
              <w:tab/>
            </w:r>
            <w:r>
              <w:rPr>
                <w:noProof/>
                <w:webHidden/>
              </w:rPr>
              <w:fldChar w:fldCharType="begin"/>
            </w:r>
            <w:r>
              <w:rPr>
                <w:noProof/>
                <w:webHidden/>
              </w:rPr>
              <w:instrText xml:space="preserve"> PAGEREF _Toc227229485 \h </w:instrText>
            </w:r>
            <w:r>
              <w:rPr>
                <w:noProof/>
                <w:webHidden/>
              </w:rPr>
            </w:r>
            <w:r>
              <w:rPr>
                <w:noProof/>
                <w:webHidden/>
              </w:rPr>
              <w:fldChar w:fldCharType="separate"/>
            </w:r>
            <w:r>
              <w:rPr>
                <w:noProof/>
                <w:webHidden/>
              </w:rPr>
              <w:t>15</w:t>
            </w:r>
            <w:r>
              <w:rPr>
                <w:noProof/>
                <w:webHidden/>
              </w:rPr>
              <w:fldChar w:fldCharType="end"/>
            </w:r>
          </w:hyperlink>
        </w:p>
        <w:p w14:paraId="4C6207CA" w14:textId="3773C898" w:rsidR="0030066D" w:rsidRDefault="0030066D">
          <w:pPr>
            <w:pStyle w:val="TOC2"/>
            <w:tabs>
              <w:tab w:val="right" w:leader="dot" w:pos="9350"/>
            </w:tabs>
            <w:rPr>
              <w:rFonts w:asciiTheme="minorHAnsi" w:eastAsiaTheme="minorEastAsia" w:hAnsiTheme="minorHAnsi"/>
              <w:noProof/>
              <w:kern w:val="2"/>
              <w:sz w:val="24"/>
              <w:szCs w:val="24"/>
              <w14:ligatures w14:val="standardContextual"/>
            </w:rPr>
          </w:pPr>
          <w:hyperlink w:anchor="_Toc227229486" w:history="1">
            <w:r w:rsidRPr="00902808">
              <w:rPr>
                <w:rStyle w:val="Hyperlink"/>
                <w:rFonts w:eastAsia="Times New Roman" w:cs="Times New Roman"/>
                <w:b/>
                <w:bCs/>
                <w:noProof/>
              </w:rPr>
              <w:t>Second Chance Closet</w:t>
            </w:r>
            <w:r>
              <w:rPr>
                <w:noProof/>
                <w:webHidden/>
              </w:rPr>
              <w:tab/>
            </w:r>
            <w:r>
              <w:rPr>
                <w:noProof/>
                <w:webHidden/>
              </w:rPr>
              <w:fldChar w:fldCharType="begin"/>
            </w:r>
            <w:r>
              <w:rPr>
                <w:noProof/>
                <w:webHidden/>
              </w:rPr>
              <w:instrText xml:space="preserve"> PAGEREF _Toc227229486 \h </w:instrText>
            </w:r>
            <w:r>
              <w:rPr>
                <w:noProof/>
                <w:webHidden/>
              </w:rPr>
            </w:r>
            <w:r>
              <w:rPr>
                <w:noProof/>
                <w:webHidden/>
              </w:rPr>
              <w:fldChar w:fldCharType="separate"/>
            </w:r>
            <w:r>
              <w:rPr>
                <w:noProof/>
                <w:webHidden/>
              </w:rPr>
              <w:t>15</w:t>
            </w:r>
            <w:r>
              <w:rPr>
                <w:noProof/>
                <w:webHidden/>
              </w:rPr>
              <w:fldChar w:fldCharType="end"/>
            </w:r>
          </w:hyperlink>
        </w:p>
        <w:p w14:paraId="67D1B66F" w14:textId="7C73E1C2"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87" w:history="1">
            <w:r w:rsidRPr="00902808">
              <w:rPr>
                <w:rStyle w:val="Hyperlink"/>
                <w:rFonts w:cs="Times New Roman"/>
                <w:b/>
                <w:bCs/>
                <w:noProof/>
              </w:rPr>
              <w:t>Drug Testing</w:t>
            </w:r>
            <w:r>
              <w:rPr>
                <w:noProof/>
                <w:webHidden/>
              </w:rPr>
              <w:tab/>
            </w:r>
            <w:r>
              <w:rPr>
                <w:noProof/>
                <w:webHidden/>
              </w:rPr>
              <w:fldChar w:fldCharType="begin"/>
            </w:r>
            <w:r>
              <w:rPr>
                <w:noProof/>
                <w:webHidden/>
              </w:rPr>
              <w:instrText xml:space="preserve"> PAGEREF _Toc227229487 \h </w:instrText>
            </w:r>
            <w:r>
              <w:rPr>
                <w:noProof/>
                <w:webHidden/>
              </w:rPr>
            </w:r>
            <w:r>
              <w:rPr>
                <w:noProof/>
                <w:webHidden/>
              </w:rPr>
              <w:fldChar w:fldCharType="separate"/>
            </w:r>
            <w:r>
              <w:rPr>
                <w:noProof/>
                <w:webHidden/>
              </w:rPr>
              <w:t>16</w:t>
            </w:r>
            <w:r>
              <w:rPr>
                <w:noProof/>
                <w:webHidden/>
              </w:rPr>
              <w:fldChar w:fldCharType="end"/>
            </w:r>
          </w:hyperlink>
        </w:p>
        <w:p w14:paraId="7350A94C" w14:textId="593A2EB8"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88" w:history="1">
            <w:r w:rsidRPr="00902808">
              <w:rPr>
                <w:rStyle w:val="Hyperlink"/>
                <w:rFonts w:cs="Times New Roman"/>
                <w:b/>
                <w:bCs/>
                <w:noProof/>
              </w:rPr>
              <w:t>Self-Help Community</w:t>
            </w:r>
            <w:r>
              <w:rPr>
                <w:noProof/>
                <w:webHidden/>
              </w:rPr>
              <w:tab/>
            </w:r>
            <w:r>
              <w:rPr>
                <w:noProof/>
                <w:webHidden/>
              </w:rPr>
              <w:fldChar w:fldCharType="begin"/>
            </w:r>
            <w:r>
              <w:rPr>
                <w:noProof/>
                <w:webHidden/>
              </w:rPr>
              <w:instrText xml:space="preserve"> PAGEREF _Toc227229488 \h </w:instrText>
            </w:r>
            <w:r>
              <w:rPr>
                <w:noProof/>
                <w:webHidden/>
              </w:rPr>
            </w:r>
            <w:r>
              <w:rPr>
                <w:noProof/>
                <w:webHidden/>
              </w:rPr>
              <w:fldChar w:fldCharType="separate"/>
            </w:r>
            <w:r>
              <w:rPr>
                <w:noProof/>
                <w:webHidden/>
              </w:rPr>
              <w:t>16</w:t>
            </w:r>
            <w:r>
              <w:rPr>
                <w:noProof/>
                <w:webHidden/>
              </w:rPr>
              <w:fldChar w:fldCharType="end"/>
            </w:r>
          </w:hyperlink>
        </w:p>
        <w:p w14:paraId="787BB4CD" w14:textId="4DF28034"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89" w:history="1">
            <w:r w:rsidRPr="00902808">
              <w:rPr>
                <w:rStyle w:val="Hyperlink"/>
                <w:rFonts w:cs="Times New Roman"/>
                <w:b/>
                <w:bCs/>
                <w:noProof/>
              </w:rPr>
              <w:t>Incentives</w:t>
            </w:r>
            <w:r>
              <w:rPr>
                <w:noProof/>
                <w:webHidden/>
              </w:rPr>
              <w:tab/>
            </w:r>
            <w:r>
              <w:rPr>
                <w:noProof/>
                <w:webHidden/>
              </w:rPr>
              <w:fldChar w:fldCharType="begin"/>
            </w:r>
            <w:r>
              <w:rPr>
                <w:noProof/>
                <w:webHidden/>
              </w:rPr>
              <w:instrText xml:space="preserve"> PAGEREF _Toc227229489 \h </w:instrText>
            </w:r>
            <w:r>
              <w:rPr>
                <w:noProof/>
                <w:webHidden/>
              </w:rPr>
            </w:r>
            <w:r>
              <w:rPr>
                <w:noProof/>
                <w:webHidden/>
              </w:rPr>
              <w:fldChar w:fldCharType="separate"/>
            </w:r>
            <w:r>
              <w:rPr>
                <w:noProof/>
                <w:webHidden/>
              </w:rPr>
              <w:t>17</w:t>
            </w:r>
            <w:r>
              <w:rPr>
                <w:noProof/>
                <w:webHidden/>
              </w:rPr>
              <w:fldChar w:fldCharType="end"/>
            </w:r>
          </w:hyperlink>
        </w:p>
        <w:p w14:paraId="3CD427C4" w14:textId="3CBED8ED"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90" w:history="1">
            <w:r w:rsidRPr="00902808">
              <w:rPr>
                <w:rStyle w:val="Hyperlink"/>
                <w:rFonts w:cs="Times New Roman"/>
                <w:b/>
                <w:bCs/>
                <w:noProof/>
              </w:rPr>
              <w:t>Sanctions</w:t>
            </w:r>
            <w:r>
              <w:rPr>
                <w:noProof/>
                <w:webHidden/>
              </w:rPr>
              <w:tab/>
            </w:r>
            <w:r>
              <w:rPr>
                <w:noProof/>
                <w:webHidden/>
              </w:rPr>
              <w:fldChar w:fldCharType="begin"/>
            </w:r>
            <w:r>
              <w:rPr>
                <w:noProof/>
                <w:webHidden/>
              </w:rPr>
              <w:instrText xml:space="preserve"> PAGEREF _Toc227229490 \h </w:instrText>
            </w:r>
            <w:r>
              <w:rPr>
                <w:noProof/>
                <w:webHidden/>
              </w:rPr>
            </w:r>
            <w:r>
              <w:rPr>
                <w:noProof/>
                <w:webHidden/>
              </w:rPr>
              <w:fldChar w:fldCharType="separate"/>
            </w:r>
            <w:r>
              <w:rPr>
                <w:noProof/>
                <w:webHidden/>
              </w:rPr>
              <w:t>17</w:t>
            </w:r>
            <w:r>
              <w:rPr>
                <w:noProof/>
                <w:webHidden/>
              </w:rPr>
              <w:fldChar w:fldCharType="end"/>
            </w:r>
          </w:hyperlink>
        </w:p>
        <w:p w14:paraId="32065775" w14:textId="6930A63C"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91" w:history="1">
            <w:r w:rsidRPr="00902808">
              <w:rPr>
                <w:rStyle w:val="Hyperlink"/>
                <w:rFonts w:cs="Times New Roman"/>
                <w:b/>
                <w:bCs/>
                <w:noProof/>
              </w:rPr>
              <w:t>Dress Code</w:t>
            </w:r>
            <w:r>
              <w:rPr>
                <w:noProof/>
                <w:webHidden/>
              </w:rPr>
              <w:tab/>
            </w:r>
            <w:r>
              <w:rPr>
                <w:noProof/>
                <w:webHidden/>
              </w:rPr>
              <w:fldChar w:fldCharType="begin"/>
            </w:r>
            <w:r>
              <w:rPr>
                <w:noProof/>
                <w:webHidden/>
              </w:rPr>
              <w:instrText xml:space="preserve"> PAGEREF _Toc227229491 \h </w:instrText>
            </w:r>
            <w:r>
              <w:rPr>
                <w:noProof/>
                <w:webHidden/>
              </w:rPr>
            </w:r>
            <w:r>
              <w:rPr>
                <w:noProof/>
                <w:webHidden/>
              </w:rPr>
              <w:fldChar w:fldCharType="separate"/>
            </w:r>
            <w:r>
              <w:rPr>
                <w:noProof/>
                <w:webHidden/>
              </w:rPr>
              <w:t>18</w:t>
            </w:r>
            <w:r>
              <w:rPr>
                <w:noProof/>
                <w:webHidden/>
              </w:rPr>
              <w:fldChar w:fldCharType="end"/>
            </w:r>
          </w:hyperlink>
        </w:p>
        <w:p w14:paraId="3855E165" w14:textId="1161BA6F"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92" w:history="1">
            <w:r w:rsidRPr="00902808">
              <w:rPr>
                <w:rStyle w:val="Hyperlink"/>
                <w:rFonts w:cs="Times New Roman"/>
                <w:b/>
                <w:bCs/>
                <w:noProof/>
              </w:rPr>
              <w:t>Grievances</w:t>
            </w:r>
            <w:r>
              <w:rPr>
                <w:noProof/>
                <w:webHidden/>
              </w:rPr>
              <w:tab/>
            </w:r>
            <w:r>
              <w:rPr>
                <w:noProof/>
                <w:webHidden/>
              </w:rPr>
              <w:fldChar w:fldCharType="begin"/>
            </w:r>
            <w:r>
              <w:rPr>
                <w:noProof/>
                <w:webHidden/>
              </w:rPr>
              <w:instrText xml:space="preserve"> PAGEREF _Toc227229492 \h </w:instrText>
            </w:r>
            <w:r>
              <w:rPr>
                <w:noProof/>
                <w:webHidden/>
              </w:rPr>
            </w:r>
            <w:r>
              <w:rPr>
                <w:noProof/>
                <w:webHidden/>
              </w:rPr>
              <w:fldChar w:fldCharType="separate"/>
            </w:r>
            <w:r>
              <w:rPr>
                <w:noProof/>
                <w:webHidden/>
              </w:rPr>
              <w:t>18</w:t>
            </w:r>
            <w:r>
              <w:rPr>
                <w:noProof/>
                <w:webHidden/>
              </w:rPr>
              <w:fldChar w:fldCharType="end"/>
            </w:r>
          </w:hyperlink>
        </w:p>
        <w:p w14:paraId="51B4BAE1" w14:textId="60A6DED8"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93" w:history="1">
            <w:r w:rsidRPr="00902808">
              <w:rPr>
                <w:rStyle w:val="Hyperlink"/>
                <w:rFonts w:cs="Times New Roman"/>
                <w:b/>
                <w:bCs/>
                <w:noProof/>
              </w:rPr>
              <w:t>Important Phone Numbers</w:t>
            </w:r>
            <w:r>
              <w:rPr>
                <w:noProof/>
                <w:webHidden/>
              </w:rPr>
              <w:tab/>
            </w:r>
            <w:r>
              <w:rPr>
                <w:noProof/>
                <w:webHidden/>
              </w:rPr>
              <w:fldChar w:fldCharType="begin"/>
            </w:r>
            <w:r>
              <w:rPr>
                <w:noProof/>
                <w:webHidden/>
              </w:rPr>
              <w:instrText xml:space="preserve"> PAGEREF _Toc227229493 \h </w:instrText>
            </w:r>
            <w:r>
              <w:rPr>
                <w:noProof/>
                <w:webHidden/>
              </w:rPr>
            </w:r>
            <w:r>
              <w:rPr>
                <w:noProof/>
                <w:webHidden/>
              </w:rPr>
              <w:fldChar w:fldCharType="separate"/>
            </w:r>
            <w:r>
              <w:rPr>
                <w:noProof/>
                <w:webHidden/>
              </w:rPr>
              <w:t>18</w:t>
            </w:r>
            <w:r>
              <w:rPr>
                <w:noProof/>
                <w:webHidden/>
              </w:rPr>
              <w:fldChar w:fldCharType="end"/>
            </w:r>
          </w:hyperlink>
        </w:p>
        <w:p w14:paraId="1D7225C1" w14:textId="68054B44"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94" w:history="1">
            <w:r w:rsidRPr="00902808">
              <w:rPr>
                <w:rStyle w:val="Hyperlink"/>
                <w:rFonts w:cs="Times New Roman"/>
                <w:b/>
                <w:bCs/>
                <w:noProof/>
              </w:rPr>
              <w:t>Conclusion</w:t>
            </w:r>
            <w:r>
              <w:rPr>
                <w:noProof/>
                <w:webHidden/>
              </w:rPr>
              <w:tab/>
            </w:r>
            <w:r>
              <w:rPr>
                <w:noProof/>
                <w:webHidden/>
              </w:rPr>
              <w:fldChar w:fldCharType="begin"/>
            </w:r>
            <w:r>
              <w:rPr>
                <w:noProof/>
                <w:webHidden/>
              </w:rPr>
              <w:instrText xml:space="preserve"> PAGEREF _Toc227229494 \h </w:instrText>
            </w:r>
            <w:r>
              <w:rPr>
                <w:noProof/>
                <w:webHidden/>
              </w:rPr>
            </w:r>
            <w:r>
              <w:rPr>
                <w:noProof/>
                <w:webHidden/>
              </w:rPr>
              <w:fldChar w:fldCharType="separate"/>
            </w:r>
            <w:r>
              <w:rPr>
                <w:noProof/>
                <w:webHidden/>
              </w:rPr>
              <w:t>18</w:t>
            </w:r>
            <w:r>
              <w:rPr>
                <w:noProof/>
                <w:webHidden/>
              </w:rPr>
              <w:fldChar w:fldCharType="end"/>
            </w:r>
          </w:hyperlink>
        </w:p>
        <w:p w14:paraId="3F1F12B0" w14:textId="69E48FC0" w:rsidR="0030066D" w:rsidRDefault="0030066D">
          <w:pPr>
            <w:pStyle w:val="TOC1"/>
            <w:tabs>
              <w:tab w:val="right" w:leader="dot" w:pos="9350"/>
            </w:tabs>
            <w:rPr>
              <w:rFonts w:asciiTheme="minorHAnsi" w:eastAsiaTheme="minorEastAsia" w:hAnsiTheme="minorHAnsi"/>
              <w:noProof/>
              <w:kern w:val="2"/>
              <w:sz w:val="24"/>
              <w:szCs w:val="24"/>
              <w14:ligatures w14:val="standardContextual"/>
            </w:rPr>
          </w:pPr>
          <w:hyperlink w:anchor="_Toc227229495" w:history="1">
            <w:r w:rsidRPr="00902808">
              <w:rPr>
                <w:rStyle w:val="Hyperlink"/>
                <w:rFonts w:cs="Times New Roman"/>
                <w:b/>
                <w:bCs/>
                <w:noProof/>
              </w:rPr>
              <w:t>Frequently Asked Questions</w:t>
            </w:r>
            <w:r>
              <w:rPr>
                <w:noProof/>
                <w:webHidden/>
              </w:rPr>
              <w:tab/>
            </w:r>
            <w:r>
              <w:rPr>
                <w:noProof/>
                <w:webHidden/>
              </w:rPr>
              <w:fldChar w:fldCharType="begin"/>
            </w:r>
            <w:r>
              <w:rPr>
                <w:noProof/>
                <w:webHidden/>
              </w:rPr>
              <w:instrText xml:space="preserve"> PAGEREF _Toc227229495 \h </w:instrText>
            </w:r>
            <w:r>
              <w:rPr>
                <w:noProof/>
                <w:webHidden/>
              </w:rPr>
            </w:r>
            <w:r>
              <w:rPr>
                <w:noProof/>
                <w:webHidden/>
              </w:rPr>
              <w:fldChar w:fldCharType="separate"/>
            </w:r>
            <w:r>
              <w:rPr>
                <w:noProof/>
                <w:webHidden/>
              </w:rPr>
              <w:t>19</w:t>
            </w:r>
            <w:r>
              <w:rPr>
                <w:noProof/>
                <w:webHidden/>
              </w:rPr>
              <w:fldChar w:fldCharType="end"/>
            </w:r>
          </w:hyperlink>
        </w:p>
        <w:p w14:paraId="041C718B" w14:textId="261CBEE8" w:rsidR="000B1996" w:rsidRPr="00035DE2" w:rsidRDefault="000B1996" w:rsidP="00035DE2">
          <w:pPr>
            <w:pStyle w:val="TOC1"/>
            <w:tabs>
              <w:tab w:val="right" w:leader="dot" w:pos="9350"/>
            </w:tabs>
            <w:rPr>
              <w:noProof/>
            </w:rPr>
          </w:pPr>
          <w:r>
            <w:rPr>
              <w:b/>
              <w:bCs/>
              <w:noProof/>
            </w:rPr>
            <w:fldChar w:fldCharType="end"/>
          </w:r>
        </w:p>
      </w:sdtContent>
    </w:sdt>
    <w:p w14:paraId="1AC3E7DA" w14:textId="5AC5A533" w:rsidR="00AA61F2" w:rsidRDefault="00AA61F2">
      <w:pPr>
        <w:spacing w:line="278" w:lineRule="auto"/>
        <w:rPr>
          <w:rFonts w:cs="Times New Roman"/>
          <w:b/>
          <w:bCs/>
          <w:sz w:val="28"/>
          <w:szCs w:val="28"/>
        </w:rPr>
      </w:pPr>
      <w:r>
        <w:rPr>
          <w:rFonts w:cs="Times New Roman"/>
          <w:b/>
          <w:bCs/>
          <w:sz w:val="28"/>
          <w:szCs w:val="28"/>
        </w:rPr>
        <w:br w:type="page"/>
      </w:r>
    </w:p>
    <w:p w14:paraId="2DBFF505" w14:textId="68706FF6" w:rsidR="00C269EF" w:rsidRPr="008160AA" w:rsidRDefault="00C269EF" w:rsidP="0053141D">
      <w:pPr>
        <w:pStyle w:val="NoSpacing"/>
        <w:jc w:val="center"/>
        <w:outlineLvl w:val="0"/>
        <w:rPr>
          <w:rFonts w:ascii="Times New Roman" w:hAnsi="Times New Roman" w:cs="Times New Roman"/>
          <w:b/>
          <w:bCs/>
          <w:sz w:val="28"/>
          <w:szCs w:val="28"/>
        </w:rPr>
      </w:pPr>
      <w:bookmarkStart w:id="0" w:name="_Toc227229459"/>
      <w:r w:rsidRPr="008160AA">
        <w:rPr>
          <w:rFonts w:ascii="Times New Roman" w:hAnsi="Times New Roman" w:cs="Times New Roman"/>
          <w:b/>
          <w:bCs/>
          <w:sz w:val="28"/>
          <w:szCs w:val="28"/>
        </w:rPr>
        <w:lastRenderedPageBreak/>
        <w:t>Welcome to Drug Court!</w:t>
      </w:r>
      <w:bookmarkEnd w:id="0"/>
    </w:p>
    <w:p w14:paraId="38277B30" w14:textId="77777777" w:rsidR="00C269EF" w:rsidRDefault="00C269EF" w:rsidP="00C269EF">
      <w:pPr>
        <w:pStyle w:val="NoSpacing"/>
        <w:rPr>
          <w:rFonts w:ascii="Times New Roman" w:hAnsi="Times New Roman" w:cs="Times New Roman"/>
          <w:sz w:val="24"/>
          <w:szCs w:val="24"/>
        </w:rPr>
      </w:pPr>
    </w:p>
    <w:p w14:paraId="6DCBB14A" w14:textId="77777777" w:rsidR="00FD24C2" w:rsidRPr="00FD24C2" w:rsidRDefault="00FD24C2" w:rsidP="00FD24C2">
      <w:pPr>
        <w:pStyle w:val="NoSpacing"/>
        <w:rPr>
          <w:rFonts w:ascii="Times New Roman" w:hAnsi="Times New Roman" w:cs="Times New Roman"/>
          <w:sz w:val="24"/>
          <w:szCs w:val="24"/>
        </w:rPr>
      </w:pPr>
      <w:r w:rsidRPr="00FD24C2">
        <w:rPr>
          <w:rFonts w:ascii="Times New Roman" w:hAnsi="Times New Roman" w:cs="Times New Roman"/>
          <w:sz w:val="24"/>
          <w:szCs w:val="24"/>
        </w:rPr>
        <w:t>Welcome to Boone County Adult Drug Court! This handbook is here to answer your questions and provide important information about the program. As a participant, you will need to follow the Judge’s instructions and stick to the treatment plan you will create with the help of the drug court team.</w:t>
      </w:r>
    </w:p>
    <w:p w14:paraId="3A5D43CB" w14:textId="77777777" w:rsidR="00FD24C2" w:rsidRPr="00FD24C2" w:rsidRDefault="00FD24C2" w:rsidP="00FD24C2">
      <w:pPr>
        <w:pStyle w:val="NoSpacing"/>
        <w:rPr>
          <w:rFonts w:ascii="Times New Roman" w:hAnsi="Times New Roman" w:cs="Times New Roman"/>
          <w:sz w:val="24"/>
          <w:szCs w:val="24"/>
        </w:rPr>
      </w:pPr>
    </w:p>
    <w:p w14:paraId="7101D2E0" w14:textId="26FE8968" w:rsidR="00C269EF" w:rsidRDefault="00FD24C2" w:rsidP="00FD24C2">
      <w:pPr>
        <w:pStyle w:val="NoSpacing"/>
        <w:rPr>
          <w:rFonts w:ascii="Times New Roman" w:hAnsi="Times New Roman" w:cs="Times New Roman"/>
          <w:sz w:val="24"/>
          <w:szCs w:val="24"/>
        </w:rPr>
      </w:pPr>
      <w:r w:rsidRPr="00FD24C2">
        <w:rPr>
          <w:rFonts w:ascii="Times New Roman" w:hAnsi="Times New Roman" w:cs="Times New Roman"/>
          <w:sz w:val="24"/>
          <w:szCs w:val="24"/>
        </w:rPr>
        <w:t>This handbook will explain what is expected of you as a drug court participant and give an overview of the program. If you're reading this, it means you're interested in joining drug court. Based on your history with drugs, alcohol, and law enforcement, we believe drug court can help you make better choices and live a life free of drugs and alcohol.</w:t>
      </w:r>
    </w:p>
    <w:p w14:paraId="27180B5B" w14:textId="77777777" w:rsidR="00FD24C2" w:rsidRDefault="00FD24C2" w:rsidP="00FD24C2">
      <w:pPr>
        <w:pStyle w:val="NoSpacing"/>
        <w:rPr>
          <w:rFonts w:ascii="Times New Roman" w:hAnsi="Times New Roman" w:cs="Times New Roman"/>
          <w:sz w:val="24"/>
          <w:szCs w:val="24"/>
        </w:rPr>
      </w:pPr>
    </w:p>
    <w:p w14:paraId="6E03BDD4" w14:textId="77777777" w:rsidR="00C269EF" w:rsidRDefault="00C269EF" w:rsidP="00C269EF">
      <w:pPr>
        <w:pStyle w:val="NoSpacing"/>
        <w:outlineLvl w:val="0"/>
        <w:rPr>
          <w:rFonts w:ascii="Times New Roman" w:hAnsi="Times New Roman" w:cs="Times New Roman"/>
          <w:b/>
          <w:bCs/>
          <w:sz w:val="28"/>
          <w:szCs w:val="28"/>
        </w:rPr>
      </w:pPr>
      <w:bookmarkStart w:id="1" w:name="_Toc227229460"/>
      <w:r>
        <w:rPr>
          <w:rFonts w:ascii="Times New Roman" w:hAnsi="Times New Roman" w:cs="Times New Roman"/>
          <w:b/>
          <w:bCs/>
          <w:sz w:val="28"/>
          <w:szCs w:val="28"/>
        </w:rPr>
        <w:t>Program Overview</w:t>
      </w:r>
      <w:bookmarkEnd w:id="1"/>
    </w:p>
    <w:p w14:paraId="209661EF" w14:textId="77777777" w:rsidR="00C269EF" w:rsidRDefault="00C269EF" w:rsidP="00C269EF">
      <w:pPr>
        <w:pStyle w:val="NoSpacing"/>
        <w:rPr>
          <w:rFonts w:ascii="Times New Roman" w:hAnsi="Times New Roman" w:cs="Times New Roman"/>
          <w:sz w:val="24"/>
          <w:szCs w:val="24"/>
        </w:rPr>
      </w:pPr>
    </w:p>
    <w:p w14:paraId="0EAC1A28" w14:textId="7848D858" w:rsidR="00D867D2" w:rsidRPr="00D867D2" w:rsidRDefault="00D867D2" w:rsidP="00D867D2">
      <w:pPr>
        <w:pStyle w:val="NoSpacing"/>
        <w:rPr>
          <w:rFonts w:ascii="Times New Roman" w:hAnsi="Times New Roman" w:cs="Times New Roman"/>
          <w:sz w:val="24"/>
          <w:szCs w:val="24"/>
        </w:rPr>
      </w:pPr>
      <w:r w:rsidRPr="00D867D2">
        <w:rPr>
          <w:rFonts w:ascii="Times New Roman" w:hAnsi="Times New Roman" w:cs="Times New Roman"/>
          <w:sz w:val="24"/>
          <w:szCs w:val="24"/>
        </w:rPr>
        <w:t xml:space="preserve">Participation in drug court is voluntary. It’s not a </w:t>
      </w:r>
      <w:r w:rsidR="00B72B78" w:rsidRPr="00D867D2">
        <w:rPr>
          <w:rFonts w:ascii="Times New Roman" w:hAnsi="Times New Roman" w:cs="Times New Roman"/>
          <w:sz w:val="24"/>
          <w:szCs w:val="24"/>
        </w:rPr>
        <w:t>right</w:t>
      </w:r>
      <w:r w:rsidR="00B72B78">
        <w:rPr>
          <w:rFonts w:ascii="Times New Roman" w:hAnsi="Times New Roman" w:cs="Times New Roman"/>
          <w:sz w:val="24"/>
          <w:szCs w:val="24"/>
        </w:rPr>
        <w:t>, but</w:t>
      </w:r>
      <w:r w:rsidRPr="00D867D2">
        <w:rPr>
          <w:rFonts w:ascii="Times New Roman" w:hAnsi="Times New Roman" w:cs="Times New Roman"/>
          <w:sz w:val="24"/>
          <w:szCs w:val="24"/>
        </w:rPr>
        <w:t xml:space="preserve"> an opportunity for you to change your life.</w:t>
      </w:r>
    </w:p>
    <w:p w14:paraId="7B7437EF" w14:textId="77777777" w:rsidR="00D867D2" w:rsidRPr="00D867D2" w:rsidRDefault="00D867D2" w:rsidP="00D867D2">
      <w:pPr>
        <w:pStyle w:val="NoSpacing"/>
        <w:rPr>
          <w:rFonts w:ascii="Times New Roman" w:hAnsi="Times New Roman" w:cs="Times New Roman"/>
          <w:sz w:val="24"/>
          <w:szCs w:val="24"/>
        </w:rPr>
      </w:pPr>
    </w:p>
    <w:p w14:paraId="3492D000" w14:textId="77777777" w:rsidR="00D867D2" w:rsidRPr="00D867D2" w:rsidRDefault="00D867D2" w:rsidP="00D867D2">
      <w:pPr>
        <w:pStyle w:val="NoSpacing"/>
        <w:rPr>
          <w:rFonts w:ascii="Times New Roman" w:hAnsi="Times New Roman" w:cs="Times New Roman"/>
          <w:sz w:val="24"/>
          <w:szCs w:val="24"/>
        </w:rPr>
      </w:pPr>
      <w:r w:rsidRPr="00D867D2">
        <w:rPr>
          <w:rFonts w:ascii="Times New Roman" w:hAnsi="Times New Roman" w:cs="Times New Roman"/>
          <w:sz w:val="24"/>
          <w:szCs w:val="24"/>
        </w:rPr>
        <w:t>The drug court program lasts 18-24 months and is divided into 5 phases.</w:t>
      </w:r>
    </w:p>
    <w:p w14:paraId="7F42535B" w14:textId="77777777" w:rsidR="00D867D2" w:rsidRPr="00D867D2" w:rsidRDefault="00D867D2" w:rsidP="00D867D2">
      <w:pPr>
        <w:pStyle w:val="NoSpacing"/>
        <w:rPr>
          <w:rFonts w:ascii="Times New Roman" w:hAnsi="Times New Roman" w:cs="Times New Roman"/>
          <w:sz w:val="24"/>
          <w:szCs w:val="24"/>
        </w:rPr>
      </w:pPr>
    </w:p>
    <w:p w14:paraId="2E84D594" w14:textId="77777777" w:rsidR="00D867D2" w:rsidRPr="00D867D2" w:rsidRDefault="00D867D2" w:rsidP="00D867D2">
      <w:pPr>
        <w:pStyle w:val="NoSpacing"/>
        <w:rPr>
          <w:rFonts w:ascii="Times New Roman" w:hAnsi="Times New Roman" w:cs="Times New Roman"/>
          <w:sz w:val="24"/>
          <w:szCs w:val="24"/>
        </w:rPr>
      </w:pPr>
      <w:r w:rsidRPr="00D867D2">
        <w:rPr>
          <w:rFonts w:ascii="Times New Roman" w:hAnsi="Times New Roman" w:cs="Times New Roman"/>
          <w:sz w:val="24"/>
          <w:szCs w:val="24"/>
        </w:rPr>
        <w:t>Drug court is for adults (18+) who live in Boone County, have been found guilty or pled guilty to one or more non-violent crimes, and have been diagnosed with a substance abuse disorder.</w:t>
      </w:r>
    </w:p>
    <w:p w14:paraId="39024AA2" w14:textId="77777777" w:rsidR="00D867D2" w:rsidRPr="00D867D2" w:rsidRDefault="00D867D2" w:rsidP="00D867D2">
      <w:pPr>
        <w:pStyle w:val="NoSpacing"/>
        <w:rPr>
          <w:rFonts w:ascii="Times New Roman" w:hAnsi="Times New Roman" w:cs="Times New Roman"/>
          <w:sz w:val="24"/>
          <w:szCs w:val="24"/>
        </w:rPr>
      </w:pPr>
    </w:p>
    <w:p w14:paraId="30B840F5" w14:textId="3B393E0E" w:rsidR="00D867D2" w:rsidRDefault="00D867D2" w:rsidP="00D867D2">
      <w:pPr>
        <w:pStyle w:val="NoSpacing"/>
        <w:rPr>
          <w:rFonts w:ascii="Times New Roman" w:hAnsi="Times New Roman" w:cs="Times New Roman"/>
          <w:sz w:val="24"/>
          <w:szCs w:val="24"/>
        </w:rPr>
      </w:pPr>
      <w:r w:rsidRPr="00D867D2">
        <w:rPr>
          <w:rFonts w:ascii="Times New Roman" w:hAnsi="Times New Roman" w:cs="Times New Roman"/>
          <w:sz w:val="24"/>
          <w:szCs w:val="24"/>
        </w:rPr>
        <w:t xml:space="preserve">Drug court is a </w:t>
      </w:r>
      <w:r w:rsidR="00035DE2">
        <w:rPr>
          <w:rFonts w:ascii="Times New Roman" w:hAnsi="Times New Roman" w:cs="Times New Roman"/>
          <w:sz w:val="24"/>
          <w:szCs w:val="24"/>
        </w:rPr>
        <w:t xml:space="preserve">collaborative </w:t>
      </w:r>
      <w:r w:rsidRPr="00D867D2">
        <w:rPr>
          <w:rFonts w:ascii="Times New Roman" w:hAnsi="Times New Roman" w:cs="Times New Roman"/>
          <w:sz w:val="24"/>
          <w:szCs w:val="24"/>
        </w:rPr>
        <w:t xml:space="preserve">team effort that involves Boone County Circuit Court, Probation, Community Corrections, the Prosecutor’s Office, the Public Defender’s Office, local law enforcement, Aspire, and Integrative Wellness. The team works together to provide a range of </w:t>
      </w:r>
      <w:r w:rsidR="00035DE2">
        <w:rPr>
          <w:rFonts w:ascii="Times New Roman" w:hAnsi="Times New Roman" w:cs="Times New Roman"/>
          <w:sz w:val="24"/>
          <w:szCs w:val="24"/>
        </w:rPr>
        <w:t xml:space="preserve">recovery-focused </w:t>
      </w:r>
      <w:r w:rsidRPr="00D867D2">
        <w:rPr>
          <w:rFonts w:ascii="Times New Roman" w:hAnsi="Times New Roman" w:cs="Times New Roman"/>
          <w:sz w:val="24"/>
          <w:szCs w:val="24"/>
        </w:rPr>
        <w:t>programs and ongoing supervision to help you stay drug-free.</w:t>
      </w:r>
    </w:p>
    <w:p w14:paraId="62268F21" w14:textId="77777777" w:rsidR="00C269EF" w:rsidRDefault="00C269EF" w:rsidP="00C269EF">
      <w:pPr>
        <w:pStyle w:val="NoSpacing"/>
        <w:rPr>
          <w:rFonts w:ascii="Times New Roman" w:hAnsi="Times New Roman" w:cs="Times New Roman"/>
          <w:sz w:val="24"/>
          <w:szCs w:val="24"/>
        </w:rPr>
      </w:pPr>
    </w:p>
    <w:p w14:paraId="7C4DD275" w14:textId="77777777" w:rsidR="00C269EF" w:rsidRDefault="00C269EF" w:rsidP="00C269EF">
      <w:pPr>
        <w:pStyle w:val="NoSpacing"/>
        <w:outlineLvl w:val="0"/>
        <w:rPr>
          <w:rFonts w:ascii="Times New Roman" w:hAnsi="Times New Roman" w:cs="Times New Roman"/>
          <w:b/>
          <w:bCs/>
          <w:sz w:val="28"/>
          <w:szCs w:val="28"/>
        </w:rPr>
      </w:pPr>
      <w:bookmarkStart w:id="2" w:name="_Toc227229461"/>
      <w:r>
        <w:rPr>
          <w:rFonts w:ascii="Times New Roman" w:hAnsi="Times New Roman" w:cs="Times New Roman"/>
          <w:b/>
          <w:bCs/>
          <w:sz w:val="28"/>
          <w:szCs w:val="28"/>
        </w:rPr>
        <w:t>Drug Court Team</w:t>
      </w:r>
      <w:bookmarkEnd w:id="2"/>
    </w:p>
    <w:p w14:paraId="508FBACE" w14:textId="77777777" w:rsidR="00C269EF" w:rsidRPr="0065578F" w:rsidRDefault="00C269EF" w:rsidP="00C269EF">
      <w:pPr>
        <w:pStyle w:val="NoSpacing"/>
        <w:rPr>
          <w:rFonts w:ascii="Times New Roman" w:hAnsi="Times New Roman" w:cs="Times New Roman"/>
          <w:sz w:val="24"/>
          <w:szCs w:val="24"/>
        </w:rPr>
      </w:pPr>
    </w:p>
    <w:p w14:paraId="34FE44AF" w14:textId="77777777" w:rsidR="00C269EF" w:rsidRDefault="00C269EF" w:rsidP="00C269EF">
      <w:pPr>
        <w:pStyle w:val="NoSpacing"/>
        <w:rPr>
          <w:rFonts w:ascii="Times New Roman" w:hAnsi="Times New Roman" w:cs="Times New Roman"/>
          <w:sz w:val="24"/>
          <w:szCs w:val="24"/>
        </w:rPr>
      </w:pPr>
      <w:r>
        <w:rPr>
          <w:rFonts w:ascii="Times New Roman" w:hAnsi="Times New Roman" w:cs="Times New Roman"/>
          <w:sz w:val="24"/>
          <w:szCs w:val="24"/>
        </w:rPr>
        <w:t>The drug court Judge has final decision regarding your participation, sanctions, and incentives in the drug court program based on all information given to the Judge by the team. The drug court team consists of the following members:</w:t>
      </w:r>
    </w:p>
    <w:p w14:paraId="199DAADE" w14:textId="77777777" w:rsidR="00C269EF" w:rsidRDefault="00C269EF" w:rsidP="00C269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Judge</w:t>
      </w:r>
    </w:p>
    <w:p w14:paraId="50B0D074" w14:textId="77777777" w:rsidR="00C269EF" w:rsidRDefault="00C269EF" w:rsidP="00C269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Prosecutor</w:t>
      </w:r>
    </w:p>
    <w:p w14:paraId="2A39C8C2" w14:textId="77777777" w:rsidR="00C269EF" w:rsidRDefault="00C269EF" w:rsidP="00C269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Defense attorney</w:t>
      </w:r>
    </w:p>
    <w:p w14:paraId="05D7936C" w14:textId="6A4AEE27" w:rsidR="00C269EF" w:rsidRDefault="009E79C2" w:rsidP="00C269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Drug Court Coordinator</w:t>
      </w:r>
    </w:p>
    <w:p w14:paraId="144F528B" w14:textId="75DFFD2B" w:rsidR="008C127D" w:rsidRDefault="008C127D" w:rsidP="00C269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Case managers</w:t>
      </w:r>
    </w:p>
    <w:p w14:paraId="3A3F3AA6" w14:textId="77777777" w:rsidR="00C269EF" w:rsidRDefault="00C269EF" w:rsidP="00C269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Therapeutic agencies (</w:t>
      </w:r>
      <w:proofErr w:type="spellStart"/>
      <w:r>
        <w:rPr>
          <w:rFonts w:ascii="Times New Roman" w:hAnsi="Times New Roman" w:cs="Times New Roman"/>
          <w:sz w:val="24"/>
          <w:szCs w:val="24"/>
        </w:rPr>
        <w:t>Inwell</w:t>
      </w:r>
      <w:proofErr w:type="spellEnd"/>
      <w:r>
        <w:rPr>
          <w:rFonts w:ascii="Times New Roman" w:hAnsi="Times New Roman" w:cs="Times New Roman"/>
          <w:sz w:val="24"/>
          <w:szCs w:val="24"/>
        </w:rPr>
        <w:t xml:space="preserve"> and Aspire)</w:t>
      </w:r>
    </w:p>
    <w:p w14:paraId="26B9D6C9" w14:textId="77777777" w:rsidR="00C269EF" w:rsidRDefault="00C269EF" w:rsidP="00C269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Local law enforcement officers</w:t>
      </w:r>
    </w:p>
    <w:p w14:paraId="4271A6C0" w14:textId="77777777" w:rsidR="00C269EF" w:rsidRDefault="00C269EF" w:rsidP="00C269EF">
      <w:pPr>
        <w:pStyle w:val="NoSpacing"/>
        <w:rPr>
          <w:rFonts w:ascii="Times New Roman" w:hAnsi="Times New Roman" w:cs="Times New Roman"/>
          <w:sz w:val="24"/>
          <w:szCs w:val="24"/>
        </w:rPr>
      </w:pPr>
    </w:p>
    <w:p w14:paraId="1D16E367" w14:textId="77777777" w:rsidR="00C269EF" w:rsidRDefault="00C269EF" w:rsidP="00C269EF">
      <w:pPr>
        <w:pStyle w:val="NoSpacing"/>
        <w:rPr>
          <w:rFonts w:ascii="Times New Roman" w:hAnsi="Times New Roman" w:cs="Times New Roman"/>
          <w:sz w:val="24"/>
          <w:szCs w:val="24"/>
        </w:rPr>
      </w:pPr>
      <w:r>
        <w:rPr>
          <w:rFonts w:ascii="Times New Roman" w:hAnsi="Times New Roman" w:cs="Times New Roman"/>
          <w:sz w:val="24"/>
          <w:szCs w:val="24"/>
        </w:rPr>
        <w:t xml:space="preserve">Before court, the team will meet and go over your progress so they may discuss that progress with you during the drug court session. </w:t>
      </w:r>
    </w:p>
    <w:p w14:paraId="121E9D1E" w14:textId="77777777" w:rsidR="00C269EF" w:rsidRDefault="00C269EF" w:rsidP="00C269EF">
      <w:pPr>
        <w:pStyle w:val="NoSpacing"/>
        <w:rPr>
          <w:rFonts w:ascii="Times New Roman" w:hAnsi="Times New Roman" w:cs="Times New Roman"/>
          <w:sz w:val="24"/>
          <w:szCs w:val="24"/>
        </w:rPr>
      </w:pPr>
    </w:p>
    <w:p w14:paraId="4977C7BF" w14:textId="1BB914EE" w:rsidR="007F3687" w:rsidRDefault="00C269EF" w:rsidP="007F3687">
      <w:pPr>
        <w:pStyle w:val="NoSpacing"/>
        <w:rPr>
          <w:rFonts w:ascii="Times New Roman" w:hAnsi="Times New Roman" w:cs="Times New Roman"/>
          <w:sz w:val="24"/>
          <w:szCs w:val="24"/>
        </w:rPr>
      </w:pPr>
      <w:r>
        <w:rPr>
          <w:rFonts w:ascii="Times New Roman" w:hAnsi="Times New Roman" w:cs="Times New Roman"/>
          <w:sz w:val="24"/>
          <w:szCs w:val="24"/>
        </w:rPr>
        <w:t>Your progress may include drug testing results, attendance at treatment or other court obligations, participation and cooperation in your treatment program, attitude, employment, or other requirements that may have been given by your case manager/therapy team.</w:t>
      </w:r>
    </w:p>
    <w:p w14:paraId="0CF0AD40" w14:textId="0F83AC5B" w:rsidR="00C269EF" w:rsidRPr="008C127D" w:rsidRDefault="00C269EF" w:rsidP="007F3687">
      <w:pPr>
        <w:pStyle w:val="NoSpacing"/>
        <w:rPr>
          <w:rFonts w:ascii="Times New Roman" w:hAnsi="Times New Roman" w:cs="Times New Roman"/>
          <w:sz w:val="24"/>
          <w:szCs w:val="24"/>
        </w:rPr>
      </w:pPr>
      <w:r w:rsidRPr="008C127D">
        <w:rPr>
          <w:rFonts w:ascii="Times New Roman" w:hAnsi="Times New Roman" w:cs="Times New Roman"/>
          <w:b/>
          <w:bCs/>
          <w:sz w:val="28"/>
          <w:szCs w:val="28"/>
        </w:rPr>
        <w:lastRenderedPageBreak/>
        <w:t>Drug Court Phases</w:t>
      </w:r>
    </w:p>
    <w:p w14:paraId="08332AEC" w14:textId="77777777" w:rsidR="00C269EF" w:rsidRDefault="00C269EF" w:rsidP="00C269EF">
      <w:pPr>
        <w:pStyle w:val="NoSpacing"/>
        <w:rPr>
          <w:rFonts w:ascii="Times New Roman" w:hAnsi="Times New Roman" w:cs="Times New Roman"/>
          <w:sz w:val="24"/>
          <w:szCs w:val="24"/>
        </w:rPr>
      </w:pPr>
    </w:p>
    <w:p w14:paraId="2E025BD4" w14:textId="1D2B79BC" w:rsidR="00C269EF" w:rsidRDefault="00C269EF" w:rsidP="00C269EF">
      <w:pPr>
        <w:pStyle w:val="NoSpacing"/>
        <w:rPr>
          <w:rFonts w:ascii="Times New Roman" w:hAnsi="Times New Roman" w:cs="Times New Roman"/>
          <w:sz w:val="24"/>
          <w:szCs w:val="24"/>
        </w:rPr>
      </w:pPr>
      <w:r w:rsidRPr="00E30A2B">
        <w:rPr>
          <w:rFonts w:ascii="Times New Roman" w:hAnsi="Times New Roman" w:cs="Times New Roman"/>
          <w:sz w:val="24"/>
          <w:szCs w:val="24"/>
        </w:rPr>
        <w:t>Drug court is a</w:t>
      </w:r>
      <w:r>
        <w:rPr>
          <w:rFonts w:ascii="Times New Roman" w:hAnsi="Times New Roman" w:cs="Times New Roman"/>
          <w:sz w:val="24"/>
          <w:szCs w:val="24"/>
        </w:rPr>
        <w:t>n</w:t>
      </w:r>
      <w:r w:rsidRPr="00E30A2B">
        <w:rPr>
          <w:rFonts w:ascii="Times New Roman" w:hAnsi="Times New Roman" w:cs="Times New Roman"/>
          <w:sz w:val="24"/>
          <w:szCs w:val="24"/>
        </w:rPr>
        <w:t xml:space="preserve"> </w:t>
      </w:r>
      <w:r>
        <w:rPr>
          <w:rFonts w:ascii="Times New Roman" w:hAnsi="Times New Roman" w:cs="Times New Roman"/>
          <w:sz w:val="24"/>
          <w:szCs w:val="24"/>
        </w:rPr>
        <w:t>18–24-month</w:t>
      </w:r>
      <w:r w:rsidRPr="00E30A2B">
        <w:rPr>
          <w:rFonts w:ascii="Times New Roman" w:hAnsi="Times New Roman" w:cs="Times New Roman"/>
          <w:sz w:val="24"/>
          <w:szCs w:val="24"/>
        </w:rPr>
        <w:t xml:space="preserve"> program divided into </w:t>
      </w:r>
      <w:r>
        <w:rPr>
          <w:rFonts w:ascii="Times New Roman" w:hAnsi="Times New Roman" w:cs="Times New Roman"/>
          <w:sz w:val="24"/>
          <w:szCs w:val="24"/>
        </w:rPr>
        <w:t>5</w:t>
      </w:r>
      <w:r w:rsidRPr="00E30A2B">
        <w:rPr>
          <w:rFonts w:ascii="Times New Roman" w:hAnsi="Times New Roman" w:cs="Times New Roman"/>
          <w:sz w:val="24"/>
          <w:szCs w:val="24"/>
        </w:rPr>
        <w:t xml:space="preserve"> phases. </w:t>
      </w:r>
      <w:r>
        <w:rPr>
          <w:rFonts w:ascii="Times New Roman" w:hAnsi="Times New Roman" w:cs="Times New Roman"/>
          <w:sz w:val="24"/>
          <w:szCs w:val="24"/>
        </w:rPr>
        <w:t>You</w:t>
      </w:r>
      <w:r w:rsidRPr="00E30A2B">
        <w:rPr>
          <w:rFonts w:ascii="Times New Roman" w:hAnsi="Times New Roman" w:cs="Times New Roman"/>
          <w:sz w:val="24"/>
          <w:szCs w:val="24"/>
        </w:rPr>
        <w:t xml:space="preserve"> must successfully complete each phase before transitioning to the next phase. </w:t>
      </w:r>
    </w:p>
    <w:p w14:paraId="543B66C7" w14:textId="77777777" w:rsidR="00C269EF" w:rsidRPr="00E30A2B" w:rsidRDefault="00C269EF" w:rsidP="00C269EF">
      <w:pPr>
        <w:pStyle w:val="NoSpacing"/>
        <w:rPr>
          <w:rFonts w:ascii="Times New Roman" w:hAnsi="Times New Roman" w:cs="Times New Roman"/>
          <w:sz w:val="24"/>
          <w:szCs w:val="24"/>
        </w:rPr>
      </w:pPr>
    </w:p>
    <w:p w14:paraId="05E2C167" w14:textId="385A5DBC" w:rsidR="00C269EF" w:rsidRPr="00E30A2B" w:rsidRDefault="00C269EF" w:rsidP="00C269EF">
      <w:pPr>
        <w:pStyle w:val="NoSpacing"/>
        <w:jc w:val="center"/>
        <w:outlineLvl w:val="1"/>
        <w:rPr>
          <w:rFonts w:ascii="Times New Roman" w:hAnsi="Times New Roman" w:cs="Times New Roman"/>
          <w:b/>
          <w:bCs/>
          <w:sz w:val="24"/>
          <w:szCs w:val="24"/>
        </w:rPr>
      </w:pPr>
      <w:bookmarkStart w:id="3" w:name="_Toc227229462"/>
      <w:r w:rsidRPr="00E30A2B">
        <w:rPr>
          <w:rFonts w:ascii="Times New Roman" w:hAnsi="Times New Roman" w:cs="Times New Roman"/>
          <w:b/>
          <w:bCs/>
          <w:sz w:val="24"/>
          <w:szCs w:val="24"/>
        </w:rPr>
        <w:t xml:space="preserve">Phase </w:t>
      </w:r>
      <w:r w:rsidR="00056C6C">
        <w:rPr>
          <w:rFonts w:ascii="Times New Roman" w:hAnsi="Times New Roman" w:cs="Times New Roman"/>
          <w:b/>
          <w:bCs/>
          <w:sz w:val="24"/>
          <w:szCs w:val="24"/>
        </w:rPr>
        <w:t>1</w:t>
      </w:r>
      <w:r>
        <w:rPr>
          <w:rFonts w:ascii="Times New Roman" w:hAnsi="Times New Roman" w:cs="Times New Roman"/>
          <w:b/>
          <w:bCs/>
          <w:sz w:val="24"/>
          <w:szCs w:val="24"/>
        </w:rPr>
        <w:t xml:space="preserve"> – Stabilization</w:t>
      </w:r>
      <w:bookmarkEnd w:id="3"/>
    </w:p>
    <w:p w14:paraId="67224F7A" w14:textId="77777777" w:rsidR="00C269EF" w:rsidRDefault="00C269EF" w:rsidP="00C269EF">
      <w:pPr>
        <w:pStyle w:val="NoSpacing"/>
        <w:rPr>
          <w:rFonts w:ascii="Times New Roman" w:hAnsi="Times New Roman" w:cs="Times New Roman"/>
          <w:sz w:val="24"/>
          <w:szCs w:val="24"/>
        </w:rPr>
      </w:pPr>
    </w:p>
    <w:p w14:paraId="333E632E" w14:textId="29F232B6" w:rsidR="00C269EF" w:rsidRDefault="00C269EF" w:rsidP="00C269EF">
      <w:pPr>
        <w:pStyle w:val="NoSpacing"/>
        <w:rPr>
          <w:rFonts w:ascii="Times New Roman" w:hAnsi="Times New Roman" w:cs="Times New Roman"/>
          <w:sz w:val="24"/>
          <w:szCs w:val="24"/>
        </w:rPr>
      </w:pPr>
      <w:r>
        <w:rPr>
          <w:rFonts w:ascii="Times New Roman" w:hAnsi="Times New Roman" w:cs="Times New Roman"/>
          <w:sz w:val="24"/>
          <w:szCs w:val="24"/>
        </w:rPr>
        <w:t>The expectations for this phase are as follows:</w:t>
      </w:r>
    </w:p>
    <w:p w14:paraId="777264B1" w14:textId="0D3E37D0"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Weekly Court appearances</w:t>
      </w:r>
    </w:p>
    <w:p w14:paraId="5D4CC39E" w14:textId="2D5FEB81"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Weekly case management appointments</w:t>
      </w:r>
    </w:p>
    <w:p w14:paraId="7D8D1CD5" w14:textId="4015918F"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Random drug testing</w:t>
      </w:r>
    </w:p>
    <w:p w14:paraId="425FEDD9" w14:textId="178D095F"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Attend substance abuse/mental health counseling as required</w:t>
      </w:r>
    </w:p>
    <w:p w14:paraId="54155940" w14:textId="4B0D0BD6" w:rsidR="00C269EF" w:rsidRP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Home and/or employment visits as determined by Drug Court Coordinator</w:t>
      </w:r>
    </w:p>
    <w:p w14:paraId="524BF60C" w14:textId="77777777" w:rsidR="00C269EF" w:rsidRPr="00C269EF" w:rsidRDefault="00C269EF" w:rsidP="00C269EF">
      <w:pPr>
        <w:pStyle w:val="NoSpacing"/>
        <w:rPr>
          <w:rFonts w:ascii="Times New Roman" w:hAnsi="Times New Roman" w:cs="Times New Roman"/>
          <w:b/>
          <w:bCs/>
          <w:sz w:val="24"/>
          <w:szCs w:val="24"/>
        </w:rPr>
      </w:pPr>
    </w:p>
    <w:p w14:paraId="101B6ABD" w14:textId="1DB45581" w:rsidR="00C269EF" w:rsidRDefault="00C269EF" w:rsidP="00C269EF">
      <w:pPr>
        <w:pStyle w:val="NoSpacing"/>
        <w:rPr>
          <w:rFonts w:ascii="Times New Roman" w:hAnsi="Times New Roman" w:cs="Times New Roman"/>
          <w:sz w:val="24"/>
          <w:szCs w:val="24"/>
        </w:rPr>
      </w:pPr>
      <w:r w:rsidRPr="00C269EF">
        <w:rPr>
          <w:rFonts w:ascii="Times New Roman" w:hAnsi="Times New Roman" w:cs="Times New Roman"/>
          <w:sz w:val="24"/>
          <w:szCs w:val="24"/>
        </w:rPr>
        <w:t xml:space="preserve">You will likely be in the </w:t>
      </w:r>
      <w:r w:rsidRPr="00C269EF">
        <w:rPr>
          <w:rFonts w:ascii="Times New Roman" w:hAnsi="Times New Roman" w:cs="Times New Roman"/>
          <w:sz w:val="24"/>
          <w:szCs w:val="24"/>
          <w:u w:val="single"/>
        </w:rPr>
        <w:t xml:space="preserve">Residential Center or </w:t>
      </w:r>
      <w:r w:rsidR="001630EB">
        <w:rPr>
          <w:rFonts w:ascii="Times New Roman" w:hAnsi="Times New Roman" w:cs="Times New Roman"/>
          <w:sz w:val="24"/>
          <w:szCs w:val="24"/>
          <w:u w:val="single"/>
        </w:rPr>
        <w:t xml:space="preserve">on </w:t>
      </w:r>
      <w:r w:rsidRPr="00C269EF">
        <w:rPr>
          <w:rFonts w:ascii="Times New Roman" w:hAnsi="Times New Roman" w:cs="Times New Roman"/>
          <w:sz w:val="24"/>
          <w:szCs w:val="24"/>
          <w:u w:val="single"/>
        </w:rPr>
        <w:t>Home Detention</w:t>
      </w:r>
      <w:r w:rsidRPr="00C269EF">
        <w:rPr>
          <w:rFonts w:ascii="Times New Roman" w:hAnsi="Times New Roman" w:cs="Times New Roman"/>
          <w:sz w:val="24"/>
          <w:szCs w:val="24"/>
        </w:rPr>
        <w:t xml:space="preserve"> for the duration of this phase unless otherwise approved by the Judge. </w:t>
      </w:r>
      <w:r>
        <w:rPr>
          <w:rFonts w:ascii="Times New Roman" w:hAnsi="Times New Roman" w:cs="Times New Roman"/>
          <w:sz w:val="24"/>
          <w:szCs w:val="24"/>
        </w:rPr>
        <w:t>The expectations of this program are outlined under Drug Court Program Rules.</w:t>
      </w:r>
    </w:p>
    <w:p w14:paraId="789DB099" w14:textId="77777777" w:rsidR="00E07FD6" w:rsidRDefault="00E07FD6" w:rsidP="00C269EF">
      <w:pPr>
        <w:pStyle w:val="NoSpacing"/>
        <w:rPr>
          <w:rFonts w:ascii="Times New Roman" w:hAnsi="Times New Roman" w:cs="Times New Roman"/>
          <w:sz w:val="24"/>
          <w:szCs w:val="24"/>
        </w:rPr>
      </w:pPr>
    </w:p>
    <w:p w14:paraId="3C222E63" w14:textId="52A17077" w:rsidR="00E07FD6" w:rsidRPr="00AC582E" w:rsidRDefault="00E07FD6" w:rsidP="00C269EF">
      <w:pPr>
        <w:pStyle w:val="NoSpacing"/>
        <w:rPr>
          <w:rFonts w:ascii="Times New Roman" w:hAnsi="Times New Roman" w:cs="Times New Roman"/>
          <w:sz w:val="24"/>
          <w:szCs w:val="24"/>
        </w:rPr>
      </w:pPr>
      <w:r>
        <w:rPr>
          <w:rFonts w:ascii="Times New Roman" w:hAnsi="Times New Roman" w:cs="Times New Roman"/>
          <w:sz w:val="24"/>
          <w:szCs w:val="24"/>
        </w:rPr>
        <w:t>If you are in the Residential Center – you will be responsible for a $50 one-time fee and a $20 daily fee.</w:t>
      </w:r>
    </w:p>
    <w:p w14:paraId="56F5D1EE" w14:textId="77777777" w:rsidR="00C269EF" w:rsidRDefault="00C269EF" w:rsidP="00C269EF">
      <w:pPr>
        <w:pStyle w:val="NoSpacing"/>
        <w:rPr>
          <w:rFonts w:ascii="Times New Roman" w:hAnsi="Times New Roman" w:cs="Times New Roman"/>
          <w:sz w:val="24"/>
          <w:szCs w:val="24"/>
        </w:rPr>
      </w:pPr>
    </w:p>
    <w:p w14:paraId="1B99A08D" w14:textId="288D589E" w:rsidR="00C269EF" w:rsidRDefault="00C269EF" w:rsidP="00C269EF">
      <w:pPr>
        <w:pStyle w:val="NoSpacing"/>
        <w:rPr>
          <w:rFonts w:ascii="Times New Roman" w:hAnsi="Times New Roman" w:cs="Times New Roman"/>
          <w:sz w:val="24"/>
          <w:szCs w:val="24"/>
        </w:rPr>
      </w:pPr>
      <w:r>
        <w:rPr>
          <w:rFonts w:ascii="Times New Roman" w:hAnsi="Times New Roman" w:cs="Times New Roman"/>
          <w:sz w:val="24"/>
          <w:szCs w:val="24"/>
        </w:rPr>
        <w:t>Phase advancement requirements:</w:t>
      </w:r>
    </w:p>
    <w:p w14:paraId="64CE9867" w14:textId="07264349"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90 days in Phase I, minimum</w:t>
      </w:r>
    </w:p>
    <w:p w14:paraId="3F4F7DD8" w14:textId="0E68DD73"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No more than 3 sanctions within 15 days of applying to advance</w:t>
      </w:r>
    </w:p>
    <w:p w14:paraId="045F2DC1" w14:textId="5F65715A"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Satisfactory attendance with treatment provider recommendations </w:t>
      </w:r>
    </w:p>
    <w:p w14:paraId="4F9E2DA9" w14:textId="77777777"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Compliance with case plan goals </w:t>
      </w:r>
    </w:p>
    <w:p w14:paraId="6B062D07" w14:textId="2A40F64E" w:rsidR="00C269EF" w:rsidRDefault="00C269EF"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w:t>
      </w:r>
      <w:r w:rsidRPr="00C269EF">
        <w:rPr>
          <w:rFonts w:ascii="Times New Roman" w:hAnsi="Times New Roman" w:cs="Times New Roman"/>
          <w:sz w:val="24"/>
          <w:szCs w:val="24"/>
        </w:rPr>
        <w:t xml:space="preserve">rovide a </w:t>
      </w:r>
      <w:r w:rsidR="00A30622" w:rsidRPr="00C269EF">
        <w:rPr>
          <w:rFonts w:ascii="Times New Roman" w:hAnsi="Times New Roman" w:cs="Times New Roman"/>
          <w:sz w:val="24"/>
          <w:szCs w:val="24"/>
        </w:rPr>
        <w:t>list of</w:t>
      </w:r>
      <w:r w:rsidRPr="00C269EF">
        <w:rPr>
          <w:rFonts w:ascii="Times New Roman" w:hAnsi="Times New Roman" w:cs="Times New Roman"/>
          <w:sz w:val="24"/>
          <w:szCs w:val="24"/>
        </w:rPr>
        <w:t xml:space="preserve"> </w:t>
      </w:r>
      <w:r w:rsidR="00A30622">
        <w:rPr>
          <w:rFonts w:ascii="Times New Roman" w:hAnsi="Times New Roman" w:cs="Times New Roman"/>
          <w:sz w:val="24"/>
          <w:szCs w:val="24"/>
        </w:rPr>
        <w:t>pro-social support</w:t>
      </w:r>
      <w:r w:rsidRPr="00C269EF">
        <w:rPr>
          <w:rFonts w:ascii="Times New Roman" w:hAnsi="Times New Roman" w:cs="Times New Roman"/>
          <w:sz w:val="24"/>
          <w:szCs w:val="24"/>
        </w:rPr>
        <w:t xml:space="preserve"> contacts</w:t>
      </w:r>
      <w:r>
        <w:rPr>
          <w:rFonts w:ascii="Times New Roman" w:hAnsi="Times New Roman" w:cs="Times New Roman"/>
          <w:sz w:val="24"/>
          <w:szCs w:val="24"/>
        </w:rPr>
        <w:t xml:space="preserve"> to case manager</w:t>
      </w:r>
    </w:p>
    <w:p w14:paraId="78C87587" w14:textId="6A274E07" w:rsidR="00A30622" w:rsidRDefault="00A30622"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Identification of financial goals.</w:t>
      </w:r>
    </w:p>
    <w:p w14:paraId="11115282" w14:textId="238BF502" w:rsidR="00A30622" w:rsidRDefault="00A30622" w:rsidP="00C26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Present a relapse prevention plan to the Court on the day you wish to advance to Phase II</w:t>
      </w:r>
    </w:p>
    <w:p w14:paraId="0B7D34D6" w14:textId="77777777" w:rsidR="00D4177C" w:rsidRDefault="00D4177C" w:rsidP="00D4177C">
      <w:pPr>
        <w:pStyle w:val="NoSpacing"/>
        <w:rPr>
          <w:rFonts w:ascii="Times New Roman" w:hAnsi="Times New Roman" w:cs="Times New Roman"/>
          <w:sz w:val="24"/>
          <w:szCs w:val="24"/>
        </w:rPr>
      </w:pPr>
    </w:p>
    <w:p w14:paraId="2DB1127C" w14:textId="77777777" w:rsidR="00C269EF" w:rsidRDefault="00C269EF" w:rsidP="00C269EF">
      <w:pPr>
        <w:pStyle w:val="NoSpacing"/>
        <w:rPr>
          <w:rFonts w:ascii="Times New Roman" w:hAnsi="Times New Roman" w:cs="Times New Roman"/>
          <w:sz w:val="24"/>
          <w:szCs w:val="24"/>
        </w:rPr>
      </w:pPr>
    </w:p>
    <w:p w14:paraId="64B9A48C" w14:textId="7ADB5E0E" w:rsidR="00C269EF" w:rsidRDefault="00C269EF" w:rsidP="00C269EF">
      <w:pPr>
        <w:pStyle w:val="NoSpacing"/>
        <w:jc w:val="center"/>
        <w:outlineLvl w:val="1"/>
        <w:rPr>
          <w:rFonts w:ascii="Times New Roman" w:hAnsi="Times New Roman" w:cs="Times New Roman"/>
          <w:b/>
          <w:bCs/>
          <w:sz w:val="24"/>
          <w:szCs w:val="24"/>
        </w:rPr>
      </w:pPr>
      <w:bookmarkStart w:id="4" w:name="_Toc227229463"/>
      <w:r w:rsidRPr="00E30A2B">
        <w:rPr>
          <w:rFonts w:ascii="Times New Roman" w:hAnsi="Times New Roman" w:cs="Times New Roman"/>
          <w:b/>
          <w:bCs/>
          <w:sz w:val="24"/>
          <w:szCs w:val="24"/>
        </w:rPr>
        <w:t xml:space="preserve">Phase </w:t>
      </w:r>
      <w:r w:rsidR="00056C6C">
        <w:rPr>
          <w:rFonts w:ascii="Times New Roman" w:hAnsi="Times New Roman" w:cs="Times New Roman"/>
          <w:b/>
          <w:bCs/>
          <w:sz w:val="24"/>
          <w:szCs w:val="24"/>
        </w:rPr>
        <w:t>2</w:t>
      </w:r>
      <w:r>
        <w:rPr>
          <w:rFonts w:ascii="Times New Roman" w:hAnsi="Times New Roman" w:cs="Times New Roman"/>
          <w:b/>
          <w:bCs/>
          <w:sz w:val="24"/>
          <w:szCs w:val="24"/>
        </w:rPr>
        <w:t xml:space="preserve"> – Adulting 101</w:t>
      </w:r>
      <w:bookmarkEnd w:id="4"/>
    </w:p>
    <w:p w14:paraId="40EA75BC" w14:textId="77777777" w:rsidR="00C269EF" w:rsidRDefault="00C269EF" w:rsidP="00C269EF">
      <w:pPr>
        <w:pStyle w:val="NoSpacing"/>
        <w:rPr>
          <w:rFonts w:ascii="Times New Roman" w:hAnsi="Times New Roman" w:cs="Times New Roman"/>
          <w:b/>
          <w:bCs/>
          <w:sz w:val="24"/>
          <w:szCs w:val="24"/>
        </w:rPr>
      </w:pPr>
    </w:p>
    <w:p w14:paraId="0A0D79B1" w14:textId="77777777" w:rsidR="00B01AC2" w:rsidRDefault="00B01AC2" w:rsidP="00B01AC2">
      <w:pPr>
        <w:pStyle w:val="NoSpacing"/>
        <w:rPr>
          <w:rFonts w:ascii="Times New Roman" w:hAnsi="Times New Roman" w:cs="Times New Roman"/>
          <w:sz w:val="24"/>
          <w:szCs w:val="24"/>
        </w:rPr>
      </w:pPr>
      <w:r>
        <w:rPr>
          <w:rFonts w:ascii="Times New Roman" w:hAnsi="Times New Roman" w:cs="Times New Roman"/>
          <w:sz w:val="24"/>
          <w:szCs w:val="24"/>
        </w:rPr>
        <w:t>The expectations for this phase are as follows:</w:t>
      </w:r>
    </w:p>
    <w:p w14:paraId="1783010C" w14:textId="633E0FA7" w:rsidR="00B01AC2" w:rsidRDefault="00B01AC2" w:rsidP="00B01AC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Weekly Court appearances</w:t>
      </w:r>
    </w:p>
    <w:p w14:paraId="0A30B761" w14:textId="546DDDAA" w:rsidR="00B01AC2" w:rsidRDefault="00B01AC2" w:rsidP="00B01AC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Weekly case management appointments </w:t>
      </w:r>
    </w:p>
    <w:p w14:paraId="704C480C" w14:textId="6C9C73C4" w:rsidR="00B01AC2" w:rsidRDefault="00B01AC2" w:rsidP="00B01AC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Random drug testing</w:t>
      </w:r>
    </w:p>
    <w:p w14:paraId="586974C0" w14:textId="6F4B4FD2" w:rsidR="00B01AC2" w:rsidRDefault="00B01AC2" w:rsidP="00B01AC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Attend substance abuse/mental health counseling as required </w:t>
      </w:r>
    </w:p>
    <w:p w14:paraId="22182B18" w14:textId="5BA1702E" w:rsidR="00B3792C" w:rsidRDefault="00B3792C" w:rsidP="00B01AC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Obtain employment </w:t>
      </w:r>
    </w:p>
    <w:p w14:paraId="125FF879" w14:textId="5523E096" w:rsidR="00B3792C" w:rsidRDefault="00B3792C" w:rsidP="00B01AC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Begin making payments to any outstanding debts</w:t>
      </w:r>
    </w:p>
    <w:p w14:paraId="2B64ED61" w14:textId="3141FC97" w:rsidR="00B3792C" w:rsidRDefault="00B44579" w:rsidP="00B01AC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Continued involvement in the recovery community</w:t>
      </w:r>
    </w:p>
    <w:p w14:paraId="563F2D18" w14:textId="77777777" w:rsidR="00B44579" w:rsidRDefault="00B44579" w:rsidP="00B4457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Home and/or employment visits as determined by Drug Court Coordinator</w:t>
      </w:r>
    </w:p>
    <w:p w14:paraId="66EE5A96" w14:textId="77777777" w:rsidR="00245C47" w:rsidRDefault="00245C47" w:rsidP="00B4457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Compliance with case plan goals. </w:t>
      </w:r>
    </w:p>
    <w:p w14:paraId="72D043EA" w14:textId="545FFFD3" w:rsidR="006A2257" w:rsidRPr="00C269EF" w:rsidRDefault="00245C47" w:rsidP="00B4457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During this phase other</w:t>
      </w:r>
      <w:r w:rsidR="00465A91">
        <w:rPr>
          <w:rFonts w:ascii="Times New Roman" w:hAnsi="Times New Roman" w:cs="Times New Roman"/>
          <w:sz w:val="24"/>
          <w:szCs w:val="24"/>
        </w:rPr>
        <w:t xml:space="preserve"> requirements may be asked of you, including, but not limited </w:t>
      </w:r>
      <w:proofErr w:type="gramStart"/>
      <w:r w:rsidR="00465A91">
        <w:rPr>
          <w:rFonts w:ascii="Times New Roman" w:hAnsi="Times New Roman" w:cs="Times New Roman"/>
          <w:sz w:val="24"/>
          <w:szCs w:val="24"/>
        </w:rPr>
        <w:t>to:</w:t>
      </w:r>
      <w:proofErr w:type="gramEnd"/>
      <w:r w:rsidR="00465A91">
        <w:rPr>
          <w:rFonts w:ascii="Times New Roman" w:hAnsi="Times New Roman" w:cs="Times New Roman"/>
          <w:sz w:val="24"/>
          <w:szCs w:val="24"/>
        </w:rPr>
        <w:t xml:space="preserve"> opening a bank account, studying for a driver’s test, </w:t>
      </w:r>
      <w:r w:rsidR="00AA1167">
        <w:rPr>
          <w:rFonts w:ascii="Times New Roman" w:hAnsi="Times New Roman" w:cs="Times New Roman"/>
          <w:sz w:val="24"/>
          <w:szCs w:val="24"/>
        </w:rPr>
        <w:t xml:space="preserve">or </w:t>
      </w:r>
      <w:r w:rsidR="003E40C0">
        <w:rPr>
          <w:rFonts w:ascii="Times New Roman" w:hAnsi="Times New Roman" w:cs="Times New Roman"/>
          <w:sz w:val="24"/>
          <w:szCs w:val="24"/>
        </w:rPr>
        <w:t xml:space="preserve">scheduling for a doctor’s appointment. </w:t>
      </w:r>
    </w:p>
    <w:p w14:paraId="23E4C21F" w14:textId="77777777" w:rsidR="00B44579" w:rsidRDefault="00B44579" w:rsidP="00B44579">
      <w:pPr>
        <w:pStyle w:val="NoSpacing"/>
        <w:rPr>
          <w:rFonts w:ascii="Times New Roman" w:hAnsi="Times New Roman" w:cs="Times New Roman"/>
          <w:sz w:val="24"/>
          <w:szCs w:val="24"/>
        </w:rPr>
      </w:pPr>
    </w:p>
    <w:p w14:paraId="0FD4A552" w14:textId="77777777" w:rsidR="00FC5718" w:rsidRDefault="00FC5718" w:rsidP="00FC5718">
      <w:pPr>
        <w:pStyle w:val="NoSpacing"/>
        <w:rPr>
          <w:rFonts w:ascii="Times New Roman" w:hAnsi="Times New Roman" w:cs="Times New Roman"/>
          <w:sz w:val="24"/>
          <w:szCs w:val="24"/>
        </w:rPr>
      </w:pPr>
    </w:p>
    <w:p w14:paraId="30C7B6CD" w14:textId="16EA98C3" w:rsidR="00FC5718" w:rsidRDefault="00FC5718" w:rsidP="00FC5718">
      <w:pPr>
        <w:pStyle w:val="NoSpacing"/>
        <w:rPr>
          <w:rFonts w:ascii="Times New Roman" w:hAnsi="Times New Roman" w:cs="Times New Roman"/>
          <w:sz w:val="24"/>
          <w:szCs w:val="24"/>
        </w:rPr>
      </w:pPr>
      <w:r>
        <w:rPr>
          <w:rFonts w:ascii="Times New Roman" w:hAnsi="Times New Roman" w:cs="Times New Roman"/>
          <w:sz w:val="24"/>
          <w:szCs w:val="24"/>
        </w:rPr>
        <w:t>You will likely be approved to be on weekend curfew monitoring. This means you will be on Home Detention Monday-</w:t>
      </w:r>
      <w:r w:rsidR="00AA61F2">
        <w:rPr>
          <w:rFonts w:ascii="Times New Roman" w:hAnsi="Times New Roman" w:cs="Times New Roman"/>
          <w:sz w:val="24"/>
          <w:szCs w:val="24"/>
        </w:rPr>
        <w:t>Friday</w:t>
      </w:r>
      <w:r w:rsidR="00DE29D1">
        <w:rPr>
          <w:rFonts w:ascii="Times New Roman" w:hAnsi="Times New Roman" w:cs="Times New Roman"/>
          <w:sz w:val="24"/>
          <w:szCs w:val="24"/>
        </w:rPr>
        <w:t xml:space="preserve">, but on the </w:t>
      </w:r>
      <w:r w:rsidR="005F07D0">
        <w:rPr>
          <w:rFonts w:ascii="Times New Roman" w:hAnsi="Times New Roman" w:cs="Times New Roman"/>
          <w:sz w:val="24"/>
          <w:szCs w:val="24"/>
        </w:rPr>
        <w:t>weekends,</w:t>
      </w:r>
      <w:r w:rsidR="00DE29D1">
        <w:rPr>
          <w:rFonts w:ascii="Times New Roman" w:hAnsi="Times New Roman" w:cs="Times New Roman"/>
          <w:sz w:val="24"/>
          <w:szCs w:val="24"/>
        </w:rPr>
        <w:t xml:space="preserve"> you will only be restricted by a c</w:t>
      </w:r>
      <w:r w:rsidR="005F07D0">
        <w:rPr>
          <w:rFonts w:ascii="Times New Roman" w:hAnsi="Times New Roman" w:cs="Times New Roman"/>
          <w:sz w:val="24"/>
          <w:szCs w:val="24"/>
        </w:rPr>
        <w:t xml:space="preserve">urfew. The times are at the discretion of your case manager. </w:t>
      </w:r>
      <w:r w:rsidR="005F07D0" w:rsidRPr="00924646">
        <w:rPr>
          <w:rFonts w:ascii="Times New Roman" w:hAnsi="Times New Roman" w:cs="Times New Roman"/>
          <w:sz w:val="24"/>
          <w:szCs w:val="24"/>
          <w:u w:val="single"/>
        </w:rPr>
        <w:t>You are no</w:t>
      </w:r>
      <w:r w:rsidR="00924646" w:rsidRPr="00924646">
        <w:rPr>
          <w:rFonts w:ascii="Times New Roman" w:hAnsi="Times New Roman" w:cs="Times New Roman"/>
          <w:sz w:val="24"/>
          <w:szCs w:val="24"/>
          <w:u w:val="single"/>
        </w:rPr>
        <w:t>t allow</w:t>
      </w:r>
      <w:r w:rsidR="00457388">
        <w:rPr>
          <w:rFonts w:ascii="Times New Roman" w:hAnsi="Times New Roman" w:cs="Times New Roman"/>
          <w:sz w:val="24"/>
          <w:szCs w:val="24"/>
          <w:u w:val="single"/>
        </w:rPr>
        <w:t>ed</w:t>
      </w:r>
      <w:r w:rsidR="00924646" w:rsidRPr="00924646">
        <w:rPr>
          <w:rFonts w:ascii="Times New Roman" w:hAnsi="Times New Roman" w:cs="Times New Roman"/>
          <w:sz w:val="24"/>
          <w:szCs w:val="24"/>
          <w:u w:val="single"/>
        </w:rPr>
        <w:t xml:space="preserve"> to visit private residences while on curfew monitoring </w:t>
      </w:r>
      <w:r w:rsidR="00924646">
        <w:rPr>
          <w:rFonts w:ascii="Times New Roman" w:hAnsi="Times New Roman" w:cs="Times New Roman"/>
          <w:sz w:val="24"/>
          <w:szCs w:val="24"/>
        </w:rPr>
        <w:t>unless given explicit permission by the Drug Court Team.</w:t>
      </w:r>
    </w:p>
    <w:p w14:paraId="0190C769" w14:textId="77777777" w:rsidR="00457388" w:rsidRDefault="00457388" w:rsidP="00FC5718">
      <w:pPr>
        <w:pStyle w:val="NoSpacing"/>
        <w:rPr>
          <w:rFonts w:ascii="Times New Roman" w:hAnsi="Times New Roman" w:cs="Times New Roman"/>
          <w:sz w:val="24"/>
          <w:szCs w:val="24"/>
        </w:rPr>
      </w:pPr>
    </w:p>
    <w:p w14:paraId="7FE93C9F" w14:textId="77777777" w:rsidR="00457388" w:rsidRDefault="00457388" w:rsidP="00FC5718">
      <w:pPr>
        <w:pStyle w:val="NoSpacing"/>
        <w:rPr>
          <w:rFonts w:ascii="Times New Roman" w:hAnsi="Times New Roman" w:cs="Times New Roman"/>
          <w:sz w:val="24"/>
          <w:szCs w:val="24"/>
        </w:rPr>
      </w:pPr>
    </w:p>
    <w:p w14:paraId="582FB3E1" w14:textId="77777777" w:rsidR="00457388" w:rsidRDefault="00457388" w:rsidP="00457388">
      <w:pPr>
        <w:pStyle w:val="NoSpacing"/>
        <w:rPr>
          <w:rFonts w:ascii="Times New Roman" w:hAnsi="Times New Roman" w:cs="Times New Roman"/>
          <w:sz w:val="24"/>
          <w:szCs w:val="24"/>
        </w:rPr>
      </w:pPr>
      <w:r>
        <w:rPr>
          <w:rFonts w:ascii="Times New Roman" w:hAnsi="Times New Roman" w:cs="Times New Roman"/>
          <w:sz w:val="24"/>
          <w:szCs w:val="24"/>
        </w:rPr>
        <w:t>Phase advancement requirements:</w:t>
      </w:r>
    </w:p>
    <w:p w14:paraId="39149309" w14:textId="338BDD52" w:rsidR="00457388" w:rsidRDefault="00457388" w:rsidP="004573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90 days in Phase II, minimum</w:t>
      </w:r>
    </w:p>
    <w:p w14:paraId="65598101" w14:textId="25786C7F" w:rsidR="00457388" w:rsidRDefault="00457388" w:rsidP="004573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No more than 3 sanctions within </w:t>
      </w:r>
      <w:r w:rsidR="006E7295">
        <w:rPr>
          <w:rFonts w:ascii="Times New Roman" w:hAnsi="Times New Roman" w:cs="Times New Roman"/>
          <w:sz w:val="24"/>
          <w:szCs w:val="24"/>
        </w:rPr>
        <w:t xml:space="preserve">30 </w:t>
      </w:r>
      <w:r>
        <w:rPr>
          <w:rFonts w:ascii="Times New Roman" w:hAnsi="Times New Roman" w:cs="Times New Roman"/>
          <w:sz w:val="24"/>
          <w:szCs w:val="24"/>
        </w:rPr>
        <w:t>days of applying to advance</w:t>
      </w:r>
    </w:p>
    <w:p w14:paraId="35B7012B" w14:textId="77777777" w:rsidR="00457388" w:rsidRDefault="00457388" w:rsidP="004573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Satisfactory attendance with treatment provider recommendations </w:t>
      </w:r>
    </w:p>
    <w:p w14:paraId="48B4A77C" w14:textId="77777777" w:rsidR="00457388" w:rsidRDefault="00457388" w:rsidP="004573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Compliance with case plan goals </w:t>
      </w:r>
    </w:p>
    <w:p w14:paraId="558A2A38" w14:textId="4BC7D599" w:rsidR="00457388" w:rsidRDefault="006E7295" w:rsidP="006250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Employed or pursuing </w:t>
      </w:r>
      <w:r w:rsidR="0062500E">
        <w:rPr>
          <w:rFonts w:ascii="Times New Roman" w:hAnsi="Times New Roman" w:cs="Times New Roman"/>
          <w:sz w:val="24"/>
          <w:szCs w:val="24"/>
        </w:rPr>
        <w:t>a course of study</w:t>
      </w:r>
    </w:p>
    <w:p w14:paraId="39D068C7" w14:textId="2CE8A253" w:rsidR="0062500E" w:rsidRDefault="0062500E" w:rsidP="006250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Current on program fees</w:t>
      </w:r>
    </w:p>
    <w:p w14:paraId="3664D7E0" w14:textId="7907E888" w:rsidR="006A2257" w:rsidRDefault="006A2257" w:rsidP="006250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Present a phase advancement application to the Court</w:t>
      </w:r>
    </w:p>
    <w:p w14:paraId="29090FFD" w14:textId="77777777" w:rsidR="00C269EF" w:rsidRPr="006D2939" w:rsidRDefault="00C269EF" w:rsidP="00C269EF">
      <w:pPr>
        <w:pStyle w:val="NoSpacing"/>
        <w:rPr>
          <w:rFonts w:ascii="Times New Roman" w:hAnsi="Times New Roman" w:cs="Times New Roman"/>
          <w:sz w:val="24"/>
          <w:szCs w:val="24"/>
        </w:rPr>
      </w:pPr>
    </w:p>
    <w:p w14:paraId="5BB71A33" w14:textId="1C403542" w:rsidR="00C269EF" w:rsidRDefault="00C269EF" w:rsidP="00C269EF">
      <w:pPr>
        <w:pStyle w:val="NoSpacing"/>
        <w:jc w:val="center"/>
        <w:outlineLvl w:val="1"/>
        <w:rPr>
          <w:rFonts w:ascii="Times New Roman" w:hAnsi="Times New Roman" w:cs="Times New Roman"/>
          <w:b/>
          <w:bCs/>
          <w:sz w:val="24"/>
          <w:szCs w:val="24"/>
        </w:rPr>
      </w:pPr>
      <w:bookmarkStart w:id="5" w:name="_Toc227229464"/>
      <w:r w:rsidRPr="00E30A2B">
        <w:rPr>
          <w:rFonts w:ascii="Times New Roman" w:hAnsi="Times New Roman" w:cs="Times New Roman"/>
          <w:b/>
          <w:bCs/>
          <w:sz w:val="24"/>
          <w:szCs w:val="24"/>
        </w:rPr>
        <w:t xml:space="preserve">Phase </w:t>
      </w:r>
      <w:r w:rsidR="00056C6C">
        <w:rPr>
          <w:rFonts w:ascii="Times New Roman" w:hAnsi="Times New Roman" w:cs="Times New Roman"/>
          <w:b/>
          <w:bCs/>
          <w:sz w:val="24"/>
          <w:szCs w:val="24"/>
        </w:rPr>
        <w:t>3</w:t>
      </w:r>
      <w:r>
        <w:rPr>
          <w:rFonts w:ascii="Times New Roman" w:hAnsi="Times New Roman" w:cs="Times New Roman"/>
          <w:b/>
          <w:bCs/>
          <w:sz w:val="24"/>
          <w:szCs w:val="24"/>
        </w:rPr>
        <w:t xml:space="preserve"> – Maintain Recovery, Develop Responsibility</w:t>
      </w:r>
      <w:bookmarkEnd w:id="5"/>
    </w:p>
    <w:p w14:paraId="087D118E" w14:textId="77777777" w:rsidR="00C269EF" w:rsidRDefault="00C269EF" w:rsidP="00C269EF">
      <w:pPr>
        <w:pStyle w:val="NoSpacing"/>
        <w:rPr>
          <w:rFonts w:ascii="Times New Roman" w:hAnsi="Times New Roman" w:cs="Times New Roman"/>
          <w:b/>
          <w:bCs/>
          <w:sz w:val="24"/>
          <w:szCs w:val="24"/>
        </w:rPr>
      </w:pPr>
    </w:p>
    <w:p w14:paraId="120A285B" w14:textId="77777777" w:rsidR="005C187F" w:rsidRDefault="005C187F" w:rsidP="005C187F">
      <w:pPr>
        <w:pStyle w:val="NoSpacing"/>
        <w:rPr>
          <w:rFonts w:ascii="Times New Roman" w:hAnsi="Times New Roman" w:cs="Times New Roman"/>
          <w:sz w:val="24"/>
          <w:szCs w:val="24"/>
        </w:rPr>
      </w:pPr>
      <w:r>
        <w:rPr>
          <w:rFonts w:ascii="Times New Roman" w:hAnsi="Times New Roman" w:cs="Times New Roman"/>
          <w:sz w:val="24"/>
          <w:szCs w:val="24"/>
        </w:rPr>
        <w:t>The expectations for this phase are as follows:</w:t>
      </w:r>
    </w:p>
    <w:p w14:paraId="2ABAE3A2" w14:textId="5B917092" w:rsidR="005C187F" w:rsidRDefault="00000843"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Biweekly</w:t>
      </w:r>
      <w:r w:rsidR="005C187F">
        <w:rPr>
          <w:rFonts w:ascii="Times New Roman" w:hAnsi="Times New Roman" w:cs="Times New Roman"/>
          <w:sz w:val="24"/>
          <w:szCs w:val="24"/>
        </w:rPr>
        <w:t xml:space="preserve"> Court appearances</w:t>
      </w:r>
    </w:p>
    <w:p w14:paraId="5EBB76A5" w14:textId="106985C1" w:rsidR="005C187F" w:rsidRDefault="00AA4F48"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Biweekly</w:t>
      </w:r>
      <w:r w:rsidR="005C187F">
        <w:rPr>
          <w:rFonts w:ascii="Times New Roman" w:hAnsi="Times New Roman" w:cs="Times New Roman"/>
          <w:sz w:val="24"/>
          <w:szCs w:val="24"/>
        </w:rPr>
        <w:t xml:space="preserve"> case management appointments </w:t>
      </w:r>
    </w:p>
    <w:p w14:paraId="58C38C01" w14:textId="77777777" w:rsidR="005C187F" w:rsidRDefault="005C187F"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Random drug testing</w:t>
      </w:r>
    </w:p>
    <w:p w14:paraId="60DEEA10" w14:textId="77777777" w:rsidR="005C187F" w:rsidRDefault="005C187F"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Attend substance abuse/mental health counseling as required </w:t>
      </w:r>
    </w:p>
    <w:p w14:paraId="2B9AA47E" w14:textId="77777777" w:rsidR="005C187F" w:rsidRDefault="005C187F"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Home and/or employment visits as determined by Drug Court Coordinator</w:t>
      </w:r>
    </w:p>
    <w:p w14:paraId="490D448D" w14:textId="167F2287" w:rsidR="00994F88" w:rsidRDefault="00994F88"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Maintain employment</w:t>
      </w:r>
    </w:p>
    <w:p w14:paraId="238073E3" w14:textId="77777777" w:rsidR="00A00BC5" w:rsidRDefault="005C187F"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Compliance with case plan goals. </w:t>
      </w:r>
    </w:p>
    <w:p w14:paraId="50F36ECB" w14:textId="2EB6E9F8" w:rsidR="00A00BC5" w:rsidRDefault="0004747C"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Specific focus on how to maintain recovery network</w:t>
      </w:r>
    </w:p>
    <w:p w14:paraId="375971B3" w14:textId="444F52E0" w:rsidR="00DD222E" w:rsidRDefault="00DD222E" w:rsidP="005C187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Regular payment towards program fees</w:t>
      </w:r>
    </w:p>
    <w:p w14:paraId="41CC90A6" w14:textId="5F5A86D1" w:rsidR="005C187F" w:rsidRPr="00DD222E" w:rsidRDefault="00DD222E" w:rsidP="00DD222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Work </w:t>
      </w:r>
      <w:r w:rsidR="00A00BC5" w:rsidRPr="00DD222E">
        <w:rPr>
          <w:rFonts w:ascii="Times New Roman" w:hAnsi="Times New Roman" w:cs="Times New Roman"/>
          <w:sz w:val="24"/>
          <w:szCs w:val="24"/>
        </w:rPr>
        <w:t>on other areas of responsibility such as getting a driver’s license, progressing towards obtaining a GED, and taking care of any financial debt(s) or court ordered obligations.</w:t>
      </w:r>
    </w:p>
    <w:p w14:paraId="5FD6093E" w14:textId="77777777" w:rsidR="005C187F" w:rsidRDefault="005C187F" w:rsidP="005C187F">
      <w:pPr>
        <w:pStyle w:val="NoSpacing"/>
        <w:rPr>
          <w:rFonts w:ascii="Times New Roman" w:hAnsi="Times New Roman" w:cs="Times New Roman"/>
          <w:sz w:val="24"/>
          <w:szCs w:val="24"/>
        </w:rPr>
      </w:pPr>
    </w:p>
    <w:p w14:paraId="0B8E3EBD" w14:textId="6E884426" w:rsidR="0029739F" w:rsidRPr="00D867D2" w:rsidRDefault="00953760" w:rsidP="00C269EF">
      <w:pPr>
        <w:pStyle w:val="NoSpacing"/>
        <w:rPr>
          <w:rFonts w:ascii="Times New Roman" w:hAnsi="Times New Roman" w:cs="Times New Roman"/>
          <w:sz w:val="24"/>
          <w:szCs w:val="24"/>
        </w:rPr>
      </w:pPr>
      <w:r>
        <w:rPr>
          <w:rFonts w:ascii="Times New Roman" w:hAnsi="Times New Roman" w:cs="Times New Roman"/>
          <w:sz w:val="24"/>
          <w:szCs w:val="24"/>
        </w:rPr>
        <w:t xml:space="preserve">You will likely be approved to be removed from Home Detention and placed on </w:t>
      </w:r>
      <w:r w:rsidR="009B5298">
        <w:rPr>
          <w:rFonts w:ascii="Times New Roman" w:hAnsi="Times New Roman" w:cs="Times New Roman"/>
          <w:sz w:val="24"/>
          <w:szCs w:val="24"/>
        </w:rPr>
        <w:t xml:space="preserve">curfew monitoring for all 7 days of the week. The times are at the discretion of your case manager. </w:t>
      </w:r>
      <w:r w:rsidR="009B5298" w:rsidRPr="00924646">
        <w:rPr>
          <w:rFonts w:ascii="Times New Roman" w:hAnsi="Times New Roman" w:cs="Times New Roman"/>
          <w:sz w:val="24"/>
          <w:szCs w:val="24"/>
          <w:u w:val="single"/>
        </w:rPr>
        <w:t>You are not allow</w:t>
      </w:r>
      <w:r w:rsidR="009B5298">
        <w:rPr>
          <w:rFonts w:ascii="Times New Roman" w:hAnsi="Times New Roman" w:cs="Times New Roman"/>
          <w:sz w:val="24"/>
          <w:szCs w:val="24"/>
          <w:u w:val="single"/>
        </w:rPr>
        <w:t>ed</w:t>
      </w:r>
      <w:r w:rsidR="009B5298" w:rsidRPr="00924646">
        <w:rPr>
          <w:rFonts w:ascii="Times New Roman" w:hAnsi="Times New Roman" w:cs="Times New Roman"/>
          <w:sz w:val="24"/>
          <w:szCs w:val="24"/>
          <w:u w:val="single"/>
        </w:rPr>
        <w:t xml:space="preserve"> to visit private residences while on curfew monitoring </w:t>
      </w:r>
      <w:r w:rsidR="009B5298">
        <w:rPr>
          <w:rFonts w:ascii="Times New Roman" w:hAnsi="Times New Roman" w:cs="Times New Roman"/>
          <w:sz w:val="24"/>
          <w:szCs w:val="24"/>
        </w:rPr>
        <w:t xml:space="preserve">unless given explicit permission by the Drug Court Team. </w:t>
      </w:r>
    </w:p>
    <w:p w14:paraId="27D0937E" w14:textId="77777777" w:rsidR="0029739F" w:rsidRDefault="0029739F" w:rsidP="0029739F">
      <w:pPr>
        <w:pStyle w:val="NoSpacing"/>
        <w:rPr>
          <w:rFonts w:ascii="Times New Roman" w:hAnsi="Times New Roman" w:cs="Times New Roman"/>
          <w:sz w:val="24"/>
          <w:szCs w:val="24"/>
        </w:rPr>
      </w:pPr>
    </w:p>
    <w:p w14:paraId="07B70F5C" w14:textId="77777777" w:rsidR="0029739F" w:rsidRDefault="0029739F" w:rsidP="0029739F">
      <w:pPr>
        <w:pStyle w:val="NoSpacing"/>
        <w:rPr>
          <w:rFonts w:ascii="Times New Roman" w:hAnsi="Times New Roman" w:cs="Times New Roman"/>
          <w:sz w:val="24"/>
          <w:szCs w:val="24"/>
        </w:rPr>
      </w:pPr>
      <w:r>
        <w:rPr>
          <w:rFonts w:ascii="Times New Roman" w:hAnsi="Times New Roman" w:cs="Times New Roman"/>
          <w:sz w:val="24"/>
          <w:szCs w:val="24"/>
        </w:rPr>
        <w:t>Phase advancement requirements:</w:t>
      </w:r>
    </w:p>
    <w:p w14:paraId="14D4F3F2" w14:textId="590409D6" w:rsidR="0029739F" w:rsidRDefault="004D6C61"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120</w:t>
      </w:r>
      <w:r w:rsidR="0029739F">
        <w:rPr>
          <w:rFonts w:ascii="Times New Roman" w:hAnsi="Times New Roman" w:cs="Times New Roman"/>
          <w:sz w:val="24"/>
          <w:szCs w:val="24"/>
        </w:rPr>
        <w:t xml:space="preserve"> days in Phase II</w:t>
      </w:r>
      <w:r>
        <w:rPr>
          <w:rFonts w:ascii="Times New Roman" w:hAnsi="Times New Roman" w:cs="Times New Roman"/>
          <w:sz w:val="24"/>
          <w:szCs w:val="24"/>
        </w:rPr>
        <w:t>I</w:t>
      </w:r>
      <w:r w:rsidR="0029739F">
        <w:rPr>
          <w:rFonts w:ascii="Times New Roman" w:hAnsi="Times New Roman" w:cs="Times New Roman"/>
          <w:sz w:val="24"/>
          <w:szCs w:val="24"/>
        </w:rPr>
        <w:t>, minimum</w:t>
      </w:r>
    </w:p>
    <w:p w14:paraId="489F553E" w14:textId="4671A9FA" w:rsidR="0029739F" w:rsidRDefault="0029739F"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No more than </w:t>
      </w:r>
      <w:r w:rsidR="004D6C61">
        <w:rPr>
          <w:rFonts w:ascii="Times New Roman" w:hAnsi="Times New Roman" w:cs="Times New Roman"/>
          <w:sz w:val="24"/>
          <w:szCs w:val="24"/>
        </w:rPr>
        <w:t>2</w:t>
      </w:r>
      <w:r>
        <w:rPr>
          <w:rFonts w:ascii="Times New Roman" w:hAnsi="Times New Roman" w:cs="Times New Roman"/>
          <w:sz w:val="24"/>
          <w:szCs w:val="24"/>
        </w:rPr>
        <w:t xml:space="preserve"> sanctions within 30 days of applying to advance</w:t>
      </w:r>
    </w:p>
    <w:p w14:paraId="4B493119" w14:textId="50D4A90D" w:rsidR="00E52407" w:rsidRDefault="00E52407"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45 days of recorded sobriety and negative drug screens</w:t>
      </w:r>
    </w:p>
    <w:p w14:paraId="23960C8F" w14:textId="77777777" w:rsidR="0029739F" w:rsidRDefault="0029739F"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Satisfactory attendance with treatment provider recommendations </w:t>
      </w:r>
    </w:p>
    <w:p w14:paraId="4E6C860B" w14:textId="58412AF9" w:rsidR="0029739F" w:rsidRDefault="0029739F"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Compliance with case plan goals</w:t>
      </w:r>
    </w:p>
    <w:p w14:paraId="2C6E8923" w14:textId="7FEE9048" w:rsidR="00E52407" w:rsidRDefault="00E52407"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Recorded attendance at pro-social activities </w:t>
      </w:r>
    </w:p>
    <w:p w14:paraId="345F2166" w14:textId="77777777" w:rsidR="0029739F" w:rsidRDefault="0029739F"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Employed or pursuing a course of study</w:t>
      </w:r>
    </w:p>
    <w:p w14:paraId="409111E2" w14:textId="77777777" w:rsidR="0029739F" w:rsidRDefault="0029739F"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Current on program fees</w:t>
      </w:r>
    </w:p>
    <w:p w14:paraId="1867DE0D" w14:textId="77777777" w:rsidR="0029739F" w:rsidRDefault="0029739F" w:rsidP="0029739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Present a phase advancement application to the Court</w:t>
      </w:r>
    </w:p>
    <w:p w14:paraId="7F5EE471" w14:textId="77777777" w:rsidR="00457388" w:rsidRDefault="00457388" w:rsidP="00C269EF">
      <w:pPr>
        <w:pStyle w:val="NoSpacing"/>
        <w:rPr>
          <w:rFonts w:ascii="Times New Roman" w:hAnsi="Times New Roman" w:cs="Times New Roman"/>
          <w:b/>
          <w:bCs/>
          <w:sz w:val="24"/>
          <w:szCs w:val="24"/>
        </w:rPr>
      </w:pPr>
    </w:p>
    <w:p w14:paraId="494F1E5B" w14:textId="3A9D9F9E" w:rsidR="00C53EAF" w:rsidRDefault="00C269EF" w:rsidP="00DD2E82">
      <w:pPr>
        <w:pStyle w:val="NoSpacing"/>
        <w:jc w:val="center"/>
        <w:outlineLvl w:val="1"/>
        <w:rPr>
          <w:rFonts w:ascii="Times New Roman" w:hAnsi="Times New Roman" w:cs="Times New Roman"/>
          <w:b/>
          <w:bCs/>
          <w:sz w:val="24"/>
          <w:szCs w:val="24"/>
        </w:rPr>
      </w:pPr>
      <w:bookmarkStart w:id="6" w:name="_Toc227229465"/>
      <w:r w:rsidRPr="00E30A2B">
        <w:rPr>
          <w:rFonts w:ascii="Times New Roman" w:hAnsi="Times New Roman" w:cs="Times New Roman"/>
          <w:b/>
          <w:bCs/>
          <w:sz w:val="24"/>
          <w:szCs w:val="24"/>
        </w:rPr>
        <w:t xml:space="preserve">Phase </w:t>
      </w:r>
      <w:r w:rsidR="00056C6C">
        <w:rPr>
          <w:rFonts w:ascii="Times New Roman" w:hAnsi="Times New Roman" w:cs="Times New Roman"/>
          <w:b/>
          <w:bCs/>
          <w:sz w:val="24"/>
          <w:szCs w:val="24"/>
        </w:rPr>
        <w:t>4</w:t>
      </w:r>
      <w:r>
        <w:rPr>
          <w:rFonts w:ascii="Times New Roman" w:hAnsi="Times New Roman" w:cs="Times New Roman"/>
          <w:b/>
          <w:bCs/>
          <w:sz w:val="24"/>
          <w:szCs w:val="24"/>
        </w:rPr>
        <w:t xml:space="preserve"> – Skill Building</w:t>
      </w:r>
      <w:bookmarkEnd w:id="6"/>
    </w:p>
    <w:p w14:paraId="64ED5EAD" w14:textId="77777777" w:rsidR="00C53EAF" w:rsidRDefault="00C53EAF" w:rsidP="00C53EAF">
      <w:pPr>
        <w:pStyle w:val="NoSpacing"/>
        <w:rPr>
          <w:rFonts w:ascii="Times New Roman" w:hAnsi="Times New Roman" w:cs="Times New Roman"/>
          <w:b/>
          <w:bCs/>
          <w:sz w:val="24"/>
          <w:szCs w:val="24"/>
        </w:rPr>
      </w:pPr>
    </w:p>
    <w:p w14:paraId="0155EE1D" w14:textId="77777777" w:rsidR="00C53EAF" w:rsidRDefault="00C53EAF" w:rsidP="00C53EAF">
      <w:pPr>
        <w:pStyle w:val="NoSpacing"/>
        <w:rPr>
          <w:rFonts w:ascii="Times New Roman" w:hAnsi="Times New Roman" w:cs="Times New Roman"/>
          <w:sz w:val="24"/>
          <w:szCs w:val="24"/>
        </w:rPr>
      </w:pPr>
      <w:r>
        <w:rPr>
          <w:rFonts w:ascii="Times New Roman" w:hAnsi="Times New Roman" w:cs="Times New Roman"/>
          <w:sz w:val="24"/>
          <w:szCs w:val="24"/>
        </w:rPr>
        <w:t>The expectations for this phase are as follows:</w:t>
      </w:r>
    </w:p>
    <w:p w14:paraId="589C8B27" w14:textId="659EF237" w:rsidR="00C53EAF" w:rsidRDefault="00DD2E82" w:rsidP="00C53E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Monthly</w:t>
      </w:r>
      <w:r w:rsidR="00C53EAF">
        <w:rPr>
          <w:rFonts w:ascii="Times New Roman" w:hAnsi="Times New Roman" w:cs="Times New Roman"/>
          <w:sz w:val="24"/>
          <w:szCs w:val="24"/>
        </w:rPr>
        <w:t xml:space="preserve"> Court appearances</w:t>
      </w:r>
    </w:p>
    <w:p w14:paraId="08932EFD" w14:textId="56D80DF2" w:rsidR="00C53EAF" w:rsidRDefault="00DD2E82" w:rsidP="00C53E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Monthly</w:t>
      </w:r>
      <w:r w:rsidR="00C53EAF">
        <w:rPr>
          <w:rFonts w:ascii="Times New Roman" w:hAnsi="Times New Roman" w:cs="Times New Roman"/>
          <w:sz w:val="24"/>
          <w:szCs w:val="24"/>
        </w:rPr>
        <w:t xml:space="preserve"> case management appointments </w:t>
      </w:r>
    </w:p>
    <w:p w14:paraId="117E5A5B" w14:textId="77777777" w:rsidR="00C53EAF" w:rsidRDefault="00C53EAF" w:rsidP="00C53E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Random drug testing</w:t>
      </w:r>
    </w:p>
    <w:p w14:paraId="375D229C" w14:textId="77777777" w:rsidR="00C53EAF" w:rsidRDefault="00C53EAF" w:rsidP="00C53E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Attend substance abuse/mental health counseling as required </w:t>
      </w:r>
    </w:p>
    <w:p w14:paraId="0B059471" w14:textId="77777777" w:rsidR="00C53EAF" w:rsidRDefault="00C53EAF" w:rsidP="00C53E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Home and/or employment visits as determined by Drug Court Coordinator</w:t>
      </w:r>
    </w:p>
    <w:p w14:paraId="701C5763" w14:textId="77777777" w:rsidR="00C53EAF" w:rsidRDefault="00C53EAF" w:rsidP="00C53E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Maintain employment</w:t>
      </w:r>
    </w:p>
    <w:p w14:paraId="0A5174D8" w14:textId="77777777" w:rsidR="00C53EAF" w:rsidRDefault="00C53EAF" w:rsidP="00C53E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Compliance with case plan goals. </w:t>
      </w:r>
    </w:p>
    <w:p w14:paraId="71E26B46" w14:textId="77777777" w:rsidR="00C53EAF" w:rsidRDefault="00C53EAF" w:rsidP="00C53E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Regular payment towards program fees</w:t>
      </w:r>
    </w:p>
    <w:p w14:paraId="3D9A564B" w14:textId="77777777" w:rsidR="00C53EAF" w:rsidRPr="00E30A2B" w:rsidRDefault="00C53EAF" w:rsidP="00C269EF">
      <w:pPr>
        <w:pStyle w:val="NoSpacing"/>
        <w:jc w:val="center"/>
        <w:outlineLvl w:val="1"/>
        <w:rPr>
          <w:rFonts w:ascii="Times New Roman" w:hAnsi="Times New Roman" w:cs="Times New Roman"/>
          <w:b/>
          <w:bCs/>
          <w:sz w:val="24"/>
          <w:szCs w:val="24"/>
        </w:rPr>
      </w:pPr>
    </w:p>
    <w:p w14:paraId="737CEB50" w14:textId="77777777" w:rsidR="0029739F" w:rsidRDefault="0029739F" w:rsidP="00C269EF">
      <w:pPr>
        <w:pStyle w:val="NoSpacing"/>
        <w:rPr>
          <w:rFonts w:ascii="Times New Roman" w:hAnsi="Times New Roman" w:cs="Times New Roman"/>
          <w:sz w:val="24"/>
          <w:szCs w:val="24"/>
        </w:rPr>
      </w:pPr>
    </w:p>
    <w:p w14:paraId="7C3C6E5B" w14:textId="6CB0E2F4" w:rsidR="00056C6C" w:rsidRDefault="00DA0AF5" w:rsidP="00DA0AF5">
      <w:pPr>
        <w:pStyle w:val="NoSpacing"/>
        <w:rPr>
          <w:rFonts w:ascii="Times New Roman" w:hAnsi="Times New Roman" w:cs="Times New Roman"/>
          <w:sz w:val="24"/>
          <w:szCs w:val="24"/>
        </w:rPr>
      </w:pPr>
      <w:r>
        <w:rPr>
          <w:rFonts w:ascii="Times New Roman" w:hAnsi="Times New Roman" w:cs="Times New Roman"/>
          <w:sz w:val="24"/>
          <w:szCs w:val="24"/>
        </w:rPr>
        <w:t xml:space="preserve">You will likely be approved to be removed </w:t>
      </w:r>
      <w:r w:rsidR="003779A4">
        <w:rPr>
          <w:rFonts w:ascii="Times New Roman" w:hAnsi="Times New Roman" w:cs="Times New Roman"/>
          <w:sz w:val="24"/>
          <w:szCs w:val="24"/>
        </w:rPr>
        <w:t>from c</w:t>
      </w:r>
      <w:r>
        <w:rPr>
          <w:rFonts w:ascii="Times New Roman" w:hAnsi="Times New Roman" w:cs="Times New Roman"/>
          <w:sz w:val="24"/>
          <w:szCs w:val="24"/>
        </w:rPr>
        <w:t xml:space="preserve">urfew monitoring </w:t>
      </w:r>
      <w:r w:rsidR="003779A4">
        <w:rPr>
          <w:rFonts w:ascii="Times New Roman" w:hAnsi="Times New Roman" w:cs="Times New Roman"/>
          <w:sz w:val="24"/>
          <w:szCs w:val="24"/>
        </w:rPr>
        <w:t>and placed on GPS monitoring only</w:t>
      </w:r>
      <w:r>
        <w:rPr>
          <w:rFonts w:ascii="Times New Roman" w:hAnsi="Times New Roman" w:cs="Times New Roman"/>
          <w:sz w:val="24"/>
          <w:szCs w:val="24"/>
        </w:rPr>
        <w:t>.</w:t>
      </w:r>
      <w:r w:rsidR="00056C6C">
        <w:rPr>
          <w:rFonts w:ascii="Times New Roman" w:hAnsi="Times New Roman" w:cs="Times New Roman"/>
          <w:sz w:val="24"/>
          <w:szCs w:val="24"/>
        </w:rPr>
        <w:t xml:space="preserve"> You can ask to have your ankle monitor taken off after you’ve been in Phase 4 for 60 days, as long as you’ve been following all the rules and haven’t had more than one minor sanction since starting Phase 4.</w:t>
      </w:r>
    </w:p>
    <w:p w14:paraId="226213E1" w14:textId="77777777" w:rsidR="00056C6C" w:rsidRDefault="00056C6C" w:rsidP="00DA0AF5">
      <w:pPr>
        <w:pStyle w:val="NoSpacing"/>
        <w:rPr>
          <w:rFonts w:ascii="Times New Roman" w:hAnsi="Times New Roman" w:cs="Times New Roman"/>
          <w:sz w:val="24"/>
          <w:szCs w:val="24"/>
        </w:rPr>
      </w:pPr>
    </w:p>
    <w:p w14:paraId="1EB472B2" w14:textId="356297B0" w:rsidR="00DA0AF5" w:rsidRDefault="00D53BCE" w:rsidP="00DA0AF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A0AF5" w:rsidRPr="00924646">
        <w:rPr>
          <w:rFonts w:ascii="Times New Roman" w:hAnsi="Times New Roman" w:cs="Times New Roman"/>
          <w:sz w:val="24"/>
          <w:szCs w:val="24"/>
          <w:u w:val="single"/>
        </w:rPr>
        <w:t>You are not allow</w:t>
      </w:r>
      <w:r w:rsidR="00DA0AF5">
        <w:rPr>
          <w:rFonts w:ascii="Times New Roman" w:hAnsi="Times New Roman" w:cs="Times New Roman"/>
          <w:sz w:val="24"/>
          <w:szCs w:val="24"/>
          <w:u w:val="single"/>
        </w:rPr>
        <w:t>ed</w:t>
      </w:r>
      <w:r w:rsidR="00DA0AF5" w:rsidRPr="00924646">
        <w:rPr>
          <w:rFonts w:ascii="Times New Roman" w:hAnsi="Times New Roman" w:cs="Times New Roman"/>
          <w:sz w:val="24"/>
          <w:szCs w:val="24"/>
          <w:u w:val="single"/>
        </w:rPr>
        <w:t xml:space="preserve"> to visit private residences while on </w:t>
      </w:r>
      <w:r w:rsidR="00AA4DAD">
        <w:rPr>
          <w:rFonts w:ascii="Times New Roman" w:hAnsi="Times New Roman" w:cs="Times New Roman"/>
          <w:sz w:val="24"/>
          <w:szCs w:val="24"/>
          <w:u w:val="single"/>
        </w:rPr>
        <w:t>GPS monitoring</w:t>
      </w:r>
      <w:r w:rsidR="00DA0AF5" w:rsidRPr="00924646">
        <w:rPr>
          <w:rFonts w:ascii="Times New Roman" w:hAnsi="Times New Roman" w:cs="Times New Roman"/>
          <w:sz w:val="24"/>
          <w:szCs w:val="24"/>
          <w:u w:val="single"/>
        </w:rPr>
        <w:t xml:space="preserve"> </w:t>
      </w:r>
      <w:r w:rsidR="00DA0AF5">
        <w:rPr>
          <w:rFonts w:ascii="Times New Roman" w:hAnsi="Times New Roman" w:cs="Times New Roman"/>
          <w:sz w:val="24"/>
          <w:szCs w:val="24"/>
        </w:rPr>
        <w:t xml:space="preserve">unless given explicit permission by the Drug Court Team. </w:t>
      </w:r>
    </w:p>
    <w:p w14:paraId="0BA0CBDE" w14:textId="77777777" w:rsidR="00DA0AF5" w:rsidRDefault="00DA0AF5" w:rsidP="00DA0AF5">
      <w:pPr>
        <w:pStyle w:val="NoSpacing"/>
        <w:rPr>
          <w:rFonts w:ascii="Times New Roman" w:hAnsi="Times New Roman" w:cs="Times New Roman"/>
          <w:b/>
          <w:bCs/>
          <w:sz w:val="24"/>
          <w:szCs w:val="24"/>
        </w:rPr>
      </w:pPr>
    </w:p>
    <w:p w14:paraId="6D787772" w14:textId="77777777" w:rsidR="00D53BCE" w:rsidRDefault="00D53BCE" w:rsidP="00D53BCE">
      <w:pPr>
        <w:pStyle w:val="NoSpacing"/>
        <w:rPr>
          <w:rFonts w:ascii="Times New Roman" w:hAnsi="Times New Roman" w:cs="Times New Roman"/>
          <w:sz w:val="24"/>
          <w:szCs w:val="24"/>
        </w:rPr>
      </w:pPr>
    </w:p>
    <w:p w14:paraId="418B448E" w14:textId="77777777" w:rsidR="00D53BCE" w:rsidRDefault="00D53BCE" w:rsidP="00D53BCE">
      <w:pPr>
        <w:pStyle w:val="NoSpacing"/>
        <w:rPr>
          <w:rFonts w:ascii="Times New Roman" w:hAnsi="Times New Roman" w:cs="Times New Roman"/>
          <w:sz w:val="24"/>
          <w:szCs w:val="24"/>
        </w:rPr>
      </w:pPr>
      <w:r>
        <w:rPr>
          <w:rFonts w:ascii="Times New Roman" w:hAnsi="Times New Roman" w:cs="Times New Roman"/>
          <w:sz w:val="24"/>
          <w:szCs w:val="24"/>
        </w:rPr>
        <w:t>Phase advancement requirements:</w:t>
      </w:r>
    </w:p>
    <w:p w14:paraId="16D1C40B" w14:textId="329E1A6B" w:rsidR="00D53BCE" w:rsidRDefault="00D53BCE" w:rsidP="00D53BC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120 days in Phase </w:t>
      </w:r>
      <w:r w:rsidR="00070333">
        <w:rPr>
          <w:rFonts w:ascii="Times New Roman" w:hAnsi="Times New Roman" w:cs="Times New Roman"/>
          <w:sz w:val="24"/>
          <w:szCs w:val="24"/>
        </w:rPr>
        <w:t>IV</w:t>
      </w:r>
      <w:r>
        <w:rPr>
          <w:rFonts w:ascii="Times New Roman" w:hAnsi="Times New Roman" w:cs="Times New Roman"/>
          <w:sz w:val="24"/>
          <w:szCs w:val="24"/>
        </w:rPr>
        <w:t>, minimum</w:t>
      </w:r>
    </w:p>
    <w:p w14:paraId="085AA647" w14:textId="77777777" w:rsidR="00D53BCE" w:rsidRDefault="00D53BCE" w:rsidP="00D53BC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No more than 2 sanctions within 30 days of applying to advance</w:t>
      </w:r>
    </w:p>
    <w:p w14:paraId="18A9A1D3" w14:textId="50D88549" w:rsidR="00D53BCE" w:rsidRDefault="007F3687" w:rsidP="00D53BC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60 </w:t>
      </w:r>
      <w:r w:rsidR="00D53BCE">
        <w:rPr>
          <w:rFonts w:ascii="Times New Roman" w:hAnsi="Times New Roman" w:cs="Times New Roman"/>
          <w:sz w:val="24"/>
          <w:szCs w:val="24"/>
        </w:rPr>
        <w:t>days of recorded sobriety and negative drug screens</w:t>
      </w:r>
    </w:p>
    <w:p w14:paraId="3EB1DFB0" w14:textId="77777777" w:rsidR="00D53BCE" w:rsidRDefault="00D53BCE" w:rsidP="00D53BC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Satisfactory attendance with treatment provider recommendations </w:t>
      </w:r>
    </w:p>
    <w:p w14:paraId="48DF3A14" w14:textId="77777777" w:rsidR="00D53BCE" w:rsidRDefault="00D53BCE" w:rsidP="00D53BC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Compliance with case plan goals</w:t>
      </w:r>
    </w:p>
    <w:p w14:paraId="36C3F49F" w14:textId="77777777" w:rsidR="00D53BCE" w:rsidRDefault="00D53BCE" w:rsidP="00D53BC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Recorded attendance at pro-social activities </w:t>
      </w:r>
    </w:p>
    <w:p w14:paraId="168C4C0F" w14:textId="77777777" w:rsidR="00D53BCE" w:rsidRDefault="00D53BCE" w:rsidP="00D53BC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Employed or pursuing a course of study</w:t>
      </w:r>
    </w:p>
    <w:p w14:paraId="1F4E9C31" w14:textId="77777777" w:rsidR="00D53BCE" w:rsidRDefault="00D53BCE" w:rsidP="00D53BC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Current on program fees</w:t>
      </w:r>
    </w:p>
    <w:p w14:paraId="0E84AF5E" w14:textId="3B1A503C" w:rsidR="001E3543" w:rsidRPr="00D867D2" w:rsidRDefault="00D53BCE"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Present a phase advancement application to the Court</w:t>
      </w:r>
    </w:p>
    <w:p w14:paraId="5D488AC0" w14:textId="77777777" w:rsidR="001E3543" w:rsidRDefault="001E3543" w:rsidP="00C269EF">
      <w:pPr>
        <w:pStyle w:val="NoSpacing"/>
        <w:rPr>
          <w:rFonts w:ascii="Times New Roman" w:hAnsi="Times New Roman" w:cs="Times New Roman"/>
          <w:sz w:val="24"/>
          <w:szCs w:val="24"/>
        </w:rPr>
      </w:pPr>
    </w:p>
    <w:p w14:paraId="6F55EEAB" w14:textId="77777777" w:rsidR="001E3543" w:rsidRPr="00ED036E" w:rsidRDefault="001E3543" w:rsidP="00C269EF">
      <w:pPr>
        <w:pStyle w:val="NoSpacing"/>
        <w:rPr>
          <w:rFonts w:ascii="Times New Roman" w:hAnsi="Times New Roman" w:cs="Times New Roman"/>
          <w:sz w:val="24"/>
          <w:szCs w:val="24"/>
        </w:rPr>
      </w:pPr>
    </w:p>
    <w:p w14:paraId="6D6CCFF2" w14:textId="44A0B2A7" w:rsidR="00C269EF" w:rsidRPr="00E30A2B" w:rsidRDefault="00C269EF" w:rsidP="00D867D2">
      <w:pPr>
        <w:pStyle w:val="NoSpacing"/>
        <w:jc w:val="center"/>
        <w:outlineLvl w:val="1"/>
        <w:rPr>
          <w:rFonts w:ascii="Times New Roman" w:hAnsi="Times New Roman" w:cs="Times New Roman"/>
          <w:b/>
          <w:bCs/>
          <w:sz w:val="24"/>
          <w:szCs w:val="24"/>
        </w:rPr>
      </w:pPr>
      <w:bookmarkStart w:id="7" w:name="_Toc227229466"/>
      <w:r w:rsidRPr="00E30A2B">
        <w:rPr>
          <w:rFonts w:ascii="Times New Roman" w:hAnsi="Times New Roman" w:cs="Times New Roman"/>
          <w:b/>
          <w:bCs/>
          <w:sz w:val="24"/>
          <w:szCs w:val="24"/>
        </w:rPr>
        <w:t xml:space="preserve">Phase </w:t>
      </w:r>
      <w:r>
        <w:rPr>
          <w:rFonts w:ascii="Times New Roman" w:hAnsi="Times New Roman" w:cs="Times New Roman"/>
          <w:b/>
          <w:bCs/>
          <w:sz w:val="24"/>
          <w:szCs w:val="24"/>
        </w:rPr>
        <w:t>V – Get Ready to Graduate!</w:t>
      </w:r>
      <w:bookmarkEnd w:id="7"/>
    </w:p>
    <w:p w14:paraId="7F007EB7" w14:textId="77777777" w:rsidR="001E3543" w:rsidRDefault="001E3543" w:rsidP="00182C93">
      <w:pPr>
        <w:pStyle w:val="NoSpacing"/>
        <w:rPr>
          <w:rFonts w:ascii="Times New Roman" w:hAnsi="Times New Roman" w:cs="Times New Roman"/>
          <w:sz w:val="24"/>
          <w:szCs w:val="24"/>
        </w:rPr>
      </w:pPr>
    </w:p>
    <w:p w14:paraId="6B03F59C" w14:textId="1801254B" w:rsidR="00182C93" w:rsidRDefault="00182C93" w:rsidP="00182C93">
      <w:pPr>
        <w:pStyle w:val="NoSpacing"/>
        <w:rPr>
          <w:rFonts w:ascii="Times New Roman" w:hAnsi="Times New Roman" w:cs="Times New Roman"/>
          <w:sz w:val="24"/>
          <w:szCs w:val="24"/>
        </w:rPr>
      </w:pPr>
      <w:r>
        <w:rPr>
          <w:rFonts w:ascii="Times New Roman" w:hAnsi="Times New Roman" w:cs="Times New Roman"/>
          <w:sz w:val="24"/>
          <w:szCs w:val="24"/>
        </w:rPr>
        <w:t>The expectations for this phase are as follows:</w:t>
      </w:r>
    </w:p>
    <w:p w14:paraId="11F24D32" w14:textId="77777777" w:rsidR="00182C93" w:rsidRDefault="00182C93" w:rsidP="00182C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Monthly Court appearances</w:t>
      </w:r>
    </w:p>
    <w:p w14:paraId="178843D2" w14:textId="77777777" w:rsidR="00182C93" w:rsidRDefault="00182C93" w:rsidP="00182C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Monthly case management appointments </w:t>
      </w:r>
    </w:p>
    <w:p w14:paraId="619E7BCB" w14:textId="77777777" w:rsidR="00182C93" w:rsidRDefault="00182C93" w:rsidP="00182C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Random drug testing</w:t>
      </w:r>
    </w:p>
    <w:p w14:paraId="180016E8" w14:textId="77777777" w:rsidR="00182C93" w:rsidRDefault="00182C93" w:rsidP="00182C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Attend substance abuse/mental health counseling as required </w:t>
      </w:r>
    </w:p>
    <w:p w14:paraId="567B74EF" w14:textId="77777777" w:rsidR="00182C93" w:rsidRDefault="00182C93" w:rsidP="00182C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Home and/or employment visits as determined by Drug Court Coordinator</w:t>
      </w:r>
    </w:p>
    <w:p w14:paraId="5941C692" w14:textId="77777777" w:rsidR="00182C93" w:rsidRDefault="00182C93" w:rsidP="00182C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Maintain employment</w:t>
      </w:r>
    </w:p>
    <w:p w14:paraId="4B6BAF65" w14:textId="77777777" w:rsidR="00182C93" w:rsidRDefault="00182C93" w:rsidP="00182C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Compliance with case plan goals. </w:t>
      </w:r>
    </w:p>
    <w:p w14:paraId="7D34A628" w14:textId="77777777" w:rsidR="00182C93" w:rsidRDefault="00182C93" w:rsidP="00182C9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Regular payment towards program fees</w:t>
      </w:r>
    </w:p>
    <w:p w14:paraId="5AB4EB02" w14:textId="77777777" w:rsidR="009208CE" w:rsidRDefault="009208CE" w:rsidP="009208CE">
      <w:pPr>
        <w:pStyle w:val="NoSpacing"/>
        <w:rPr>
          <w:rFonts w:ascii="Times New Roman" w:hAnsi="Times New Roman" w:cs="Times New Roman"/>
          <w:sz w:val="24"/>
          <w:szCs w:val="24"/>
        </w:rPr>
      </w:pPr>
    </w:p>
    <w:p w14:paraId="006F44FB" w14:textId="38F488C3" w:rsidR="009208CE" w:rsidRDefault="009208CE" w:rsidP="009208CE">
      <w:pPr>
        <w:pStyle w:val="NoSpacing"/>
        <w:rPr>
          <w:rFonts w:ascii="Times New Roman" w:hAnsi="Times New Roman" w:cs="Times New Roman"/>
          <w:sz w:val="24"/>
          <w:szCs w:val="24"/>
        </w:rPr>
      </w:pPr>
      <w:r>
        <w:rPr>
          <w:rFonts w:ascii="Times New Roman" w:hAnsi="Times New Roman" w:cs="Times New Roman"/>
          <w:sz w:val="24"/>
          <w:szCs w:val="24"/>
        </w:rPr>
        <w:t xml:space="preserve">You will likely be </w:t>
      </w:r>
      <w:r w:rsidRPr="00983AF0">
        <w:rPr>
          <w:rFonts w:ascii="Times New Roman" w:hAnsi="Times New Roman" w:cs="Times New Roman"/>
          <w:sz w:val="24"/>
          <w:szCs w:val="24"/>
          <w:u w:val="single"/>
        </w:rPr>
        <w:t>removed from electronic monitoring</w:t>
      </w:r>
      <w:r>
        <w:rPr>
          <w:rFonts w:ascii="Times New Roman" w:hAnsi="Times New Roman" w:cs="Times New Roman"/>
          <w:sz w:val="24"/>
          <w:szCs w:val="24"/>
        </w:rPr>
        <w:t xml:space="preserve"> during the final phase, unless otherwise determined by your plea agreement and/or the Judge. </w:t>
      </w:r>
    </w:p>
    <w:p w14:paraId="67D73F05" w14:textId="77777777" w:rsidR="00182C93" w:rsidRPr="00E30A2B" w:rsidRDefault="00182C93" w:rsidP="00182C93">
      <w:pPr>
        <w:pStyle w:val="NoSpacing"/>
        <w:jc w:val="center"/>
        <w:outlineLvl w:val="1"/>
        <w:rPr>
          <w:rFonts w:ascii="Times New Roman" w:hAnsi="Times New Roman" w:cs="Times New Roman"/>
          <w:b/>
          <w:bCs/>
          <w:sz w:val="24"/>
          <w:szCs w:val="24"/>
        </w:rPr>
      </w:pPr>
    </w:p>
    <w:p w14:paraId="7B031AA5" w14:textId="77777777" w:rsidR="00C269EF" w:rsidRPr="00E30A2B" w:rsidRDefault="00C269EF" w:rsidP="00C269EF">
      <w:pPr>
        <w:pStyle w:val="NoSpacing"/>
        <w:rPr>
          <w:rFonts w:ascii="Times New Roman" w:hAnsi="Times New Roman" w:cs="Times New Roman"/>
          <w:b/>
          <w:bCs/>
          <w:sz w:val="24"/>
          <w:szCs w:val="24"/>
        </w:rPr>
      </w:pPr>
    </w:p>
    <w:p w14:paraId="41221DFC" w14:textId="4316D13A" w:rsidR="00C269EF" w:rsidRDefault="001E3543" w:rsidP="00C269EF">
      <w:pPr>
        <w:pStyle w:val="NoSpacing"/>
        <w:rPr>
          <w:rFonts w:ascii="Times New Roman" w:hAnsi="Times New Roman" w:cs="Times New Roman"/>
          <w:sz w:val="24"/>
          <w:szCs w:val="24"/>
        </w:rPr>
      </w:pPr>
      <w:r>
        <w:rPr>
          <w:rFonts w:ascii="Times New Roman" w:hAnsi="Times New Roman" w:cs="Times New Roman"/>
          <w:sz w:val="24"/>
          <w:szCs w:val="24"/>
        </w:rPr>
        <w:t xml:space="preserve">Graduation Criteria: </w:t>
      </w:r>
    </w:p>
    <w:p w14:paraId="5ACB4FA6" w14:textId="4702A072" w:rsidR="001E3543" w:rsidRDefault="00983AF0"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No more than 2 sanctions within 30 days of graduation</w:t>
      </w:r>
    </w:p>
    <w:p w14:paraId="760214E8" w14:textId="49EC5982" w:rsidR="00983AF0" w:rsidRDefault="00983AF0"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Maintain stable employment</w:t>
      </w:r>
    </w:p>
    <w:p w14:paraId="31F25D01" w14:textId="62314655" w:rsidR="00983AF0" w:rsidRDefault="00983AF0"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Obtain stable housing</w:t>
      </w:r>
    </w:p>
    <w:p w14:paraId="74F31A0C" w14:textId="41045708" w:rsidR="00983AF0" w:rsidRDefault="00983AF0"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Maintain sobriety throughout Phase V</w:t>
      </w:r>
    </w:p>
    <w:p w14:paraId="2E252245" w14:textId="09A327BD" w:rsidR="00983AF0" w:rsidRDefault="00983AF0"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Compliance with treatment recommendations </w:t>
      </w:r>
      <w:r w:rsidR="002139B1">
        <w:rPr>
          <w:rFonts w:ascii="Times New Roman" w:hAnsi="Times New Roman" w:cs="Times New Roman"/>
          <w:sz w:val="24"/>
          <w:szCs w:val="24"/>
        </w:rPr>
        <w:t>(if applicable: graduation of any IOP/Matrix/EOP/Seeking Safety Programs).</w:t>
      </w:r>
    </w:p>
    <w:p w14:paraId="2B8E76BC" w14:textId="436A49C3" w:rsidR="002139B1" w:rsidRDefault="002139B1"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Compliance with case plan</w:t>
      </w:r>
    </w:p>
    <w:p w14:paraId="137F9663" w14:textId="48AE5966" w:rsidR="002139B1" w:rsidRDefault="002139B1"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Program fees paid in full</w:t>
      </w:r>
    </w:p>
    <w:p w14:paraId="53DAFD88" w14:textId="7B3D33C2" w:rsidR="002139B1" w:rsidRDefault="002139B1"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Compliance with any Court-ordered financial obligations</w:t>
      </w:r>
    </w:p>
    <w:p w14:paraId="38ACA47E" w14:textId="284201E7" w:rsidR="002139B1" w:rsidRDefault="002139B1"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Driver’s license obtained, or significant progress made</w:t>
      </w:r>
    </w:p>
    <w:p w14:paraId="0313D07C" w14:textId="52FA5B2E" w:rsidR="006110AC" w:rsidRDefault="008C5648"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Application for graduation to present to the Court</w:t>
      </w:r>
    </w:p>
    <w:p w14:paraId="5F723BED" w14:textId="4171BF5F" w:rsidR="006C0438" w:rsidRDefault="006C0438" w:rsidP="001E354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Completion of graduation project (see below)</w:t>
      </w:r>
    </w:p>
    <w:p w14:paraId="1CB6ED6A" w14:textId="77777777" w:rsidR="006C0438" w:rsidRDefault="006C0438" w:rsidP="006C0438">
      <w:pPr>
        <w:pStyle w:val="NoSpacing"/>
        <w:rPr>
          <w:rFonts w:ascii="Times New Roman" w:hAnsi="Times New Roman" w:cs="Times New Roman"/>
          <w:sz w:val="24"/>
          <w:szCs w:val="24"/>
        </w:rPr>
      </w:pPr>
    </w:p>
    <w:p w14:paraId="201A9666" w14:textId="69E1AB08" w:rsidR="006C0438" w:rsidRPr="006C0438" w:rsidRDefault="006C0438" w:rsidP="006C0438">
      <w:pPr>
        <w:pStyle w:val="NoSpacing"/>
        <w:rPr>
          <w:rFonts w:ascii="Times New Roman" w:hAnsi="Times New Roman" w:cs="Times New Roman"/>
          <w:sz w:val="24"/>
          <w:szCs w:val="24"/>
        </w:rPr>
      </w:pPr>
      <w:r w:rsidRPr="006C0438">
        <w:rPr>
          <w:rFonts w:ascii="Times New Roman" w:hAnsi="Times New Roman" w:cs="Times New Roman"/>
          <w:sz w:val="24"/>
          <w:szCs w:val="24"/>
        </w:rPr>
        <w:t>Graduation Project</w:t>
      </w:r>
    </w:p>
    <w:p w14:paraId="5C091B8D" w14:textId="77777777" w:rsidR="006C0438" w:rsidRDefault="006C0438" w:rsidP="006C0438">
      <w:pPr>
        <w:pStyle w:val="NoSpacing"/>
        <w:rPr>
          <w:rFonts w:ascii="Times New Roman" w:hAnsi="Times New Roman" w:cs="Times New Roman"/>
          <w:b/>
          <w:bCs/>
          <w:sz w:val="28"/>
          <w:szCs w:val="28"/>
        </w:rPr>
      </w:pPr>
    </w:p>
    <w:p w14:paraId="7765E538" w14:textId="6F4248D3" w:rsidR="00643EA8" w:rsidRDefault="006C0438" w:rsidP="00C269EF">
      <w:pPr>
        <w:pStyle w:val="NoSpacing"/>
        <w:rPr>
          <w:rFonts w:ascii="Times New Roman" w:hAnsi="Times New Roman" w:cs="Times New Roman"/>
          <w:sz w:val="24"/>
          <w:szCs w:val="24"/>
        </w:rPr>
      </w:pPr>
      <w:r>
        <w:rPr>
          <w:rFonts w:ascii="Times New Roman" w:hAnsi="Times New Roman" w:cs="Times New Roman"/>
          <w:sz w:val="24"/>
          <w:szCs w:val="24"/>
        </w:rPr>
        <w:t xml:space="preserve">Once you begin phase 5, you will need to work on a graduation project. This project should be finished at least 2 weeks before your graduation date. </w:t>
      </w:r>
      <w:r w:rsidR="002A7858">
        <w:rPr>
          <w:rFonts w:ascii="Times New Roman" w:hAnsi="Times New Roman" w:cs="Times New Roman"/>
          <w:sz w:val="24"/>
          <w:szCs w:val="24"/>
        </w:rPr>
        <w:t>The project must help the Boone County Problem Solving Court Foundation (the nonprofit that helps take some of the financial stress off Drug Court) and/or the Drug Court program</w:t>
      </w:r>
      <w:r w:rsidR="0030066D">
        <w:rPr>
          <w:rFonts w:ascii="Times New Roman" w:hAnsi="Times New Roman" w:cs="Times New Roman"/>
          <w:sz w:val="24"/>
          <w:szCs w:val="24"/>
        </w:rPr>
        <w:t>, and/or the community</w:t>
      </w:r>
      <w:r w:rsidR="002A7858">
        <w:rPr>
          <w:rFonts w:ascii="Times New Roman" w:hAnsi="Times New Roman" w:cs="Times New Roman"/>
          <w:sz w:val="24"/>
          <w:szCs w:val="24"/>
        </w:rPr>
        <w:t xml:space="preserve">. Some ideas include raising money for the nonprofit or planning an event for current Drug Court participants. </w:t>
      </w:r>
      <w:r w:rsidR="00746E3C">
        <w:rPr>
          <w:rFonts w:ascii="Times New Roman" w:hAnsi="Times New Roman" w:cs="Times New Roman"/>
          <w:sz w:val="24"/>
          <w:szCs w:val="24"/>
        </w:rPr>
        <w:t xml:space="preserve">You’re encouraged to be creative, and you can share your ideas with </w:t>
      </w:r>
      <w:r w:rsidR="00AF19EC">
        <w:rPr>
          <w:rFonts w:ascii="Times New Roman" w:hAnsi="Times New Roman" w:cs="Times New Roman"/>
          <w:sz w:val="24"/>
          <w:szCs w:val="24"/>
        </w:rPr>
        <w:t xml:space="preserve">your Coordinator </w:t>
      </w:r>
      <w:r w:rsidR="00746E3C">
        <w:rPr>
          <w:rFonts w:ascii="Times New Roman" w:hAnsi="Times New Roman" w:cs="Times New Roman"/>
          <w:sz w:val="24"/>
          <w:szCs w:val="24"/>
        </w:rPr>
        <w:t>to get feedback</w:t>
      </w:r>
      <w:r w:rsidR="0030066D">
        <w:rPr>
          <w:rFonts w:ascii="Times New Roman" w:hAnsi="Times New Roman" w:cs="Times New Roman"/>
          <w:sz w:val="24"/>
          <w:szCs w:val="24"/>
        </w:rPr>
        <w:t>.</w:t>
      </w:r>
    </w:p>
    <w:p w14:paraId="73B3E10F" w14:textId="77777777" w:rsidR="002A7858" w:rsidRDefault="002A7858" w:rsidP="00C269EF">
      <w:pPr>
        <w:pStyle w:val="NoSpacing"/>
        <w:rPr>
          <w:rFonts w:ascii="Times New Roman" w:hAnsi="Times New Roman" w:cs="Times New Roman"/>
          <w:sz w:val="24"/>
          <w:szCs w:val="24"/>
        </w:rPr>
      </w:pPr>
    </w:p>
    <w:p w14:paraId="2AD4DF15" w14:textId="77777777" w:rsidR="0026171B" w:rsidRDefault="0026171B" w:rsidP="0026171B">
      <w:pPr>
        <w:pStyle w:val="NoSpacing"/>
        <w:outlineLvl w:val="0"/>
        <w:rPr>
          <w:rFonts w:ascii="Times New Roman" w:hAnsi="Times New Roman" w:cs="Times New Roman"/>
          <w:sz w:val="24"/>
          <w:szCs w:val="24"/>
        </w:rPr>
      </w:pPr>
      <w:bookmarkStart w:id="8" w:name="_Toc227229467"/>
      <w:r>
        <w:rPr>
          <w:rFonts w:ascii="Times New Roman" w:hAnsi="Times New Roman" w:cs="Times New Roman"/>
          <w:b/>
          <w:bCs/>
          <w:sz w:val="28"/>
          <w:szCs w:val="28"/>
        </w:rPr>
        <w:t>Confidentiality</w:t>
      </w:r>
      <w:bookmarkEnd w:id="8"/>
    </w:p>
    <w:p w14:paraId="0AFC72DC" w14:textId="11CF1267" w:rsidR="0030066D" w:rsidRDefault="0026171B" w:rsidP="0026171B">
      <w:pPr>
        <w:pStyle w:val="NoSpacing"/>
        <w:rPr>
          <w:rFonts w:ascii="Times New Roman" w:hAnsi="Times New Roman" w:cs="Times New Roman"/>
          <w:sz w:val="24"/>
          <w:szCs w:val="24"/>
        </w:rPr>
      </w:pPr>
      <w:r w:rsidRPr="00ED036E">
        <w:rPr>
          <w:rFonts w:ascii="Times New Roman" w:hAnsi="Times New Roman" w:cs="Times New Roman"/>
          <w:sz w:val="24"/>
          <w:szCs w:val="24"/>
        </w:rPr>
        <w:t xml:space="preserve">Federal regulations, 42 CFR Part 2, require that your identity and privacy be protected. In response to these regulations, </w:t>
      </w:r>
      <w:r>
        <w:rPr>
          <w:rFonts w:ascii="Times New Roman" w:hAnsi="Times New Roman" w:cs="Times New Roman"/>
          <w:sz w:val="24"/>
          <w:szCs w:val="24"/>
        </w:rPr>
        <w:t>d</w:t>
      </w:r>
      <w:r w:rsidRPr="00ED036E">
        <w:rPr>
          <w:rFonts w:ascii="Times New Roman" w:hAnsi="Times New Roman" w:cs="Times New Roman"/>
          <w:sz w:val="24"/>
          <w:szCs w:val="24"/>
        </w:rPr>
        <w:t xml:space="preserve">rug </w:t>
      </w:r>
      <w:r>
        <w:rPr>
          <w:rFonts w:ascii="Times New Roman" w:hAnsi="Times New Roman" w:cs="Times New Roman"/>
          <w:sz w:val="24"/>
          <w:szCs w:val="24"/>
        </w:rPr>
        <w:t>c</w:t>
      </w:r>
      <w:r w:rsidRPr="00ED036E">
        <w:rPr>
          <w:rFonts w:ascii="Times New Roman" w:hAnsi="Times New Roman" w:cs="Times New Roman"/>
          <w:sz w:val="24"/>
          <w:szCs w:val="24"/>
        </w:rPr>
        <w:t>ourt case managers and treatment providers have developed policies and procedures that guard your privacy. You will be asked to sign a Consent for Disclosure of Confidential Information. This disclosure of information is for the sole purpose of monitoring your progress, providing effective interventions</w:t>
      </w:r>
      <w:r>
        <w:rPr>
          <w:rFonts w:ascii="Times New Roman" w:hAnsi="Times New Roman" w:cs="Times New Roman"/>
          <w:sz w:val="24"/>
          <w:szCs w:val="24"/>
        </w:rPr>
        <w:t>,</w:t>
      </w:r>
      <w:r w:rsidRPr="00ED036E">
        <w:rPr>
          <w:rFonts w:ascii="Times New Roman" w:hAnsi="Times New Roman" w:cs="Times New Roman"/>
          <w:sz w:val="24"/>
          <w:szCs w:val="24"/>
        </w:rPr>
        <w:t xml:space="preserve"> and exchanging information during hearings and case </w:t>
      </w:r>
      <w:proofErr w:type="spellStart"/>
      <w:r w:rsidRPr="00ED036E">
        <w:rPr>
          <w:rFonts w:ascii="Times New Roman" w:hAnsi="Times New Roman" w:cs="Times New Roman"/>
          <w:sz w:val="24"/>
          <w:szCs w:val="24"/>
        </w:rPr>
        <w:t>staffings</w:t>
      </w:r>
      <w:proofErr w:type="spellEnd"/>
      <w:r w:rsidRPr="00ED036E">
        <w:rPr>
          <w:rFonts w:ascii="Times New Roman" w:hAnsi="Times New Roman" w:cs="Times New Roman"/>
          <w:sz w:val="24"/>
          <w:szCs w:val="24"/>
        </w:rPr>
        <w:t>.</w:t>
      </w:r>
    </w:p>
    <w:p w14:paraId="03E9A790" w14:textId="77777777" w:rsidR="00644427" w:rsidRDefault="00644427" w:rsidP="001F6CAE">
      <w:pPr>
        <w:pStyle w:val="NoSpacing"/>
        <w:rPr>
          <w:rFonts w:ascii="Times New Roman" w:hAnsi="Times New Roman" w:cs="Times New Roman"/>
          <w:sz w:val="24"/>
          <w:szCs w:val="24"/>
        </w:rPr>
      </w:pPr>
    </w:p>
    <w:p w14:paraId="494E173C" w14:textId="39D7D6D7" w:rsidR="000759C0" w:rsidRDefault="000759C0" w:rsidP="000759C0">
      <w:pPr>
        <w:pStyle w:val="NoSpacing"/>
        <w:outlineLvl w:val="0"/>
        <w:rPr>
          <w:rFonts w:ascii="Times New Roman" w:hAnsi="Times New Roman" w:cs="Times New Roman"/>
          <w:b/>
          <w:bCs/>
          <w:sz w:val="28"/>
          <w:szCs w:val="28"/>
        </w:rPr>
      </w:pPr>
      <w:bookmarkStart w:id="9" w:name="_Toc227229468"/>
      <w:r>
        <w:rPr>
          <w:rFonts w:ascii="Times New Roman" w:hAnsi="Times New Roman" w:cs="Times New Roman"/>
          <w:b/>
          <w:bCs/>
          <w:sz w:val="28"/>
          <w:szCs w:val="28"/>
        </w:rPr>
        <w:t>Program Fees</w:t>
      </w:r>
      <w:bookmarkStart w:id="10" w:name="_Toc180142592"/>
      <w:bookmarkEnd w:id="9"/>
    </w:p>
    <w:p w14:paraId="53DE3D5A" w14:textId="5515A3C0" w:rsidR="000759C0" w:rsidRDefault="000759C0" w:rsidP="001F6CAE">
      <w:pPr>
        <w:pStyle w:val="NoSpacing"/>
        <w:rPr>
          <w:rFonts w:ascii="Times New Roman" w:eastAsia="Times New Roman" w:hAnsi="Times New Roman" w:cs="Times New Roman"/>
          <w:bCs/>
          <w:sz w:val="24"/>
          <w:szCs w:val="24"/>
        </w:rPr>
      </w:pPr>
      <w:bookmarkStart w:id="11" w:name="_Toc189810737"/>
      <w:r w:rsidRPr="008D4DED">
        <w:rPr>
          <w:rFonts w:ascii="Times New Roman" w:eastAsia="Times New Roman" w:hAnsi="Times New Roman" w:cs="Times New Roman"/>
          <w:bCs/>
          <w:sz w:val="24"/>
          <w:szCs w:val="24"/>
        </w:rPr>
        <w:t xml:space="preserve">All participants must pay a </w:t>
      </w:r>
      <w:r>
        <w:rPr>
          <w:rFonts w:ascii="Times New Roman" w:eastAsia="Times New Roman" w:hAnsi="Times New Roman" w:cs="Times New Roman"/>
          <w:bCs/>
          <w:sz w:val="24"/>
          <w:szCs w:val="24"/>
        </w:rPr>
        <w:t>$</w:t>
      </w:r>
      <w:r w:rsidRPr="008D4DED">
        <w:rPr>
          <w:rFonts w:ascii="Times New Roman" w:eastAsia="Times New Roman" w:hAnsi="Times New Roman" w:cs="Times New Roman"/>
          <w:bCs/>
          <w:sz w:val="24"/>
          <w:szCs w:val="24"/>
        </w:rPr>
        <w:t>100 admission fe</w:t>
      </w:r>
      <w:r>
        <w:rPr>
          <w:rFonts w:ascii="Times New Roman" w:eastAsia="Times New Roman" w:hAnsi="Times New Roman" w:cs="Times New Roman"/>
          <w:bCs/>
          <w:sz w:val="24"/>
          <w:szCs w:val="24"/>
        </w:rPr>
        <w:t>e</w:t>
      </w:r>
      <w:r w:rsidRPr="008D4DED">
        <w:rPr>
          <w:rFonts w:ascii="Times New Roman" w:eastAsia="Times New Roman" w:hAnsi="Times New Roman" w:cs="Times New Roman"/>
          <w:bCs/>
          <w:sz w:val="24"/>
          <w:szCs w:val="24"/>
        </w:rPr>
        <w:t xml:space="preserve"> and a $25 monthly fee starting in their second month in the program. </w:t>
      </w:r>
      <w:r w:rsidRPr="0030066D">
        <w:rPr>
          <w:rFonts w:ascii="Times New Roman" w:eastAsia="Times New Roman" w:hAnsi="Times New Roman" w:cs="Times New Roman"/>
          <w:bCs/>
          <w:sz w:val="24"/>
          <w:szCs w:val="24"/>
        </w:rPr>
        <w:t xml:space="preserve">Drug court participants will not have to pay for </w:t>
      </w:r>
      <w:r w:rsidR="0030066D">
        <w:rPr>
          <w:rFonts w:ascii="Times New Roman" w:eastAsia="Times New Roman" w:hAnsi="Times New Roman" w:cs="Times New Roman"/>
          <w:bCs/>
          <w:sz w:val="24"/>
          <w:szCs w:val="24"/>
        </w:rPr>
        <w:t xml:space="preserve">home </w:t>
      </w:r>
      <w:r w:rsidRPr="0030066D">
        <w:rPr>
          <w:rFonts w:ascii="Times New Roman" w:eastAsia="Times New Roman" w:hAnsi="Times New Roman" w:cs="Times New Roman"/>
          <w:bCs/>
          <w:sz w:val="24"/>
          <w:szCs w:val="24"/>
        </w:rPr>
        <w:t>electronic monitoring unless they intentionally tamper with the device.</w:t>
      </w:r>
      <w:r w:rsidRPr="008D4DED">
        <w:rPr>
          <w:rFonts w:ascii="Times New Roman" w:eastAsia="Times New Roman" w:hAnsi="Times New Roman" w:cs="Times New Roman"/>
          <w:bCs/>
          <w:sz w:val="24"/>
          <w:szCs w:val="24"/>
        </w:rPr>
        <w:t xml:space="preserve"> They also </w:t>
      </w:r>
      <w:r>
        <w:rPr>
          <w:rFonts w:ascii="Times New Roman" w:eastAsia="Times New Roman" w:hAnsi="Times New Roman" w:cs="Times New Roman"/>
          <w:bCs/>
          <w:sz w:val="24"/>
          <w:szCs w:val="24"/>
        </w:rPr>
        <w:t xml:space="preserve">will not </w:t>
      </w:r>
      <w:r w:rsidRPr="008D4DED">
        <w:rPr>
          <w:rFonts w:ascii="Times New Roman" w:eastAsia="Times New Roman" w:hAnsi="Times New Roman" w:cs="Times New Roman"/>
          <w:bCs/>
          <w:sz w:val="24"/>
          <w:szCs w:val="24"/>
        </w:rPr>
        <w:t>be charged for drug tests that come back negative.</w:t>
      </w:r>
      <w:bookmarkEnd w:id="11"/>
      <w:r w:rsidRPr="008D4DED">
        <w:rPr>
          <w:rFonts w:ascii="Times New Roman" w:eastAsia="Times New Roman" w:hAnsi="Times New Roman" w:cs="Times New Roman"/>
          <w:bCs/>
          <w:sz w:val="24"/>
          <w:szCs w:val="24"/>
        </w:rPr>
        <w:t xml:space="preserve"> </w:t>
      </w:r>
    </w:p>
    <w:p w14:paraId="32F8B207" w14:textId="77777777" w:rsidR="00D4177C" w:rsidRDefault="00D4177C" w:rsidP="001F6CAE">
      <w:pPr>
        <w:pStyle w:val="NoSpacing"/>
        <w:rPr>
          <w:rFonts w:ascii="Times New Roman" w:eastAsia="Times New Roman" w:hAnsi="Times New Roman" w:cs="Times New Roman"/>
          <w:bCs/>
          <w:sz w:val="24"/>
          <w:szCs w:val="24"/>
        </w:rPr>
      </w:pPr>
    </w:p>
    <w:p w14:paraId="6BE60932" w14:textId="58B3AE73" w:rsidR="00D4177C" w:rsidRDefault="00D4177C" w:rsidP="001F6CAE">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If you are placed in the Residential Center at any time, you will be responsible for a one</w:t>
      </w:r>
      <w:r w:rsidR="009E2E0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time </w:t>
      </w:r>
      <w:r w:rsidR="006610B2">
        <w:rPr>
          <w:rFonts w:ascii="Times New Roman" w:eastAsia="Times New Roman" w:hAnsi="Times New Roman" w:cs="Times New Roman"/>
          <w:bCs/>
          <w:sz w:val="24"/>
          <w:szCs w:val="24"/>
        </w:rPr>
        <w:t xml:space="preserve">$140 admission fee, </w:t>
      </w:r>
      <w:r>
        <w:rPr>
          <w:rFonts w:ascii="Times New Roman" w:eastAsia="Times New Roman" w:hAnsi="Times New Roman" w:cs="Times New Roman"/>
          <w:bCs/>
          <w:sz w:val="24"/>
          <w:szCs w:val="24"/>
        </w:rPr>
        <w:t>$50 hygiene fee</w:t>
      </w:r>
      <w:r w:rsidR="006610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a daily fee of $20 per day.</w:t>
      </w:r>
    </w:p>
    <w:p w14:paraId="62BDEE7D" w14:textId="77777777" w:rsidR="00D4177C" w:rsidRPr="008D4DED" w:rsidRDefault="00D4177C" w:rsidP="001F6CAE">
      <w:pPr>
        <w:pStyle w:val="NoSpacing"/>
        <w:rPr>
          <w:rFonts w:ascii="Times New Roman" w:hAnsi="Times New Roman" w:cs="Times New Roman"/>
          <w:b/>
          <w:bCs/>
          <w:sz w:val="28"/>
          <w:szCs w:val="28"/>
        </w:rPr>
      </w:pPr>
    </w:p>
    <w:p w14:paraId="36644724" w14:textId="13A0EF94" w:rsidR="00D4177C" w:rsidRPr="00D4177C" w:rsidRDefault="000759C0" w:rsidP="00ED1F2D">
      <w:pPr>
        <w:rPr>
          <w:rFonts w:eastAsia="Times New Roman" w:cs="Times New Roman"/>
          <w:bCs/>
          <w:sz w:val="24"/>
          <w:szCs w:val="24"/>
        </w:rPr>
      </w:pPr>
      <w:bookmarkStart w:id="12" w:name="_Toc189810738"/>
      <w:r w:rsidRPr="008D4DED">
        <w:rPr>
          <w:rFonts w:eastAsia="Times New Roman" w:cs="Times New Roman"/>
          <w:bCs/>
          <w:sz w:val="24"/>
          <w:szCs w:val="24"/>
        </w:rPr>
        <w:t>However, participants are responsible for paying any treatment fees required by the agency they are referred to. Case managers will help participants apply for financial aid or sign up for insurance if they qualify.</w:t>
      </w:r>
      <w:bookmarkEnd w:id="12"/>
    </w:p>
    <w:p w14:paraId="490D5DC7" w14:textId="77777777" w:rsidR="000759C0" w:rsidRPr="00432BA9" w:rsidRDefault="000759C0" w:rsidP="000759C0">
      <w:pPr>
        <w:pStyle w:val="Heading2"/>
        <w:rPr>
          <w:rFonts w:ascii="Times New Roman" w:eastAsia="Times New Roman" w:hAnsi="Times New Roman" w:cs="Times New Roman"/>
          <w:b/>
          <w:color w:val="auto"/>
          <w:sz w:val="24"/>
          <w:szCs w:val="24"/>
        </w:rPr>
      </w:pPr>
      <w:bookmarkStart w:id="13" w:name="_Toc227229469"/>
      <w:r w:rsidRPr="00432BA9">
        <w:rPr>
          <w:rFonts w:ascii="Times New Roman" w:eastAsia="Times New Roman" w:hAnsi="Times New Roman" w:cs="Times New Roman"/>
          <w:b/>
          <w:color w:val="auto"/>
          <w:sz w:val="24"/>
          <w:szCs w:val="24"/>
        </w:rPr>
        <w:t>Forms of Payment</w:t>
      </w:r>
      <w:bookmarkEnd w:id="10"/>
      <w:bookmarkEnd w:id="13"/>
      <w:r w:rsidRPr="00432BA9">
        <w:rPr>
          <w:rFonts w:ascii="Times New Roman" w:eastAsia="Times New Roman" w:hAnsi="Times New Roman" w:cs="Times New Roman"/>
          <w:b/>
          <w:color w:val="auto"/>
          <w:sz w:val="24"/>
          <w:szCs w:val="24"/>
        </w:rPr>
        <w:t xml:space="preserve"> </w:t>
      </w:r>
    </w:p>
    <w:p w14:paraId="20D3888A" w14:textId="77777777" w:rsidR="000759C0" w:rsidRPr="0042220E" w:rsidRDefault="000759C0" w:rsidP="000759C0">
      <w:pPr>
        <w:spacing w:after="0" w:line="240" w:lineRule="auto"/>
        <w:rPr>
          <w:rFonts w:eastAsia="Times New Roman" w:cs="Times New Roman"/>
          <w:sz w:val="24"/>
          <w:szCs w:val="24"/>
        </w:rPr>
      </w:pPr>
      <w:r w:rsidRPr="0042220E">
        <w:rPr>
          <w:rFonts w:eastAsia="Times New Roman" w:cs="Times New Roman"/>
          <w:sz w:val="24"/>
          <w:szCs w:val="24"/>
        </w:rPr>
        <w:t xml:space="preserve">Forms of payment to BCCC are cash, check or money order.   </w:t>
      </w:r>
    </w:p>
    <w:p w14:paraId="6E29E987" w14:textId="77777777" w:rsidR="000759C0" w:rsidRPr="0042220E" w:rsidRDefault="000759C0" w:rsidP="000759C0">
      <w:pPr>
        <w:spacing w:after="0" w:line="240" w:lineRule="auto"/>
        <w:rPr>
          <w:rFonts w:eastAsia="Times New Roman" w:cs="Times New Roman"/>
          <w:sz w:val="24"/>
          <w:szCs w:val="24"/>
        </w:rPr>
      </w:pPr>
    </w:p>
    <w:p w14:paraId="71DCAB38" w14:textId="1E9E4356" w:rsidR="0026171B" w:rsidRPr="000759C0" w:rsidRDefault="000759C0" w:rsidP="000759C0">
      <w:pPr>
        <w:spacing w:after="0" w:line="240" w:lineRule="auto"/>
        <w:rPr>
          <w:rFonts w:eastAsia="Times New Roman" w:cs="Times New Roman"/>
          <w:sz w:val="24"/>
          <w:szCs w:val="24"/>
        </w:rPr>
      </w:pPr>
      <w:r w:rsidRPr="0042220E">
        <w:rPr>
          <w:rFonts w:eastAsia="Times New Roman" w:cs="Times New Roman"/>
          <w:sz w:val="24"/>
          <w:szCs w:val="24"/>
        </w:rPr>
        <w:t xml:space="preserve">Online payments can be made at:   </w:t>
      </w:r>
      <w:hyperlink r:id="rId10" w:history="1">
        <w:r w:rsidRPr="0042220E">
          <w:rPr>
            <w:rStyle w:val="Hyperlink"/>
            <w:rFonts w:eastAsia="Times New Roman" w:cs="Times New Roman"/>
            <w:sz w:val="24"/>
            <w:szCs w:val="24"/>
          </w:rPr>
          <w:t>www.allpaid.com</w:t>
        </w:r>
      </w:hyperlink>
      <w:r w:rsidRPr="0042220E">
        <w:rPr>
          <w:rFonts w:eastAsia="Times New Roman" w:cs="Times New Roman"/>
          <w:sz w:val="24"/>
          <w:szCs w:val="24"/>
        </w:rPr>
        <w:t xml:space="preserve">   Pay Location Code: a000hw </w:t>
      </w:r>
    </w:p>
    <w:p w14:paraId="5812C5E3" w14:textId="77777777" w:rsidR="00AA1167" w:rsidRDefault="00AA1167" w:rsidP="00D4177C">
      <w:pPr>
        <w:pStyle w:val="NoSpacing"/>
        <w:rPr>
          <w:rFonts w:ascii="Times New Roman" w:hAnsi="Times New Roman" w:cs="Times New Roman"/>
          <w:b/>
          <w:bCs/>
          <w:sz w:val="28"/>
          <w:szCs w:val="28"/>
        </w:rPr>
      </w:pPr>
    </w:p>
    <w:p w14:paraId="65965DE1" w14:textId="40E1A444" w:rsidR="0026171B" w:rsidRDefault="0026171B" w:rsidP="0026171B">
      <w:pPr>
        <w:pStyle w:val="NoSpacing"/>
        <w:outlineLvl w:val="0"/>
        <w:rPr>
          <w:rFonts w:ascii="Times New Roman" w:hAnsi="Times New Roman" w:cs="Times New Roman"/>
          <w:sz w:val="24"/>
          <w:szCs w:val="24"/>
        </w:rPr>
      </w:pPr>
      <w:bookmarkStart w:id="14" w:name="_Toc227229470"/>
      <w:r>
        <w:rPr>
          <w:rFonts w:ascii="Times New Roman" w:hAnsi="Times New Roman" w:cs="Times New Roman"/>
          <w:b/>
          <w:bCs/>
          <w:sz w:val="28"/>
          <w:szCs w:val="28"/>
        </w:rPr>
        <w:t>Drug Court Program Rules</w:t>
      </w:r>
      <w:bookmarkEnd w:id="14"/>
    </w:p>
    <w:p w14:paraId="549C6A16" w14:textId="77777777" w:rsidR="0026171B" w:rsidRDefault="0026171B" w:rsidP="0026171B">
      <w:pPr>
        <w:pStyle w:val="NoSpacing"/>
        <w:rPr>
          <w:rFonts w:ascii="Times New Roman" w:hAnsi="Times New Roman" w:cs="Times New Roman"/>
          <w:sz w:val="24"/>
          <w:szCs w:val="24"/>
        </w:rPr>
      </w:pPr>
    </w:p>
    <w:p w14:paraId="0F9EB6AC" w14:textId="77777777" w:rsidR="0026171B" w:rsidRDefault="0026171B" w:rsidP="0026171B">
      <w:pPr>
        <w:pStyle w:val="NoSpacing"/>
        <w:rPr>
          <w:rFonts w:ascii="Times New Roman" w:hAnsi="Times New Roman" w:cs="Times New Roman"/>
          <w:sz w:val="24"/>
          <w:szCs w:val="24"/>
        </w:rPr>
      </w:pPr>
      <w:r w:rsidRPr="00871C5D">
        <w:rPr>
          <w:rFonts w:ascii="Times New Roman" w:hAnsi="Times New Roman" w:cs="Times New Roman"/>
          <w:sz w:val="24"/>
          <w:szCs w:val="24"/>
        </w:rPr>
        <w:t xml:space="preserve">As a participant you will be required to abide by the rules outlined in the participant contract, including, but not limited to the following: </w:t>
      </w:r>
    </w:p>
    <w:p w14:paraId="56D28E71" w14:textId="77777777" w:rsidR="0026171B" w:rsidRDefault="0026171B" w:rsidP="0026171B">
      <w:pPr>
        <w:pStyle w:val="NoSpacing"/>
        <w:rPr>
          <w:rFonts w:ascii="Times New Roman" w:hAnsi="Times New Roman" w:cs="Times New Roman"/>
          <w:sz w:val="24"/>
          <w:szCs w:val="24"/>
        </w:rPr>
      </w:pPr>
    </w:p>
    <w:p w14:paraId="66AF7A76" w14:textId="59E26DD0"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must totally abstain from the use of illegal drugs and </w:t>
      </w:r>
      <w:r w:rsidR="006D6FDF" w:rsidRPr="00871C5D">
        <w:rPr>
          <w:rFonts w:ascii="Times New Roman" w:hAnsi="Times New Roman" w:cs="Times New Roman"/>
          <w:sz w:val="24"/>
          <w:szCs w:val="24"/>
        </w:rPr>
        <w:t>alcohol and</w:t>
      </w:r>
      <w:r w:rsidRPr="00871C5D">
        <w:rPr>
          <w:rFonts w:ascii="Times New Roman" w:hAnsi="Times New Roman" w:cs="Times New Roman"/>
          <w:sz w:val="24"/>
          <w:szCs w:val="24"/>
        </w:rPr>
        <w:t xml:space="preserve"> submit to random alcohol and drug testing</w:t>
      </w:r>
      <w:r w:rsidR="006D6FDF">
        <w:rPr>
          <w:rFonts w:ascii="Times New Roman" w:hAnsi="Times New Roman" w:cs="Times New Roman"/>
          <w:sz w:val="24"/>
          <w:szCs w:val="24"/>
        </w:rPr>
        <w:t xml:space="preserve"> as directed,</w:t>
      </w:r>
    </w:p>
    <w:p w14:paraId="74F9F2E8"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As a participant in </w:t>
      </w:r>
      <w:r>
        <w:rPr>
          <w:rFonts w:ascii="Times New Roman" w:hAnsi="Times New Roman" w:cs="Times New Roman"/>
          <w:sz w:val="24"/>
          <w:szCs w:val="24"/>
        </w:rPr>
        <w:t>d</w:t>
      </w:r>
      <w:r w:rsidRPr="00871C5D">
        <w:rPr>
          <w:rFonts w:ascii="Times New Roman" w:hAnsi="Times New Roman" w:cs="Times New Roman"/>
          <w:sz w:val="24"/>
          <w:szCs w:val="24"/>
        </w:rPr>
        <w:t xml:space="preserve">rug </w:t>
      </w:r>
      <w:r>
        <w:rPr>
          <w:rFonts w:ascii="Times New Roman" w:hAnsi="Times New Roman" w:cs="Times New Roman"/>
          <w:sz w:val="24"/>
          <w:szCs w:val="24"/>
        </w:rPr>
        <w:t>c</w:t>
      </w:r>
      <w:r w:rsidRPr="00871C5D">
        <w:rPr>
          <w:rFonts w:ascii="Times New Roman" w:hAnsi="Times New Roman" w:cs="Times New Roman"/>
          <w:sz w:val="24"/>
          <w:szCs w:val="24"/>
        </w:rPr>
        <w:t xml:space="preserve">ourt, you are responsible for what goes into your body that may affect drug test results. You agree to consult with your </w:t>
      </w:r>
      <w:r>
        <w:rPr>
          <w:rFonts w:ascii="Times New Roman" w:hAnsi="Times New Roman" w:cs="Times New Roman"/>
          <w:sz w:val="24"/>
          <w:szCs w:val="24"/>
        </w:rPr>
        <w:t>doctor</w:t>
      </w:r>
      <w:r w:rsidRPr="00871C5D">
        <w:rPr>
          <w:rFonts w:ascii="Times New Roman" w:hAnsi="Times New Roman" w:cs="Times New Roman"/>
          <w:sz w:val="24"/>
          <w:szCs w:val="24"/>
        </w:rPr>
        <w:t xml:space="preserve"> about the availability of non-narcotic or addictive medications or drugs as alternatives to any narcotic or addictive drugs which your </w:t>
      </w:r>
      <w:r>
        <w:rPr>
          <w:rFonts w:ascii="Times New Roman" w:hAnsi="Times New Roman" w:cs="Times New Roman"/>
          <w:sz w:val="24"/>
          <w:szCs w:val="24"/>
        </w:rPr>
        <w:t>doctor</w:t>
      </w:r>
      <w:r w:rsidRPr="00871C5D">
        <w:rPr>
          <w:rFonts w:ascii="Times New Roman" w:hAnsi="Times New Roman" w:cs="Times New Roman"/>
          <w:sz w:val="24"/>
          <w:szCs w:val="24"/>
        </w:rPr>
        <w:t xml:space="preserve"> may consider prescribing. You must provide consent to the </w:t>
      </w:r>
      <w:r>
        <w:rPr>
          <w:rFonts w:ascii="Times New Roman" w:hAnsi="Times New Roman" w:cs="Times New Roman"/>
          <w:sz w:val="24"/>
          <w:szCs w:val="24"/>
        </w:rPr>
        <w:t>d</w:t>
      </w:r>
      <w:r w:rsidRPr="00871C5D">
        <w:rPr>
          <w:rFonts w:ascii="Times New Roman" w:hAnsi="Times New Roman" w:cs="Times New Roman"/>
          <w:sz w:val="24"/>
          <w:szCs w:val="24"/>
        </w:rPr>
        <w:t xml:space="preserve">rug </w:t>
      </w:r>
      <w:r>
        <w:rPr>
          <w:rFonts w:ascii="Times New Roman" w:hAnsi="Times New Roman" w:cs="Times New Roman"/>
          <w:sz w:val="24"/>
          <w:szCs w:val="24"/>
        </w:rPr>
        <w:t>c</w:t>
      </w:r>
      <w:r w:rsidRPr="00871C5D">
        <w:rPr>
          <w:rFonts w:ascii="Times New Roman" w:hAnsi="Times New Roman" w:cs="Times New Roman"/>
          <w:sz w:val="24"/>
          <w:szCs w:val="24"/>
        </w:rPr>
        <w:t xml:space="preserve">ourt </w:t>
      </w:r>
      <w:r>
        <w:rPr>
          <w:rFonts w:ascii="Times New Roman" w:hAnsi="Times New Roman" w:cs="Times New Roman"/>
          <w:sz w:val="24"/>
          <w:szCs w:val="24"/>
        </w:rPr>
        <w:t>t</w:t>
      </w:r>
      <w:r w:rsidRPr="00871C5D">
        <w:rPr>
          <w:rFonts w:ascii="Times New Roman" w:hAnsi="Times New Roman" w:cs="Times New Roman"/>
          <w:sz w:val="24"/>
          <w:szCs w:val="24"/>
        </w:rPr>
        <w:t xml:space="preserve">eam for </w:t>
      </w:r>
      <w:proofErr w:type="gramStart"/>
      <w:r w:rsidRPr="00871C5D">
        <w:rPr>
          <w:rFonts w:ascii="Times New Roman" w:hAnsi="Times New Roman" w:cs="Times New Roman"/>
          <w:sz w:val="24"/>
          <w:szCs w:val="24"/>
        </w:rPr>
        <w:t>all of</w:t>
      </w:r>
      <w:proofErr w:type="gramEnd"/>
      <w:r w:rsidRPr="00871C5D">
        <w:rPr>
          <w:rFonts w:ascii="Times New Roman" w:hAnsi="Times New Roman" w:cs="Times New Roman"/>
          <w:sz w:val="24"/>
          <w:szCs w:val="24"/>
        </w:rPr>
        <w:t xml:space="preserve"> your </w:t>
      </w:r>
      <w:r>
        <w:rPr>
          <w:rFonts w:ascii="Times New Roman" w:hAnsi="Times New Roman" w:cs="Times New Roman"/>
          <w:sz w:val="24"/>
          <w:szCs w:val="24"/>
        </w:rPr>
        <w:t>doctors</w:t>
      </w:r>
      <w:r w:rsidRPr="00871C5D">
        <w:rPr>
          <w:rFonts w:ascii="Times New Roman" w:hAnsi="Times New Roman" w:cs="Times New Roman"/>
          <w:sz w:val="24"/>
          <w:szCs w:val="24"/>
        </w:rPr>
        <w:t xml:space="preserve"> which will allow the </w:t>
      </w:r>
      <w:r>
        <w:rPr>
          <w:rFonts w:ascii="Times New Roman" w:hAnsi="Times New Roman" w:cs="Times New Roman"/>
          <w:sz w:val="24"/>
          <w:szCs w:val="24"/>
        </w:rPr>
        <w:t>t</w:t>
      </w:r>
      <w:r w:rsidRPr="00871C5D">
        <w:rPr>
          <w:rFonts w:ascii="Times New Roman" w:hAnsi="Times New Roman" w:cs="Times New Roman"/>
          <w:sz w:val="24"/>
          <w:szCs w:val="24"/>
        </w:rPr>
        <w:t xml:space="preserve">eam to discuss your medications with your </w:t>
      </w:r>
      <w:r>
        <w:rPr>
          <w:rFonts w:ascii="Times New Roman" w:hAnsi="Times New Roman" w:cs="Times New Roman"/>
          <w:sz w:val="24"/>
          <w:szCs w:val="24"/>
        </w:rPr>
        <w:t>doctor</w:t>
      </w:r>
      <w:r w:rsidRPr="00871C5D">
        <w:rPr>
          <w:rFonts w:ascii="Times New Roman" w:hAnsi="Times New Roman" w:cs="Times New Roman"/>
          <w:sz w:val="24"/>
          <w:szCs w:val="24"/>
        </w:rPr>
        <w:t xml:space="preserve">s. Prior to taking medication of any kind, even non-prescription medication, you agree to check that it is non-narcotic, </w:t>
      </w:r>
      <w:r>
        <w:rPr>
          <w:rFonts w:ascii="Times New Roman" w:hAnsi="Times New Roman" w:cs="Times New Roman"/>
          <w:sz w:val="24"/>
          <w:szCs w:val="24"/>
        </w:rPr>
        <w:t>non-</w:t>
      </w:r>
      <w:r w:rsidRPr="00871C5D">
        <w:rPr>
          <w:rFonts w:ascii="Times New Roman" w:hAnsi="Times New Roman" w:cs="Times New Roman"/>
          <w:sz w:val="24"/>
          <w:szCs w:val="24"/>
        </w:rPr>
        <w:t xml:space="preserve">addictive, and contains no alcohol. </w:t>
      </w:r>
      <w:proofErr w:type="gramStart"/>
      <w:r w:rsidRPr="00871C5D">
        <w:rPr>
          <w:rFonts w:ascii="Times New Roman" w:hAnsi="Times New Roman" w:cs="Times New Roman"/>
          <w:sz w:val="24"/>
          <w:szCs w:val="24"/>
        </w:rPr>
        <w:t>In the event that</w:t>
      </w:r>
      <w:proofErr w:type="gramEnd"/>
      <w:r w:rsidRPr="00871C5D">
        <w:rPr>
          <w:rFonts w:ascii="Times New Roman" w:hAnsi="Times New Roman" w:cs="Times New Roman"/>
          <w:sz w:val="24"/>
          <w:szCs w:val="24"/>
        </w:rPr>
        <w:t xml:space="preserve"> your treating physician wishes to </w:t>
      </w:r>
      <w:proofErr w:type="gramStart"/>
      <w:r w:rsidRPr="00871C5D">
        <w:rPr>
          <w:rFonts w:ascii="Times New Roman" w:hAnsi="Times New Roman" w:cs="Times New Roman"/>
          <w:sz w:val="24"/>
          <w:szCs w:val="24"/>
        </w:rPr>
        <w:t>treat with</w:t>
      </w:r>
      <w:proofErr w:type="gramEnd"/>
      <w:r w:rsidRPr="00871C5D">
        <w:rPr>
          <w:rFonts w:ascii="Times New Roman" w:hAnsi="Times New Roman" w:cs="Times New Roman"/>
          <w:sz w:val="24"/>
          <w:szCs w:val="24"/>
        </w:rPr>
        <w:t xml:space="preserve"> narcotics or addictive medications, that fact must be disclosed to the </w:t>
      </w:r>
      <w:r>
        <w:rPr>
          <w:rFonts w:ascii="Times New Roman" w:hAnsi="Times New Roman" w:cs="Times New Roman"/>
          <w:sz w:val="24"/>
          <w:szCs w:val="24"/>
        </w:rPr>
        <w:t>t</w:t>
      </w:r>
      <w:r w:rsidRPr="00871C5D">
        <w:rPr>
          <w:rFonts w:ascii="Times New Roman" w:hAnsi="Times New Roman" w:cs="Times New Roman"/>
          <w:sz w:val="24"/>
          <w:szCs w:val="24"/>
        </w:rPr>
        <w:t xml:space="preserve">eam, a release provided, and you will be required to verify that you are taking those medications as prescribed and for only the duration that is medically necessary. </w:t>
      </w:r>
    </w:p>
    <w:p w14:paraId="33E899A8"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If you are undergoing any medication assisted therapy before entering the </w:t>
      </w:r>
      <w:r>
        <w:rPr>
          <w:rFonts w:ascii="Times New Roman" w:hAnsi="Times New Roman" w:cs="Times New Roman"/>
          <w:sz w:val="24"/>
          <w:szCs w:val="24"/>
        </w:rPr>
        <w:t>p</w:t>
      </w:r>
      <w:r w:rsidRPr="00871C5D">
        <w:rPr>
          <w:rFonts w:ascii="Times New Roman" w:hAnsi="Times New Roman" w:cs="Times New Roman"/>
          <w:sz w:val="24"/>
          <w:szCs w:val="24"/>
        </w:rPr>
        <w:t xml:space="preserve">rogram, you must verify to the </w:t>
      </w:r>
      <w:r>
        <w:rPr>
          <w:rFonts w:ascii="Times New Roman" w:hAnsi="Times New Roman" w:cs="Times New Roman"/>
          <w:sz w:val="24"/>
          <w:szCs w:val="24"/>
        </w:rPr>
        <w:t>c</w:t>
      </w:r>
      <w:r w:rsidRPr="00871C5D">
        <w:rPr>
          <w:rFonts w:ascii="Times New Roman" w:hAnsi="Times New Roman" w:cs="Times New Roman"/>
          <w:sz w:val="24"/>
          <w:szCs w:val="24"/>
        </w:rPr>
        <w:t xml:space="preserve">ourt that it is therapy while you are in </w:t>
      </w:r>
      <w:r>
        <w:rPr>
          <w:rFonts w:ascii="Times New Roman" w:hAnsi="Times New Roman" w:cs="Times New Roman"/>
          <w:sz w:val="24"/>
          <w:szCs w:val="24"/>
        </w:rPr>
        <w:t>d</w:t>
      </w:r>
      <w:r w:rsidRPr="00871C5D">
        <w:rPr>
          <w:rFonts w:ascii="Times New Roman" w:hAnsi="Times New Roman" w:cs="Times New Roman"/>
          <w:sz w:val="24"/>
          <w:szCs w:val="24"/>
        </w:rPr>
        <w:t xml:space="preserve">rug </w:t>
      </w:r>
      <w:r>
        <w:rPr>
          <w:rFonts w:ascii="Times New Roman" w:hAnsi="Times New Roman" w:cs="Times New Roman"/>
          <w:sz w:val="24"/>
          <w:szCs w:val="24"/>
        </w:rPr>
        <w:t>c</w:t>
      </w:r>
      <w:r w:rsidRPr="00871C5D">
        <w:rPr>
          <w:rFonts w:ascii="Times New Roman" w:hAnsi="Times New Roman" w:cs="Times New Roman"/>
          <w:sz w:val="24"/>
          <w:szCs w:val="24"/>
        </w:rPr>
        <w:t>ourt. Your misuse or abuse of prescribed medication, delivery of your medication to others, and/or your failure to take medication as prescribed WILL RESULT IN A SANCTION AND COULD RESULT IN TERMINATION FROM THE PROGRAM. You may not take any over the counter substances that contain alcohol, codeine, and ephedrine. READ LABELS! When in doubt ask your case manager prior to taking any questionable substance.</w:t>
      </w:r>
    </w:p>
    <w:p w14:paraId="7D5B80BE"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You will not commit another criminal offense.</w:t>
      </w:r>
    </w:p>
    <w:p w14:paraId="3A66FA80"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must attend court sessions, treatment sessions, and </w:t>
      </w:r>
      <w:r>
        <w:rPr>
          <w:rFonts w:ascii="Times New Roman" w:hAnsi="Times New Roman" w:cs="Times New Roman"/>
          <w:sz w:val="24"/>
          <w:szCs w:val="24"/>
        </w:rPr>
        <w:t>case management</w:t>
      </w:r>
      <w:r w:rsidRPr="00871C5D">
        <w:rPr>
          <w:rFonts w:ascii="Times New Roman" w:hAnsi="Times New Roman" w:cs="Times New Roman"/>
          <w:sz w:val="24"/>
          <w:szCs w:val="24"/>
        </w:rPr>
        <w:t xml:space="preserve"> appointments as scheduled. Attendance is closely monitored and failure to appear may result in a sanction, including a warrant and possible </w:t>
      </w:r>
      <w:r>
        <w:rPr>
          <w:rFonts w:ascii="Times New Roman" w:hAnsi="Times New Roman" w:cs="Times New Roman"/>
          <w:sz w:val="24"/>
          <w:szCs w:val="24"/>
        </w:rPr>
        <w:t xml:space="preserve">incarceration. </w:t>
      </w:r>
    </w:p>
    <w:p w14:paraId="1BA4D58C"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lastRenderedPageBreak/>
        <w:t xml:space="preserve">You will not associate with people, outside of drug court activities, who use or possess drugs, nor will you be present while drugs or alcohol are being used by others. You will not engage in any romantic relationship with another drug court participant. </w:t>
      </w:r>
      <w:r>
        <w:rPr>
          <w:rFonts w:ascii="Times New Roman" w:hAnsi="Times New Roman" w:cs="Times New Roman"/>
          <w:sz w:val="24"/>
          <w:szCs w:val="24"/>
        </w:rPr>
        <w:t xml:space="preserve">You will avoid non-familial individuals with felony convictions whenever possible unless that individual is actively engaged in recovery and your case manager is aware of your need to interact with that individual. </w:t>
      </w:r>
      <w:r w:rsidRPr="00871C5D">
        <w:rPr>
          <w:rFonts w:ascii="Times New Roman" w:hAnsi="Times New Roman" w:cs="Times New Roman"/>
          <w:sz w:val="24"/>
          <w:szCs w:val="24"/>
        </w:rPr>
        <w:t xml:space="preserve"> </w:t>
      </w:r>
    </w:p>
    <w:p w14:paraId="1DA1158E"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will not purchase, own, or have in your possession a firearm or any other weapon while in the </w:t>
      </w:r>
      <w:r>
        <w:rPr>
          <w:rFonts w:ascii="Times New Roman" w:hAnsi="Times New Roman" w:cs="Times New Roman"/>
          <w:sz w:val="24"/>
          <w:szCs w:val="24"/>
        </w:rPr>
        <w:t>d</w:t>
      </w:r>
      <w:r w:rsidRPr="00871C5D">
        <w:rPr>
          <w:rFonts w:ascii="Times New Roman" w:hAnsi="Times New Roman" w:cs="Times New Roman"/>
          <w:sz w:val="24"/>
          <w:szCs w:val="24"/>
        </w:rPr>
        <w:t xml:space="preserve">rug </w:t>
      </w:r>
      <w:r>
        <w:rPr>
          <w:rFonts w:ascii="Times New Roman" w:hAnsi="Times New Roman" w:cs="Times New Roman"/>
          <w:sz w:val="24"/>
          <w:szCs w:val="24"/>
        </w:rPr>
        <w:t>c</w:t>
      </w:r>
      <w:r w:rsidRPr="00871C5D">
        <w:rPr>
          <w:rFonts w:ascii="Times New Roman" w:hAnsi="Times New Roman" w:cs="Times New Roman"/>
          <w:sz w:val="24"/>
          <w:szCs w:val="24"/>
        </w:rPr>
        <w:t xml:space="preserve">ourt program. You will disclose the presence of any weapons possessed by anyone else in your household. </w:t>
      </w:r>
    </w:p>
    <w:p w14:paraId="47C4BD2E"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Keep the </w:t>
      </w:r>
      <w:r>
        <w:rPr>
          <w:rFonts w:ascii="Times New Roman" w:hAnsi="Times New Roman" w:cs="Times New Roman"/>
          <w:sz w:val="24"/>
          <w:szCs w:val="24"/>
        </w:rPr>
        <w:t>d</w:t>
      </w:r>
      <w:r w:rsidRPr="00871C5D">
        <w:rPr>
          <w:rFonts w:ascii="Times New Roman" w:hAnsi="Times New Roman" w:cs="Times New Roman"/>
          <w:sz w:val="24"/>
          <w:szCs w:val="24"/>
        </w:rPr>
        <w:t xml:space="preserve">rug </w:t>
      </w:r>
      <w:r>
        <w:rPr>
          <w:rFonts w:ascii="Times New Roman" w:hAnsi="Times New Roman" w:cs="Times New Roman"/>
          <w:sz w:val="24"/>
          <w:szCs w:val="24"/>
        </w:rPr>
        <w:t>c</w:t>
      </w:r>
      <w:r w:rsidRPr="00871C5D">
        <w:rPr>
          <w:rFonts w:ascii="Times New Roman" w:hAnsi="Times New Roman" w:cs="Times New Roman"/>
          <w:sz w:val="24"/>
          <w:szCs w:val="24"/>
        </w:rPr>
        <w:t xml:space="preserve">ourt team, </w:t>
      </w:r>
      <w:r>
        <w:rPr>
          <w:rFonts w:ascii="Times New Roman" w:hAnsi="Times New Roman" w:cs="Times New Roman"/>
          <w:sz w:val="24"/>
          <w:szCs w:val="24"/>
        </w:rPr>
        <w:t>case manager</w:t>
      </w:r>
      <w:r w:rsidRPr="00871C5D">
        <w:rPr>
          <w:rFonts w:ascii="Times New Roman" w:hAnsi="Times New Roman" w:cs="Times New Roman"/>
          <w:sz w:val="24"/>
          <w:szCs w:val="24"/>
        </w:rPr>
        <w:t xml:space="preserve">, and treatment provider </w:t>
      </w:r>
      <w:proofErr w:type="gramStart"/>
      <w:r w:rsidRPr="00871C5D">
        <w:rPr>
          <w:rFonts w:ascii="Times New Roman" w:hAnsi="Times New Roman" w:cs="Times New Roman"/>
          <w:sz w:val="24"/>
          <w:szCs w:val="24"/>
        </w:rPr>
        <w:t>informed of your current address and phone number at all times</w:t>
      </w:r>
      <w:proofErr w:type="gramEnd"/>
      <w:r w:rsidRPr="00871C5D">
        <w:rPr>
          <w:rFonts w:ascii="Times New Roman" w:hAnsi="Times New Roman" w:cs="Times New Roman"/>
          <w:sz w:val="24"/>
          <w:szCs w:val="24"/>
        </w:rPr>
        <w:t xml:space="preserve">. </w:t>
      </w:r>
    </w:p>
    <w:p w14:paraId="619A6A52"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You consent to the warrantless search without reasonable suspicion of any place you are visiting or staying, or any location where your personal property may be found. The search may be conducted by any probation officer, field officer, community corrections officer, or law enforcement officer acting on behalf</w:t>
      </w:r>
      <w:r>
        <w:rPr>
          <w:rFonts w:ascii="Times New Roman" w:hAnsi="Times New Roman" w:cs="Times New Roman"/>
          <w:sz w:val="24"/>
          <w:szCs w:val="24"/>
        </w:rPr>
        <w:t xml:space="preserve"> of the drug court</w:t>
      </w:r>
      <w:r w:rsidRPr="00871C5D">
        <w:rPr>
          <w:rFonts w:ascii="Times New Roman" w:hAnsi="Times New Roman" w:cs="Times New Roman"/>
          <w:sz w:val="24"/>
          <w:szCs w:val="24"/>
        </w:rPr>
        <w:t xml:space="preserve">. You agree to cooperate with such </w:t>
      </w:r>
      <w:proofErr w:type="gramStart"/>
      <w:r w:rsidRPr="00871C5D">
        <w:rPr>
          <w:rFonts w:ascii="Times New Roman" w:hAnsi="Times New Roman" w:cs="Times New Roman"/>
          <w:sz w:val="24"/>
          <w:szCs w:val="24"/>
        </w:rPr>
        <w:t>person or persons</w:t>
      </w:r>
      <w:proofErr w:type="gramEnd"/>
      <w:r w:rsidRPr="00871C5D">
        <w:rPr>
          <w:rFonts w:ascii="Times New Roman" w:hAnsi="Times New Roman" w:cs="Times New Roman"/>
          <w:sz w:val="24"/>
          <w:szCs w:val="24"/>
        </w:rPr>
        <w:t xml:space="preserve">. </w:t>
      </w:r>
    </w:p>
    <w:p w14:paraId="7BEDB91B"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must follow </w:t>
      </w:r>
      <w:r>
        <w:rPr>
          <w:rFonts w:ascii="Times New Roman" w:hAnsi="Times New Roman" w:cs="Times New Roman"/>
          <w:sz w:val="24"/>
          <w:szCs w:val="24"/>
        </w:rPr>
        <w:t>any d</w:t>
      </w:r>
      <w:r w:rsidRPr="00871C5D">
        <w:rPr>
          <w:rFonts w:ascii="Times New Roman" w:hAnsi="Times New Roman" w:cs="Times New Roman"/>
          <w:sz w:val="24"/>
          <w:szCs w:val="24"/>
        </w:rPr>
        <w:t xml:space="preserve">ress </w:t>
      </w:r>
      <w:r>
        <w:rPr>
          <w:rFonts w:ascii="Times New Roman" w:hAnsi="Times New Roman" w:cs="Times New Roman"/>
          <w:sz w:val="24"/>
          <w:szCs w:val="24"/>
        </w:rPr>
        <w:t>c</w:t>
      </w:r>
      <w:r w:rsidRPr="00871C5D">
        <w:rPr>
          <w:rFonts w:ascii="Times New Roman" w:hAnsi="Times New Roman" w:cs="Times New Roman"/>
          <w:sz w:val="24"/>
          <w:szCs w:val="24"/>
        </w:rPr>
        <w:t xml:space="preserve">ode </w:t>
      </w:r>
      <w:r>
        <w:rPr>
          <w:rFonts w:ascii="Times New Roman" w:hAnsi="Times New Roman" w:cs="Times New Roman"/>
          <w:sz w:val="24"/>
          <w:szCs w:val="24"/>
        </w:rPr>
        <w:t xml:space="preserve">given </w:t>
      </w:r>
      <w:r w:rsidRPr="00871C5D">
        <w:rPr>
          <w:rFonts w:ascii="Times New Roman" w:hAnsi="Times New Roman" w:cs="Times New Roman"/>
          <w:sz w:val="24"/>
          <w:szCs w:val="24"/>
        </w:rPr>
        <w:t xml:space="preserve">for all </w:t>
      </w:r>
      <w:proofErr w:type="gramStart"/>
      <w:r>
        <w:rPr>
          <w:rFonts w:ascii="Times New Roman" w:hAnsi="Times New Roman" w:cs="Times New Roman"/>
          <w:sz w:val="24"/>
          <w:szCs w:val="24"/>
        </w:rPr>
        <w:t>d</w:t>
      </w:r>
      <w:r w:rsidRPr="00871C5D">
        <w:rPr>
          <w:rFonts w:ascii="Times New Roman" w:hAnsi="Times New Roman" w:cs="Times New Roman"/>
          <w:sz w:val="24"/>
          <w:szCs w:val="24"/>
        </w:rPr>
        <w:t xml:space="preserve">rug </w:t>
      </w:r>
      <w:r>
        <w:rPr>
          <w:rFonts w:ascii="Times New Roman" w:hAnsi="Times New Roman" w:cs="Times New Roman"/>
          <w:sz w:val="24"/>
          <w:szCs w:val="24"/>
        </w:rPr>
        <w:t>c</w:t>
      </w:r>
      <w:r w:rsidRPr="00871C5D">
        <w:rPr>
          <w:rFonts w:ascii="Times New Roman" w:hAnsi="Times New Roman" w:cs="Times New Roman"/>
          <w:sz w:val="24"/>
          <w:szCs w:val="24"/>
        </w:rPr>
        <w:t>ourt</w:t>
      </w:r>
      <w:proofErr w:type="gramEnd"/>
      <w:r w:rsidRPr="00871C5D">
        <w:rPr>
          <w:rFonts w:ascii="Times New Roman" w:hAnsi="Times New Roman" w:cs="Times New Roman"/>
          <w:sz w:val="24"/>
          <w:szCs w:val="24"/>
        </w:rPr>
        <w:t xml:space="preserve">-related activities. </w:t>
      </w:r>
      <w:r>
        <w:rPr>
          <w:rFonts w:ascii="Times New Roman" w:hAnsi="Times New Roman" w:cs="Times New Roman"/>
          <w:sz w:val="24"/>
          <w:szCs w:val="24"/>
        </w:rPr>
        <w:t xml:space="preserve">If you do not have appropriate clothes, let your case manager know and they can help you get some through the Community Corrections Second Chance Closet. </w:t>
      </w:r>
    </w:p>
    <w:p w14:paraId="69E34188" w14:textId="77777777"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must be home by </w:t>
      </w:r>
      <w:proofErr w:type="gramStart"/>
      <w:r w:rsidRPr="00871C5D">
        <w:rPr>
          <w:rFonts w:ascii="Times New Roman" w:hAnsi="Times New Roman" w:cs="Times New Roman"/>
          <w:sz w:val="24"/>
          <w:szCs w:val="24"/>
        </w:rPr>
        <w:t>curfew</w:t>
      </w:r>
      <w:proofErr w:type="gramEnd"/>
      <w:r w:rsidRPr="00871C5D">
        <w:rPr>
          <w:rFonts w:ascii="Times New Roman" w:hAnsi="Times New Roman" w:cs="Times New Roman"/>
          <w:sz w:val="24"/>
          <w:szCs w:val="24"/>
        </w:rPr>
        <w:t>.</w:t>
      </w:r>
    </w:p>
    <w:p w14:paraId="4E560101" w14:textId="073C0DA8" w:rsidR="0026171B" w:rsidRDefault="0026171B" w:rsidP="0026171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You must have exp</w:t>
      </w:r>
      <w:r w:rsidR="003B69B3">
        <w:rPr>
          <w:rFonts w:ascii="Times New Roman" w:hAnsi="Times New Roman" w:cs="Times New Roman"/>
          <w:sz w:val="24"/>
          <w:szCs w:val="24"/>
        </w:rPr>
        <w:t>licit</w:t>
      </w:r>
      <w:r w:rsidRPr="00871C5D">
        <w:rPr>
          <w:rFonts w:ascii="Times New Roman" w:hAnsi="Times New Roman" w:cs="Times New Roman"/>
          <w:sz w:val="24"/>
          <w:szCs w:val="24"/>
        </w:rPr>
        <w:t xml:space="preserve"> permission from the court to travel outside the state of Indiana. Travel requests must be submitted to your case manager and approved by the court. </w:t>
      </w:r>
    </w:p>
    <w:p w14:paraId="3361CB85" w14:textId="15C7B8EF" w:rsidR="00E63D8B" w:rsidRPr="0030066D" w:rsidRDefault="0026171B" w:rsidP="00E63D8B">
      <w:pPr>
        <w:pStyle w:val="NoSpacing"/>
        <w:numPr>
          <w:ilvl w:val="0"/>
          <w:numId w:val="3"/>
        </w:numPr>
        <w:spacing w:line="276" w:lineRule="auto"/>
        <w:rPr>
          <w:rFonts w:ascii="Times New Roman" w:hAnsi="Times New Roman" w:cs="Times New Roman"/>
          <w:sz w:val="24"/>
          <w:szCs w:val="24"/>
        </w:rPr>
      </w:pPr>
      <w:r w:rsidRPr="00871C5D">
        <w:rPr>
          <w:rFonts w:ascii="Times New Roman" w:hAnsi="Times New Roman" w:cs="Times New Roman"/>
          <w:sz w:val="24"/>
          <w:szCs w:val="24"/>
        </w:rPr>
        <w:t xml:space="preserve">You will abide by any other rules and/or regulations imposed by the </w:t>
      </w:r>
      <w:r>
        <w:rPr>
          <w:rFonts w:ascii="Times New Roman" w:hAnsi="Times New Roman" w:cs="Times New Roman"/>
          <w:sz w:val="24"/>
          <w:szCs w:val="24"/>
        </w:rPr>
        <w:t>d</w:t>
      </w:r>
      <w:r w:rsidRPr="00871C5D">
        <w:rPr>
          <w:rFonts w:ascii="Times New Roman" w:hAnsi="Times New Roman" w:cs="Times New Roman"/>
          <w:sz w:val="24"/>
          <w:szCs w:val="24"/>
        </w:rPr>
        <w:t xml:space="preserve">rug </w:t>
      </w:r>
      <w:r>
        <w:rPr>
          <w:rFonts w:ascii="Times New Roman" w:hAnsi="Times New Roman" w:cs="Times New Roman"/>
          <w:sz w:val="24"/>
          <w:szCs w:val="24"/>
        </w:rPr>
        <w:t>c</w:t>
      </w:r>
      <w:r w:rsidRPr="00871C5D">
        <w:rPr>
          <w:rFonts w:ascii="Times New Roman" w:hAnsi="Times New Roman" w:cs="Times New Roman"/>
          <w:sz w:val="24"/>
          <w:szCs w:val="24"/>
        </w:rPr>
        <w:t xml:space="preserve">ourt </w:t>
      </w:r>
      <w:r>
        <w:rPr>
          <w:rFonts w:ascii="Times New Roman" w:hAnsi="Times New Roman" w:cs="Times New Roman"/>
          <w:sz w:val="24"/>
          <w:szCs w:val="24"/>
        </w:rPr>
        <w:t>t</w:t>
      </w:r>
      <w:r w:rsidRPr="00871C5D">
        <w:rPr>
          <w:rFonts w:ascii="Times New Roman" w:hAnsi="Times New Roman" w:cs="Times New Roman"/>
          <w:sz w:val="24"/>
          <w:szCs w:val="24"/>
        </w:rPr>
        <w:t>eam as part of your personal treatment plan.</w:t>
      </w:r>
    </w:p>
    <w:p w14:paraId="7E69FFBE" w14:textId="77777777" w:rsidR="00741BD6" w:rsidRPr="0092521E" w:rsidRDefault="00741BD6" w:rsidP="00741BD6">
      <w:pPr>
        <w:pStyle w:val="NoSpacing"/>
        <w:rPr>
          <w:rFonts w:ascii="Times New Roman" w:hAnsi="Times New Roman" w:cs="Times New Roman"/>
          <w:sz w:val="24"/>
          <w:szCs w:val="24"/>
        </w:rPr>
      </w:pPr>
    </w:p>
    <w:p w14:paraId="43851EA0" w14:textId="77777777" w:rsidR="00741BD6" w:rsidRDefault="00741BD6" w:rsidP="00741BD6">
      <w:pPr>
        <w:pStyle w:val="NoSpacing"/>
        <w:outlineLvl w:val="0"/>
        <w:rPr>
          <w:rFonts w:ascii="Times New Roman" w:hAnsi="Times New Roman" w:cs="Times New Roman"/>
          <w:b/>
          <w:bCs/>
          <w:sz w:val="28"/>
          <w:szCs w:val="28"/>
        </w:rPr>
      </w:pPr>
      <w:bookmarkStart w:id="15" w:name="_Toc227229471"/>
      <w:r>
        <w:rPr>
          <w:rFonts w:ascii="Times New Roman" w:hAnsi="Times New Roman" w:cs="Times New Roman"/>
          <w:b/>
          <w:bCs/>
          <w:sz w:val="28"/>
          <w:szCs w:val="28"/>
        </w:rPr>
        <w:t>Termination from Drug Court</w:t>
      </w:r>
      <w:bookmarkEnd w:id="15"/>
    </w:p>
    <w:p w14:paraId="1944A4CA" w14:textId="6F8AF201" w:rsidR="00741BD6" w:rsidRDefault="00741BD6" w:rsidP="00741BD6">
      <w:pPr>
        <w:pStyle w:val="NoSpacing"/>
        <w:rPr>
          <w:rFonts w:ascii="Times New Roman" w:hAnsi="Times New Roman" w:cs="Times New Roman"/>
          <w:sz w:val="24"/>
          <w:szCs w:val="24"/>
        </w:rPr>
      </w:pPr>
      <w:r w:rsidRPr="0092521E">
        <w:rPr>
          <w:rFonts w:ascii="Times New Roman" w:hAnsi="Times New Roman" w:cs="Times New Roman"/>
          <w:sz w:val="24"/>
          <w:szCs w:val="24"/>
        </w:rPr>
        <w:t>Warrants, new arrests</w:t>
      </w:r>
      <w:r>
        <w:rPr>
          <w:rFonts w:ascii="Times New Roman" w:hAnsi="Times New Roman" w:cs="Times New Roman"/>
          <w:sz w:val="24"/>
          <w:szCs w:val="24"/>
        </w:rPr>
        <w:t>,</w:t>
      </w:r>
      <w:r w:rsidRPr="0092521E">
        <w:rPr>
          <w:rFonts w:ascii="Times New Roman" w:hAnsi="Times New Roman" w:cs="Times New Roman"/>
          <w:sz w:val="24"/>
          <w:szCs w:val="24"/>
        </w:rPr>
        <w:t xml:space="preserve"> or a violation of any aspect of your treatment plan may result in you</w:t>
      </w:r>
      <w:r w:rsidR="003B69B3">
        <w:rPr>
          <w:rFonts w:ascii="Times New Roman" w:hAnsi="Times New Roman" w:cs="Times New Roman"/>
          <w:sz w:val="24"/>
          <w:szCs w:val="24"/>
        </w:rPr>
        <w:t xml:space="preserve"> </w:t>
      </w:r>
      <w:r w:rsidRPr="0092521E">
        <w:rPr>
          <w:rFonts w:ascii="Times New Roman" w:hAnsi="Times New Roman" w:cs="Times New Roman"/>
          <w:sz w:val="24"/>
          <w:szCs w:val="24"/>
        </w:rPr>
        <w:t xml:space="preserve">being terminated from the </w:t>
      </w:r>
      <w:r>
        <w:rPr>
          <w:rFonts w:ascii="Times New Roman" w:hAnsi="Times New Roman" w:cs="Times New Roman"/>
          <w:sz w:val="24"/>
          <w:szCs w:val="24"/>
        </w:rPr>
        <w:t>d</w:t>
      </w:r>
      <w:r w:rsidRPr="0092521E">
        <w:rPr>
          <w:rFonts w:ascii="Times New Roman" w:hAnsi="Times New Roman" w:cs="Times New Roman"/>
          <w:sz w:val="24"/>
          <w:szCs w:val="24"/>
        </w:rPr>
        <w:t xml:space="preserve">rug </w:t>
      </w:r>
      <w:r>
        <w:rPr>
          <w:rFonts w:ascii="Times New Roman" w:hAnsi="Times New Roman" w:cs="Times New Roman"/>
          <w:sz w:val="24"/>
          <w:szCs w:val="24"/>
        </w:rPr>
        <w:t>c</w:t>
      </w:r>
      <w:r w:rsidRPr="0092521E">
        <w:rPr>
          <w:rFonts w:ascii="Times New Roman" w:hAnsi="Times New Roman" w:cs="Times New Roman"/>
          <w:sz w:val="24"/>
          <w:szCs w:val="24"/>
        </w:rPr>
        <w:t xml:space="preserve">ourt </w:t>
      </w:r>
      <w:r>
        <w:rPr>
          <w:rFonts w:ascii="Times New Roman" w:hAnsi="Times New Roman" w:cs="Times New Roman"/>
          <w:sz w:val="24"/>
          <w:szCs w:val="24"/>
        </w:rPr>
        <w:t>p</w:t>
      </w:r>
      <w:r w:rsidRPr="0092521E">
        <w:rPr>
          <w:rFonts w:ascii="Times New Roman" w:hAnsi="Times New Roman" w:cs="Times New Roman"/>
          <w:sz w:val="24"/>
          <w:szCs w:val="24"/>
        </w:rPr>
        <w:t>rogram. Other violations, which could result in termination, include the following:</w:t>
      </w:r>
    </w:p>
    <w:p w14:paraId="7972891C" w14:textId="77777777" w:rsidR="00741BD6" w:rsidRDefault="00741BD6" w:rsidP="00741BD6">
      <w:pPr>
        <w:pStyle w:val="NoSpacing"/>
        <w:rPr>
          <w:rFonts w:ascii="Times New Roman" w:hAnsi="Times New Roman" w:cs="Times New Roman"/>
          <w:sz w:val="24"/>
          <w:szCs w:val="24"/>
        </w:rPr>
      </w:pPr>
    </w:p>
    <w:p w14:paraId="2B076CFE" w14:textId="77777777" w:rsidR="0030066D" w:rsidRDefault="0030066D" w:rsidP="00741BD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 pattern of dishonesty.</w:t>
      </w:r>
    </w:p>
    <w:p w14:paraId="3A02EC10" w14:textId="6F1245AA" w:rsidR="00741BD6" w:rsidRDefault="00741BD6" w:rsidP="00741BD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Excessive missing and/or positive drug tests.</w:t>
      </w:r>
    </w:p>
    <w:p w14:paraId="1D26E314" w14:textId="77777777" w:rsidR="00741BD6" w:rsidRDefault="00741BD6" w:rsidP="00741BD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Alternation or attempted alternation of a drug test (which also can be a new criminal offense).</w:t>
      </w:r>
    </w:p>
    <w:p w14:paraId="77E231C1" w14:textId="0192C812" w:rsidR="00741BD6" w:rsidRDefault="00741BD6" w:rsidP="00741BD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Demonstrating a lack of engagement or progress by failing to cooperate</w:t>
      </w:r>
      <w:r w:rsidR="003B69B3">
        <w:rPr>
          <w:rFonts w:ascii="Times New Roman" w:hAnsi="Times New Roman" w:cs="Times New Roman"/>
          <w:sz w:val="24"/>
          <w:szCs w:val="24"/>
        </w:rPr>
        <w:t xml:space="preserve"> or dishonesty</w:t>
      </w:r>
      <w:r>
        <w:rPr>
          <w:rFonts w:ascii="Times New Roman" w:hAnsi="Times New Roman" w:cs="Times New Roman"/>
          <w:sz w:val="24"/>
          <w:szCs w:val="24"/>
        </w:rPr>
        <w:t xml:space="preserve"> with the case manager or treatment team.</w:t>
      </w:r>
    </w:p>
    <w:p w14:paraId="3B9BC1DC" w14:textId="77777777" w:rsidR="00741BD6" w:rsidRDefault="00741BD6" w:rsidP="00741BD6">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Violence or threat of violence directed at treatment staff, other participants of the program, or other clients of treatment providers. </w:t>
      </w:r>
    </w:p>
    <w:p w14:paraId="6168DB6D" w14:textId="77777777" w:rsidR="00741BD6" w:rsidRDefault="00741BD6" w:rsidP="00741BD6">
      <w:pPr>
        <w:pStyle w:val="NoSpacing"/>
        <w:rPr>
          <w:rFonts w:ascii="Times New Roman" w:hAnsi="Times New Roman" w:cs="Times New Roman"/>
          <w:sz w:val="24"/>
          <w:szCs w:val="24"/>
        </w:rPr>
      </w:pPr>
    </w:p>
    <w:p w14:paraId="0EB6E1E2" w14:textId="77777777" w:rsidR="00741BD6" w:rsidRPr="00D77720" w:rsidRDefault="00741BD6" w:rsidP="00741BD6">
      <w:pPr>
        <w:pStyle w:val="NoSpacing"/>
        <w:outlineLvl w:val="0"/>
        <w:rPr>
          <w:rFonts w:ascii="Times New Roman" w:hAnsi="Times New Roman" w:cs="Times New Roman"/>
          <w:b/>
          <w:bCs/>
          <w:sz w:val="28"/>
          <w:szCs w:val="28"/>
        </w:rPr>
      </w:pPr>
      <w:bookmarkStart w:id="16" w:name="_Toc227229472"/>
      <w:r>
        <w:rPr>
          <w:rFonts w:ascii="Times New Roman" w:hAnsi="Times New Roman" w:cs="Times New Roman"/>
          <w:b/>
          <w:bCs/>
          <w:sz w:val="28"/>
          <w:szCs w:val="28"/>
        </w:rPr>
        <w:t>Search and Arrest Requirements</w:t>
      </w:r>
      <w:bookmarkEnd w:id="16"/>
    </w:p>
    <w:p w14:paraId="19044331" w14:textId="692E8C59" w:rsidR="00741BD6" w:rsidRDefault="00741BD6" w:rsidP="00741BD6">
      <w:pPr>
        <w:pStyle w:val="NoSpacing"/>
        <w:rPr>
          <w:rFonts w:ascii="Times New Roman" w:hAnsi="Times New Roman" w:cs="Times New Roman"/>
          <w:sz w:val="24"/>
          <w:szCs w:val="24"/>
        </w:rPr>
      </w:pPr>
      <w:r w:rsidRPr="00D77720">
        <w:rPr>
          <w:rFonts w:ascii="Times New Roman" w:hAnsi="Times New Roman" w:cs="Times New Roman"/>
          <w:sz w:val="24"/>
          <w:szCs w:val="24"/>
        </w:rPr>
        <w:t xml:space="preserve">As a participant in </w:t>
      </w:r>
      <w:r>
        <w:rPr>
          <w:rFonts w:ascii="Times New Roman" w:hAnsi="Times New Roman" w:cs="Times New Roman"/>
          <w:sz w:val="24"/>
          <w:szCs w:val="24"/>
        </w:rPr>
        <w:t>d</w:t>
      </w:r>
      <w:r w:rsidRPr="00D77720">
        <w:rPr>
          <w:rFonts w:ascii="Times New Roman" w:hAnsi="Times New Roman" w:cs="Times New Roman"/>
          <w:sz w:val="24"/>
          <w:szCs w:val="24"/>
        </w:rPr>
        <w:t xml:space="preserve">rug </w:t>
      </w:r>
      <w:r>
        <w:rPr>
          <w:rFonts w:ascii="Times New Roman" w:hAnsi="Times New Roman" w:cs="Times New Roman"/>
          <w:sz w:val="24"/>
          <w:szCs w:val="24"/>
        </w:rPr>
        <w:t>c</w:t>
      </w:r>
      <w:r w:rsidRPr="00D77720">
        <w:rPr>
          <w:rFonts w:ascii="Times New Roman" w:hAnsi="Times New Roman" w:cs="Times New Roman"/>
          <w:sz w:val="24"/>
          <w:szCs w:val="24"/>
        </w:rPr>
        <w:t>ourt, you are required to submit your person,</w:t>
      </w:r>
      <w:r>
        <w:rPr>
          <w:rFonts w:ascii="Times New Roman" w:hAnsi="Times New Roman" w:cs="Times New Roman"/>
          <w:sz w:val="24"/>
          <w:szCs w:val="24"/>
        </w:rPr>
        <w:t xml:space="preserve"> </w:t>
      </w:r>
      <w:r w:rsidRPr="00D77720">
        <w:rPr>
          <w:rFonts w:ascii="Times New Roman" w:hAnsi="Times New Roman" w:cs="Times New Roman"/>
          <w:sz w:val="24"/>
          <w:szCs w:val="24"/>
        </w:rPr>
        <w:t xml:space="preserve">vehicle, </w:t>
      </w:r>
      <w:r w:rsidR="00267992">
        <w:rPr>
          <w:rFonts w:ascii="Times New Roman" w:hAnsi="Times New Roman" w:cs="Times New Roman"/>
          <w:sz w:val="24"/>
          <w:szCs w:val="24"/>
        </w:rPr>
        <w:t xml:space="preserve">cell phone, </w:t>
      </w:r>
      <w:r w:rsidRPr="00D77720">
        <w:rPr>
          <w:rFonts w:ascii="Times New Roman" w:hAnsi="Times New Roman" w:cs="Times New Roman"/>
          <w:sz w:val="24"/>
          <w:szCs w:val="24"/>
        </w:rPr>
        <w:t>place of residence</w:t>
      </w:r>
      <w:r>
        <w:rPr>
          <w:rFonts w:ascii="Times New Roman" w:hAnsi="Times New Roman" w:cs="Times New Roman"/>
          <w:sz w:val="24"/>
          <w:szCs w:val="24"/>
        </w:rPr>
        <w:t>,</w:t>
      </w:r>
      <w:r w:rsidRPr="00D77720">
        <w:rPr>
          <w:rFonts w:ascii="Times New Roman" w:hAnsi="Times New Roman" w:cs="Times New Roman"/>
          <w:sz w:val="24"/>
          <w:szCs w:val="24"/>
        </w:rPr>
        <w:t xml:space="preserve"> or area to search and seizure of narcotics, drugs</w:t>
      </w:r>
      <w:r>
        <w:rPr>
          <w:rFonts w:ascii="Times New Roman" w:hAnsi="Times New Roman" w:cs="Times New Roman"/>
          <w:sz w:val="24"/>
          <w:szCs w:val="24"/>
        </w:rPr>
        <w:t>,</w:t>
      </w:r>
      <w:r w:rsidRPr="00D77720">
        <w:rPr>
          <w:rFonts w:ascii="Times New Roman" w:hAnsi="Times New Roman" w:cs="Times New Roman"/>
          <w:sz w:val="24"/>
          <w:szCs w:val="24"/>
        </w:rPr>
        <w:t xml:space="preserve"> or other contraband at any time of the day or night with or without a search warrant. Any law enforcement officer who observes a </w:t>
      </w:r>
      <w:r w:rsidRPr="00D77720">
        <w:rPr>
          <w:rFonts w:ascii="Times New Roman" w:hAnsi="Times New Roman" w:cs="Times New Roman"/>
          <w:sz w:val="24"/>
          <w:szCs w:val="24"/>
        </w:rPr>
        <w:lastRenderedPageBreak/>
        <w:t xml:space="preserve">current participant of </w:t>
      </w:r>
      <w:r>
        <w:rPr>
          <w:rFonts w:ascii="Times New Roman" w:hAnsi="Times New Roman" w:cs="Times New Roman"/>
          <w:sz w:val="24"/>
          <w:szCs w:val="24"/>
        </w:rPr>
        <w:t>d</w:t>
      </w:r>
      <w:r w:rsidRPr="00D77720">
        <w:rPr>
          <w:rFonts w:ascii="Times New Roman" w:hAnsi="Times New Roman" w:cs="Times New Roman"/>
          <w:sz w:val="24"/>
          <w:szCs w:val="24"/>
        </w:rPr>
        <w:t xml:space="preserve">rug </w:t>
      </w:r>
      <w:r>
        <w:rPr>
          <w:rFonts w:ascii="Times New Roman" w:hAnsi="Times New Roman" w:cs="Times New Roman"/>
          <w:sz w:val="24"/>
          <w:szCs w:val="24"/>
        </w:rPr>
        <w:t>c</w:t>
      </w:r>
      <w:r w:rsidRPr="00D77720">
        <w:rPr>
          <w:rFonts w:ascii="Times New Roman" w:hAnsi="Times New Roman" w:cs="Times New Roman"/>
          <w:sz w:val="24"/>
          <w:szCs w:val="24"/>
        </w:rPr>
        <w:t xml:space="preserve">ourt in any of the following circumstances is authorized to arrest that individual: </w:t>
      </w:r>
    </w:p>
    <w:p w14:paraId="53926918" w14:textId="77777777" w:rsidR="00741BD6" w:rsidRDefault="00741BD6" w:rsidP="00741BD6">
      <w:pPr>
        <w:pStyle w:val="NoSpacing"/>
        <w:numPr>
          <w:ilvl w:val="0"/>
          <w:numId w:val="7"/>
        </w:numPr>
        <w:rPr>
          <w:rFonts w:ascii="Times New Roman" w:hAnsi="Times New Roman" w:cs="Times New Roman"/>
          <w:sz w:val="24"/>
          <w:szCs w:val="24"/>
        </w:rPr>
      </w:pPr>
      <w:r w:rsidRPr="00D77720">
        <w:rPr>
          <w:rFonts w:ascii="Times New Roman" w:hAnsi="Times New Roman" w:cs="Times New Roman"/>
          <w:sz w:val="24"/>
          <w:szCs w:val="24"/>
        </w:rPr>
        <w:t>In violation of any criminal law</w:t>
      </w:r>
      <w:r>
        <w:rPr>
          <w:rFonts w:ascii="Times New Roman" w:hAnsi="Times New Roman" w:cs="Times New Roman"/>
          <w:sz w:val="24"/>
          <w:szCs w:val="24"/>
        </w:rPr>
        <w:t>.</w:t>
      </w:r>
      <w:r w:rsidRPr="00D77720">
        <w:rPr>
          <w:rFonts w:ascii="Times New Roman" w:hAnsi="Times New Roman" w:cs="Times New Roman"/>
          <w:sz w:val="24"/>
          <w:szCs w:val="24"/>
        </w:rPr>
        <w:t xml:space="preserve"> </w:t>
      </w:r>
    </w:p>
    <w:p w14:paraId="32D6A3B3" w14:textId="77777777" w:rsidR="00741BD6" w:rsidRDefault="00741BD6" w:rsidP="00741BD6">
      <w:pPr>
        <w:pStyle w:val="NoSpacing"/>
        <w:numPr>
          <w:ilvl w:val="0"/>
          <w:numId w:val="7"/>
        </w:numPr>
        <w:rPr>
          <w:rFonts w:ascii="Times New Roman" w:hAnsi="Times New Roman" w:cs="Times New Roman"/>
          <w:sz w:val="24"/>
          <w:szCs w:val="24"/>
        </w:rPr>
      </w:pPr>
      <w:r w:rsidRPr="00D77720">
        <w:rPr>
          <w:rFonts w:ascii="Times New Roman" w:hAnsi="Times New Roman" w:cs="Times New Roman"/>
          <w:sz w:val="24"/>
          <w:szCs w:val="24"/>
        </w:rPr>
        <w:t>Ingesting a controlled substance, marijuana, or alcohol</w:t>
      </w:r>
      <w:r>
        <w:rPr>
          <w:rFonts w:ascii="Times New Roman" w:hAnsi="Times New Roman" w:cs="Times New Roman"/>
          <w:sz w:val="24"/>
          <w:szCs w:val="24"/>
        </w:rPr>
        <w:t>.</w:t>
      </w:r>
    </w:p>
    <w:p w14:paraId="6F52C5AB" w14:textId="77777777" w:rsidR="00741BD6" w:rsidRDefault="00741BD6" w:rsidP="00741BD6">
      <w:pPr>
        <w:pStyle w:val="NoSpacing"/>
        <w:numPr>
          <w:ilvl w:val="0"/>
          <w:numId w:val="7"/>
        </w:numPr>
        <w:rPr>
          <w:rFonts w:ascii="Times New Roman" w:hAnsi="Times New Roman" w:cs="Times New Roman"/>
          <w:sz w:val="24"/>
          <w:szCs w:val="24"/>
        </w:rPr>
      </w:pPr>
      <w:r w:rsidRPr="00D77720">
        <w:rPr>
          <w:rFonts w:ascii="Times New Roman" w:hAnsi="Times New Roman" w:cs="Times New Roman"/>
          <w:sz w:val="24"/>
          <w:szCs w:val="24"/>
        </w:rPr>
        <w:t>Being under the influence of a controlled</w:t>
      </w:r>
      <w:r>
        <w:rPr>
          <w:rFonts w:ascii="Times New Roman" w:hAnsi="Times New Roman" w:cs="Times New Roman"/>
          <w:sz w:val="24"/>
          <w:szCs w:val="24"/>
        </w:rPr>
        <w:t xml:space="preserve"> substance</w:t>
      </w:r>
      <w:r w:rsidRPr="00D77720">
        <w:rPr>
          <w:rFonts w:ascii="Times New Roman" w:hAnsi="Times New Roman" w:cs="Times New Roman"/>
          <w:sz w:val="24"/>
          <w:szCs w:val="24"/>
        </w:rPr>
        <w:t>, marijuana, or alcohol</w:t>
      </w:r>
      <w:r>
        <w:rPr>
          <w:rFonts w:ascii="Times New Roman" w:hAnsi="Times New Roman" w:cs="Times New Roman"/>
          <w:sz w:val="24"/>
          <w:szCs w:val="24"/>
        </w:rPr>
        <w:t>ic beverage.</w:t>
      </w:r>
    </w:p>
    <w:p w14:paraId="55762170" w14:textId="77777777" w:rsidR="00741BD6" w:rsidRDefault="00741BD6" w:rsidP="00741BD6">
      <w:pPr>
        <w:pStyle w:val="NoSpacing"/>
        <w:numPr>
          <w:ilvl w:val="0"/>
          <w:numId w:val="7"/>
        </w:numPr>
        <w:rPr>
          <w:rFonts w:ascii="Times New Roman" w:hAnsi="Times New Roman" w:cs="Times New Roman"/>
          <w:sz w:val="24"/>
          <w:szCs w:val="24"/>
        </w:rPr>
      </w:pPr>
      <w:r w:rsidRPr="00D77720">
        <w:rPr>
          <w:rFonts w:ascii="Times New Roman" w:hAnsi="Times New Roman" w:cs="Times New Roman"/>
          <w:sz w:val="24"/>
          <w:szCs w:val="24"/>
        </w:rPr>
        <w:t>Possessing a controlled substance, marijuana, alcohol</w:t>
      </w:r>
      <w:r>
        <w:rPr>
          <w:rFonts w:ascii="Times New Roman" w:hAnsi="Times New Roman" w:cs="Times New Roman"/>
          <w:sz w:val="24"/>
          <w:szCs w:val="24"/>
        </w:rPr>
        <w:t>ic beverage</w:t>
      </w:r>
      <w:r w:rsidRPr="00D77720">
        <w:rPr>
          <w:rFonts w:ascii="Times New Roman" w:hAnsi="Times New Roman" w:cs="Times New Roman"/>
          <w:sz w:val="24"/>
          <w:szCs w:val="24"/>
        </w:rPr>
        <w:t>, or drug paraphernalia</w:t>
      </w:r>
      <w:r>
        <w:rPr>
          <w:rFonts w:ascii="Times New Roman" w:hAnsi="Times New Roman" w:cs="Times New Roman"/>
          <w:sz w:val="24"/>
          <w:szCs w:val="24"/>
        </w:rPr>
        <w:t>.</w:t>
      </w:r>
      <w:r w:rsidRPr="00D77720">
        <w:rPr>
          <w:rFonts w:ascii="Times New Roman" w:hAnsi="Times New Roman" w:cs="Times New Roman"/>
          <w:sz w:val="24"/>
          <w:szCs w:val="24"/>
        </w:rPr>
        <w:t xml:space="preserve"> </w:t>
      </w:r>
    </w:p>
    <w:p w14:paraId="2FEDAA51" w14:textId="77777777" w:rsidR="00741BD6" w:rsidRDefault="00741BD6" w:rsidP="00741BD6">
      <w:pPr>
        <w:pStyle w:val="NoSpacing"/>
        <w:numPr>
          <w:ilvl w:val="0"/>
          <w:numId w:val="7"/>
        </w:numPr>
        <w:rPr>
          <w:rFonts w:ascii="Times New Roman" w:hAnsi="Times New Roman" w:cs="Times New Roman"/>
          <w:sz w:val="24"/>
          <w:szCs w:val="24"/>
        </w:rPr>
      </w:pPr>
      <w:r w:rsidRPr="00D77720">
        <w:rPr>
          <w:rFonts w:ascii="Times New Roman" w:hAnsi="Times New Roman" w:cs="Times New Roman"/>
          <w:sz w:val="24"/>
          <w:szCs w:val="24"/>
        </w:rPr>
        <w:t xml:space="preserve">Being in the presence of a person in possession of a controlled substance and a reasonable person in a like position would conclude that drugs are present. </w:t>
      </w:r>
    </w:p>
    <w:p w14:paraId="4BABBD17" w14:textId="77777777" w:rsidR="00741BD6" w:rsidRDefault="00741BD6" w:rsidP="00741BD6">
      <w:pPr>
        <w:pStyle w:val="NoSpacing"/>
        <w:rPr>
          <w:rFonts w:ascii="Times New Roman" w:hAnsi="Times New Roman" w:cs="Times New Roman"/>
          <w:sz w:val="24"/>
          <w:szCs w:val="24"/>
        </w:rPr>
      </w:pPr>
    </w:p>
    <w:p w14:paraId="35A0014B" w14:textId="2CD565DE" w:rsidR="00741BD6" w:rsidRDefault="00741BD6" w:rsidP="000759C0">
      <w:pPr>
        <w:pStyle w:val="NoSpacing"/>
        <w:rPr>
          <w:rFonts w:ascii="Times New Roman" w:hAnsi="Times New Roman" w:cs="Times New Roman"/>
          <w:sz w:val="24"/>
          <w:szCs w:val="24"/>
        </w:rPr>
      </w:pPr>
      <w:r w:rsidRPr="00D77720">
        <w:rPr>
          <w:rFonts w:ascii="Times New Roman" w:hAnsi="Times New Roman" w:cs="Times New Roman"/>
          <w:sz w:val="24"/>
          <w:szCs w:val="24"/>
        </w:rPr>
        <w:t>Participants detained in jail after arrest will be brought before the drug court Judge for hearing.</w:t>
      </w:r>
    </w:p>
    <w:p w14:paraId="498FED5B" w14:textId="77777777" w:rsidR="00C442A6" w:rsidRDefault="00C442A6" w:rsidP="00C442A6">
      <w:pPr>
        <w:pStyle w:val="NoSpacing"/>
        <w:spacing w:line="276" w:lineRule="auto"/>
        <w:rPr>
          <w:rFonts w:ascii="Times New Roman" w:hAnsi="Times New Roman" w:cs="Times New Roman"/>
          <w:sz w:val="24"/>
          <w:szCs w:val="24"/>
        </w:rPr>
      </w:pPr>
    </w:p>
    <w:p w14:paraId="4B6F28B1" w14:textId="0A492524" w:rsidR="006A6136" w:rsidRDefault="006A6136" w:rsidP="006A6136">
      <w:pPr>
        <w:pStyle w:val="NoSpacing"/>
        <w:outlineLvl w:val="0"/>
        <w:rPr>
          <w:rFonts w:ascii="Times New Roman" w:hAnsi="Times New Roman" w:cs="Times New Roman"/>
          <w:sz w:val="24"/>
          <w:szCs w:val="24"/>
        </w:rPr>
      </w:pPr>
      <w:bookmarkStart w:id="17" w:name="_Toc227229473"/>
      <w:r>
        <w:rPr>
          <w:rFonts w:ascii="Times New Roman" w:hAnsi="Times New Roman" w:cs="Times New Roman"/>
          <w:b/>
          <w:bCs/>
          <w:sz w:val="28"/>
          <w:szCs w:val="28"/>
        </w:rPr>
        <w:t>Boone County Community Corrections Rules</w:t>
      </w:r>
      <w:bookmarkEnd w:id="17"/>
    </w:p>
    <w:p w14:paraId="73AAF309" w14:textId="77777777" w:rsidR="006A6136" w:rsidRDefault="006A6136" w:rsidP="00C442A6">
      <w:pPr>
        <w:pStyle w:val="NoSpacing"/>
        <w:spacing w:line="276" w:lineRule="auto"/>
        <w:rPr>
          <w:rFonts w:ascii="Times New Roman" w:hAnsi="Times New Roman" w:cs="Times New Roman"/>
          <w:sz w:val="24"/>
          <w:szCs w:val="24"/>
        </w:rPr>
      </w:pPr>
    </w:p>
    <w:p w14:paraId="322DCB85" w14:textId="5F55CAA7" w:rsidR="00101543" w:rsidRDefault="00101543" w:rsidP="00C442A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Due to your electronic monitoring, your supervision also falls under Boone County Community Corrections. You are expected to follow the rules </w:t>
      </w:r>
      <w:r w:rsidR="006A5660">
        <w:rPr>
          <w:rFonts w:ascii="Times New Roman" w:hAnsi="Times New Roman" w:cs="Times New Roman"/>
          <w:sz w:val="24"/>
          <w:szCs w:val="24"/>
        </w:rPr>
        <w:t>of BCCC in their entirety. The rules and their descriptions are listed below</w:t>
      </w:r>
      <w:r w:rsidR="00ED1F2D">
        <w:rPr>
          <w:rFonts w:ascii="Times New Roman" w:hAnsi="Times New Roman" w:cs="Times New Roman"/>
          <w:sz w:val="24"/>
          <w:szCs w:val="24"/>
        </w:rPr>
        <w:t>:</w:t>
      </w:r>
    </w:p>
    <w:p w14:paraId="3A5B5CC7" w14:textId="77777777" w:rsidR="00C442A6" w:rsidRDefault="00C442A6" w:rsidP="00ED1F2D">
      <w:pPr>
        <w:pStyle w:val="NoSpacing"/>
        <w:spacing w:line="276" w:lineRule="auto"/>
        <w:rPr>
          <w:rFonts w:ascii="Times New Roman" w:hAnsi="Times New Roman" w:cs="Times New Roman"/>
          <w:sz w:val="24"/>
          <w:szCs w:val="24"/>
        </w:rPr>
      </w:pPr>
    </w:p>
    <w:p w14:paraId="35785158" w14:textId="77777777" w:rsidR="006D6FDF" w:rsidRDefault="006D6FDF" w:rsidP="00ED1F2D">
      <w:pPr>
        <w:pStyle w:val="NoSpacing"/>
        <w:outlineLvl w:val="1"/>
        <w:rPr>
          <w:rFonts w:ascii="Times New Roman" w:hAnsi="Times New Roman"/>
          <w:b/>
          <w:bCs/>
          <w:sz w:val="24"/>
          <w:szCs w:val="24"/>
        </w:rPr>
      </w:pPr>
      <w:bookmarkStart w:id="18" w:name="_Toc180142578"/>
      <w:bookmarkStart w:id="19" w:name="_Toc227229474"/>
      <w:r w:rsidRPr="00014C1C">
        <w:rPr>
          <w:rFonts w:ascii="Times New Roman" w:hAnsi="Times New Roman"/>
          <w:b/>
          <w:bCs/>
          <w:sz w:val="24"/>
          <w:szCs w:val="24"/>
        </w:rPr>
        <w:t>Co-Residents</w:t>
      </w:r>
      <w:bookmarkEnd w:id="18"/>
      <w:bookmarkEnd w:id="19"/>
      <w:r w:rsidRPr="00014C1C">
        <w:rPr>
          <w:rFonts w:ascii="Times New Roman" w:hAnsi="Times New Roman"/>
          <w:b/>
          <w:bCs/>
          <w:sz w:val="24"/>
          <w:szCs w:val="24"/>
        </w:rPr>
        <w:t xml:space="preserve"> </w:t>
      </w:r>
    </w:p>
    <w:p w14:paraId="5332BC5F" w14:textId="5DA664FC" w:rsidR="0003212C" w:rsidRPr="0003212C" w:rsidRDefault="0003212C" w:rsidP="00ED1F2D">
      <w:pPr>
        <w:pStyle w:val="NoSpacing"/>
        <w:rPr>
          <w:rFonts w:ascii="Times New Roman" w:hAnsi="Times New Roman"/>
          <w:sz w:val="24"/>
          <w:szCs w:val="24"/>
        </w:rPr>
      </w:pPr>
      <w:r w:rsidRPr="0003212C">
        <w:rPr>
          <w:rFonts w:ascii="Times New Roman" w:hAnsi="Times New Roman"/>
          <w:sz w:val="24"/>
          <w:szCs w:val="24"/>
        </w:rPr>
        <w:t xml:space="preserve">Anyone who is 18 years or older and will live in the home must sign a co-resident’s agreement. The person in the program </w:t>
      </w:r>
      <w:proofErr w:type="gramStart"/>
      <w:r w:rsidRPr="0003212C">
        <w:rPr>
          <w:rFonts w:ascii="Times New Roman" w:hAnsi="Times New Roman"/>
          <w:sz w:val="24"/>
          <w:szCs w:val="24"/>
        </w:rPr>
        <w:t>has to</w:t>
      </w:r>
      <w:proofErr w:type="gramEnd"/>
      <w:r w:rsidRPr="0003212C">
        <w:rPr>
          <w:rFonts w:ascii="Times New Roman" w:hAnsi="Times New Roman"/>
          <w:sz w:val="24"/>
          <w:szCs w:val="24"/>
        </w:rPr>
        <w:t xml:space="preserve"> follow rules that also affect others in the home. These rules must be explained to co-residents. If someone does not want to sign the agreement, the person in the program or their housemates will need to find another place to liv</w:t>
      </w:r>
      <w:r w:rsidR="0077180E">
        <w:rPr>
          <w:rFonts w:ascii="Times New Roman" w:hAnsi="Times New Roman"/>
          <w:sz w:val="24"/>
          <w:szCs w:val="24"/>
        </w:rPr>
        <w:t>e.</w:t>
      </w:r>
      <w:r w:rsidRPr="0003212C">
        <w:rPr>
          <w:rFonts w:ascii="Times New Roman" w:hAnsi="Times New Roman"/>
          <w:sz w:val="24"/>
          <w:szCs w:val="24"/>
        </w:rPr>
        <w:t xml:space="preserve"> </w:t>
      </w:r>
    </w:p>
    <w:p w14:paraId="5C716DBD" w14:textId="77777777" w:rsidR="0003212C" w:rsidRPr="0003212C" w:rsidRDefault="0003212C" w:rsidP="00ED1F2D">
      <w:pPr>
        <w:pStyle w:val="NoSpacing"/>
        <w:rPr>
          <w:rFonts w:ascii="Times New Roman" w:hAnsi="Times New Roman"/>
          <w:sz w:val="24"/>
          <w:szCs w:val="24"/>
        </w:rPr>
      </w:pPr>
    </w:p>
    <w:p w14:paraId="068BD4B7" w14:textId="537CEFE3" w:rsidR="0003212C" w:rsidRPr="0003212C" w:rsidRDefault="0003212C" w:rsidP="00ED1F2D">
      <w:pPr>
        <w:pStyle w:val="NoSpacing"/>
        <w:rPr>
          <w:rFonts w:ascii="Times New Roman" w:hAnsi="Times New Roman"/>
          <w:sz w:val="24"/>
          <w:szCs w:val="24"/>
        </w:rPr>
      </w:pPr>
      <w:r w:rsidRPr="0003212C">
        <w:rPr>
          <w:rFonts w:ascii="Times New Roman" w:hAnsi="Times New Roman"/>
          <w:sz w:val="24"/>
          <w:szCs w:val="24"/>
        </w:rPr>
        <w:t xml:space="preserve">Anyone who is not on the co-resident’s agreement is considered a visitor and can only be in the home during visiting hours, which are from 9:00 AM to 9:00 PM.  </w:t>
      </w:r>
    </w:p>
    <w:p w14:paraId="3D6C16EB" w14:textId="77777777" w:rsidR="0003212C" w:rsidRPr="0003212C" w:rsidRDefault="0003212C" w:rsidP="00ED1F2D">
      <w:pPr>
        <w:pStyle w:val="NoSpacing"/>
        <w:rPr>
          <w:rFonts w:ascii="Times New Roman" w:hAnsi="Times New Roman"/>
          <w:sz w:val="24"/>
          <w:szCs w:val="24"/>
        </w:rPr>
      </w:pPr>
    </w:p>
    <w:p w14:paraId="1D347D7B" w14:textId="0B80E4CB" w:rsidR="006D6FDF" w:rsidRPr="0003212C" w:rsidRDefault="0003212C" w:rsidP="00ED1F2D">
      <w:pPr>
        <w:pStyle w:val="NoSpacing"/>
        <w:rPr>
          <w:rFonts w:ascii="Times New Roman" w:hAnsi="Times New Roman"/>
          <w:sz w:val="24"/>
          <w:szCs w:val="24"/>
        </w:rPr>
      </w:pPr>
      <w:r w:rsidRPr="0003212C">
        <w:rPr>
          <w:rFonts w:ascii="Times New Roman" w:hAnsi="Times New Roman"/>
          <w:sz w:val="24"/>
          <w:szCs w:val="24"/>
        </w:rPr>
        <w:t>If anyone new moves into the home, Boone County Community Corrections must approve and document the change</w:t>
      </w:r>
      <w:r w:rsidR="0077180E">
        <w:rPr>
          <w:rFonts w:ascii="Times New Roman" w:hAnsi="Times New Roman"/>
          <w:sz w:val="24"/>
          <w:szCs w:val="24"/>
        </w:rPr>
        <w:t>.</w:t>
      </w:r>
    </w:p>
    <w:p w14:paraId="01BE8D7C" w14:textId="77777777" w:rsidR="006D6FDF" w:rsidRPr="00996FFF" w:rsidRDefault="006D6FDF" w:rsidP="00ED1F2D">
      <w:pPr>
        <w:pStyle w:val="Heading2"/>
        <w:rPr>
          <w:rFonts w:ascii="Times New Roman" w:eastAsia="Times New Roman" w:hAnsi="Times New Roman" w:cs="Times New Roman"/>
          <w:color w:val="auto"/>
          <w:sz w:val="24"/>
          <w:szCs w:val="24"/>
        </w:rPr>
      </w:pPr>
      <w:bookmarkStart w:id="20" w:name="_Toc180142579"/>
      <w:bookmarkStart w:id="21" w:name="_Toc227229475"/>
      <w:r w:rsidRPr="00996FFF">
        <w:rPr>
          <w:rFonts w:ascii="Times New Roman" w:eastAsia="Times New Roman" w:hAnsi="Times New Roman" w:cs="Times New Roman"/>
          <w:b/>
          <w:color w:val="auto"/>
          <w:sz w:val="24"/>
          <w:szCs w:val="24"/>
        </w:rPr>
        <w:t>Visitors</w:t>
      </w:r>
      <w:bookmarkEnd w:id="20"/>
      <w:bookmarkEnd w:id="21"/>
      <w:r w:rsidRPr="00996FFF">
        <w:rPr>
          <w:rFonts w:ascii="Times New Roman" w:eastAsia="Times New Roman" w:hAnsi="Times New Roman" w:cs="Times New Roman"/>
          <w:color w:val="auto"/>
          <w:sz w:val="24"/>
          <w:szCs w:val="24"/>
        </w:rPr>
        <w:t xml:space="preserve"> </w:t>
      </w:r>
    </w:p>
    <w:p w14:paraId="2F03AFD3" w14:textId="49C976F8" w:rsidR="00587250" w:rsidRPr="0042220E" w:rsidRDefault="00587250" w:rsidP="00ED1F2D">
      <w:pPr>
        <w:rPr>
          <w:rFonts w:eastAsia="Times New Roman" w:cs="Times New Roman"/>
          <w:sz w:val="24"/>
          <w:szCs w:val="24"/>
        </w:rPr>
      </w:pPr>
      <w:r w:rsidRPr="00587250">
        <w:rPr>
          <w:rFonts w:eastAsia="Times New Roman" w:cs="Times New Roman"/>
          <w:sz w:val="24"/>
          <w:szCs w:val="24"/>
        </w:rPr>
        <w:t xml:space="preserve">You can have no more than two visitors in the home at a time. Visitors cannot </w:t>
      </w:r>
      <w:r w:rsidR="008252C7">
        <w:rPr>
          <w:rFonts w:eastAsia="Times New Roman" w:cs="Times New Roman"/>
          <w:sz w:val="24"/>
          <w:szCs w:val="24"/>
        </w:rPr>
        <w:t>be on any form of community supervision without permission from the Judge</w:t>
      </w:r>
      <w:r w:rsidRPr="00587250">
        <w:rPr>
          <w:rFonts w:eastAsia="Times New Roman" w:cs="Times New Roman"/>
          <w:sz w:val="24"/>
          <w:szCs w:val="24"/>
        </w:rPr>
        <w:t>. They are only allowed in the home between 9:00 AM and 9:00 PM. Outside of these hours, only the person in the program and those on the co-resident’s agreement can be in the home.</w:t>
      </w:r>
    </w:p>
    <w:p w14:paraId="596D9AE5" w14:textId="3D9D2A47" w:rsidR="006D6FDF" w:rsidRDefault="00AA48E4" w:rsidP="00ED1F2D">
      <w:pPr>
        <w:rPr>
          <w:rFonts w:eastAsia="Times New Roman" w:cs="Times New Roman"/>
          <w:sz w:val="24"/>
          <w:szCs w:val="24"/>
        </w:rPr>
      </w:pPr>
      <w:r w:rsidRPr="00AA48E4">
        <w:rPr>
          <w:rFonts w:eastAsia="Times New Roman" w:cs="Times New Roman"/>
          <w:sz w:val="24"/>
          <w:szCs w:val="24"/>
        </w:rPr>
        <w:t xml:space="preserve">During a home visit, the field officer may ask visitors to leave, pat them down, or tell them to stay in one area. All visitors must show ID if asked. </w:t>
      </w:r>
      <w:r w:rsidR="00F2419D">
        <w:rPr>
          <w:rFonts w:eastAsia="Times New Roman" w:cs="Times New Roman"/>
          <w:sz w:val="24"/>
          <w:szCs w:val="24"/>
        </w:rPr>
        <w:t xml:space="preserve">You </w:t>
      </w:r>
      <w:r w:rsidRPr="00AA48E4">
        <w:rPr>
          <w:rFonts w:eastAsia="Times New Roman" w:cs="Times New Roman"/>
          <w:sz w:val="24"/>
          <w:szCs w:val="24"/>
        </w:rPr>
        <w:t xml:space="preserve">must make sure visitors know about the program and its rules. If a visitor brings anything not allowed (contraband) into the home, </w:t>
      </w:r>
      <w:r w:rsidR="00F2419D">
        <w:rPr>
          <w:rFonts w:eastAsia="Times New Roman" w:cs="Times New Roman"/>
          <w:sz w:val="24"/>
          <w:szCs w:val="24"/>
        </w:rPr>
        <w:t>you</w:t>
      </w:r>
      <w:r w:rsidRPr="00AA48E4">
        <w:rPr>
          <w:rFonts w:eastAsia="Times New Roman" w:cs="Times New Roman"/>
          <w:sz w:val="24"/>
          <w:szCs w:val="24"/>
        </w:rPr>
        <w:t xml:space="preserve"> could get in trouble, and a report may be sent to the Court.</w:t>
      </w:r>
    </w:p>
    <w:p w14:paraId="777E1F72" w14:textId="77777777" w:rsidR="00ED1F2D" w:rsidRDefault="00ED1F2D" w:rsidP="00ED1F2D">
      <w:pPr>
        <w:rPr>
          <w:rFonts w:eastAsia="Times New Roman" w:cs="Times New Roman"/>
          <w:sz w:val="24"/>
          <w:szCs w:val="24"/>
        </w:rPr>
      </w:pPr>
    </w:p>
    <w:p w14:paraId="1EE4D819" w14:textId="6B981E14" w:rsidR="006D6FDF" w:rsidRDefault="006D6FDF" w:rsidP="00ED1F2D">
      <w:pPr>
        <w:tabs>
          <w:tab w:val="left" w:pos="360"/>
        </w:tabs>
        <w:spacing w:after="0" w:line="240" w:lineRule="auto"/>
        <w:jc w:val="center"/>
        <w:rPr>
          <w:rFonts w:eastAsia="Times New Roman" w:cs="Times New Roman"/>
          <w:b/>
          <w:bCs/>
          <w:sz w:val="24"/>
          <w:szCs w:val="24"/>
        </w:rPr>
      </w:pPr>
      <w:r w:rsidRPr="000866BA">
        <w:rPr>
          <w:rFonts w:eastAsia="Times New Roman" w:cs="Times New Roman"/>
          <w:b/>
          <w:bCs/>
          <w:sz w:val="24"/>
          <w:szCs w:val="24"/>
        </w:rPr>
        <w:t>OVERNIGHT GUESTS ARE NOT ALLOWED.</w:t>
      </w:r>
    </w:p>
    <w:p w14:paraId="452447FE" w14:textId="77777777" w:rsidR="00ED1F2D" w:rsidRDefault="00ED1F2D" w:rsidP="00ED1F2D">
      <w:pPr>
        <w:tabs>
          <w:tab w:val="left" w:pos="360"/>
        </w:tabs>
        <w:spacing w:after="0" w:line="240" w:lineRule="auto"/>
        <w:jc w:val="center"/>
        <w:rPr>
          <w:rFonts w:eastAsia="Times New Roman" w:cs="Times New Roman"/>
          <w:b/>
          <w:bCs/>
          <w:sz w:val="24"/>
          <w:szCs w:val="24"/>
        </w:rPr>
      </w:pPr>
    </w:p>
    <w:p w14:paraId="57770943" w14:textId="77777777" w:rsidR="00363245" w:rsidRPr="00432BA9" w:rsidRDefault="00363245" w:rsidP="00ED1F2D">
      <w:pPr>
        <w:pStyle w:val="Heading2"/>
        <w:rPr>
          <w:rFonts w:ascii="Times New Roman" w:eastAsia="Times New Roman" w:hAnsi="Times New Roman" w:cs="Times New Roman"/>
          <w:color w:val="auto"/>
          <w:sz w:val="24"/>
          <w:szCs w:val="24"/>
        </w:rPr>
      </w:pPr>
      <w:bookmarkStart w:id="22" w:name="_Toc180142580"/>
      <w:bookmarkStart w:id="23" w:name="_Toc227229476"/>
      <w:r w:rsidRPr="00432BA9">
        <w:rPr>
          <w:rFonts w:ascii="Times New Roman" w:eastAsia="Times New Roman" w:hAnsi="Times New Roman" w:cs="Times New Roman"/>
          <w:b/>
          <w:color w:val="auto"/>
          <w:sz w:val="24"/>
          <w:szCs w:val="24"/>
        </w:rPr>
        <w:lastRenderedPageBreak/>
        <w:t>Computers and Electronic Equipment</w:t>
      </w:r>
      <w:bookmarkEnd w:id="22"/>
      <w:bookmarkEnd w:id="23"/>
      <w:r w:rsidRPr="00432BA9">
        <w:rPr>
          <w:rFonts w:ascii="Times New Roman" w:eastAsia="Times New Roman" w:hAnsi="Times New Roman" w:cs="Times New Roman"/>
          <w:color w:val="auto"/>
          <w:sz w:val="24"/>
          <w:szCs w:val="24"/>
        </w:rPr>
        <w:t xml:space="preserve"> </w:t>
      </w:r>
    </w:p>
    <w:p w14:paraId="284D6C7A" w14:textId="74ADBD62" w:rsidR="00ED1F2D" w:rsidRPr="00C72BF1" w:rsidRDefault="00F2419D" w:rsidP="00ED1F2D">
      <w:pPr>
        <w:rPr>
          <w:rFonts w:eastAsia="Times New Roman" w:cs="Times New Roman"/>
          <w:bCs/>
          <w:sz w:val="24"/>
          <w:szCs w:val="24"/>
        </w:rPr>
      </w:pPr>
      <w:bookmarkStart w:id="24" w:name="_Toc189810747"/>
      <w:bookmarkStart w:id="25" w:name="_Toc180142581"/>
      <w:r>
        <w:rPr>
          <w:rFonts w:eastAsia="Times New Roman" w:cs="Times New Roman"/>
          <w:bCs/>
          <w:sz w:val="24"/>
          <w:szCs w:val="24"/>
        </w:rPr>
        <w:t>You</w:t>
      </w:r>
      <w:r w:rsidR="00C72BF1" w:rsidRPr="00C72BF1">
        <w:rPr>
          <w:rFonts w:eastAsia="Times New Roman" w:cs="Times New Roman"/>
          <w:bCs/>
          <w:sz w:val="24"/>
          <w:szCs w:val="24"/>
        </w:rPr>
        <w:t xml:space="preserve"> must let Community Corrections, Probation, or their representatives search any computer</w:t>
      </w:r>
      <w:r w:rsidR="00F65973">
        <w:rPr>
          <w:rFonts w:eastAsia="Times New Roman" w:cs="Times New Roman"/>
          <w:bCs/>
          <w:sz w:val="24"/>
          <w:szCs w:val="24"/>
        </w:rPr>
        <w:t xml:space="preserve">, cell phone, </w:t>
      </w:r>
      <w:r w:rsidR="00C72BF1" w:rsidRPr="00C72BF1">
        <w:rPr>
          <w:rFonts w:eastAsia="Times New Roman" w:cs="Times New Roman"/>
          <w:bCs/>
          <w:sz w:val="24"/>
          <w:szCs w:val="24"/>
        </w:rPr>
        <w:t xml:space="preserve">or device that can connect to the internet. </w:t>
      </w:r>
      <w:r>
        <w:rPr>
          <w:rFonts w:eastAsia="Times New Roman" w:cs="Times New Roman"/>
          <w:bCs/>
          <w:sz w:val="24"/>
          <w:szCs w:val="24"/>
        </w:rPr>
        <w:t>You</w:t>
      </w:r>
      <w:r w:rsidR="00C72BF1" w:rsidRPr="00C72BF1">
        <w:rPr>
          <w:rFonts w:eastAsia="Times New Roman" w:cs="Times New Roman"/>
          <w:bCs/>
          <w:sz w:val="24"/>
          <w:szCs w:val="24"/>
        </w:rPr>
        <w:t xml:space="preserve"> must also provide all usernames and passwords needed to access the device and any accounts to make sure </w:t>
      </w:r>
      <w:r>
        <w:rPr>
          <w:rFonts w:eastAsia="Times New Roman" w:cs="Times New Roman"/>
          <w:bCs/>
          <w:sz w:val="24"/>
          <w:szCs w:val="24"/>
        </w:rPr>
        <w:t>you</w:t>
      </w:r>
      <w:r w:rsidR="00C72BF1" w:rsidRPr="00C72BF1">
        <w:rPr>
          <w:rFonts w:eastAsia="Times New Roman" w:cs="Times New Roman"/>
          <w:bCs/>
          <w:sz w:val="24"/>
          <w:szCs w:val="24"/>
        </w:rPr>
        <w:t xml:space="preserve"> are following program rules.</w:t>
      </w:r>
      <w:bookmarkEnd w:id="24"/>
    </w:p>
    <w:p w14:paraId="743C27F9" w14:textId="1943334E" w:rsidR="001952CF" w:rsidRPr="00432BA9" w:rsidRDefault="001952CF" w:rsidP="00ED1F2D">
      <w:pPr>
        <w:pStyle w:val="Heading2"/>
        <w:rPr>
          <w:rFonts w:ascii="Times New Roman" w:eastAsia="Times New Roman" w:hAnsi="Times New Roman" w:cs="Times New Roman"/>
          <w:color w:val="auto"/>
          <w:sz w:val="24"/>
          <w:szCs w:val="24"/>
        </w:rPr>
      </w:pPr>
      <w:bookmarkStart w:id="26" w:name="_Toc227229477"/>
      <w:r w:rsidRPr="00432BA9">
        <w:rPr>
          <w:rFonts w:ascii="Times New Roman" w:eastAsia="Times New Roman" w:hAnsi="Times New Roman" w:cs="Times New Roman"/>
          <w:b/>
          <w:color w:val="auto"/>
          <w:sz w:val="24"/>
          <w:szCs w:val="24"/>
        </w:rPr>
        <w:t>Driver’s License</w:t>
      </w:r>
      <w:bookmarkEnd w:id="25"/>
      <w:bookmarkEnd w:id="26"/>
      <w:r w:rsidRPr="00432BA9">
        <w:rPr>
          <w:rFonts w:ascii="Times New Roman" w:eastAsia="Times New Roman" w:hAnsi="Times New Roman" w:cs="Times New Roman"/>
          <w:color w:val="auto"/>
          <w:sz w:val="24"/>
          <w:szCs w:val="24"/>
        </w:rPr>
        <w:t xml:space="preserve"> </w:t>
      </w:r>
    </w:p>
    <w:p w14:paraId="53DEDD13" w14:textId="47E64C9C" w:rsidR="00C72BF1" w:rsidRPr="0042220E" w:rsidRDefault="00C72BF1" w:rsidP="00E63D8B">
      <w:pPr>
        <w:rPr>
          <w:rFonts w:eastAsia="Times New Roman" w:cs="Times New Roman"/>
          <w:sz w:val="24"/>
          <w:szCs w:val="24"/>
        </w:rPr>
      </w:pPr>
      <w:r w:rsidRPr="00C72BF1">
        <w:rPr>
          <w:rFonts w:eastAsia="Times New Roman" w:cs="Times New Roman"/>
          <w:sz w:val="24"/>
          <w:szCs w:val="24"/>
        </w:rPr>
        <w:t>It is your responsibility to find legal transportation to meetings and appointments. If you do not have a valid driver’s license, you are NOT allowed to drive for any reason. If you are caught driving illegally, you could face administrative action and possibly criminal charges.</w:t>
      </w:r>
    </w:p>
    <w:p w14:paraId="6183B9C8" w14:textId="794C49B2" w:rsidR="002607E4" w:rsidRPr="00CA5AE7" w:rsidRDefault="002607E4" w:rsidP="00ED1F2D">
      <w:pPr>
        <w:pStyle w:val="NoSpacing"/>
        <w:outlineLvl w:val="1"/>
        <w:rPr>
          <w:rFonts w:ascii="Times New Roman" w:hAnsi="Times New Roman"/>
          <w:b/>
          <w:bCs/>
          <w:sz w:val="24"/>
          <w:szCs w:val="24"/>
        </w:rPr>
      </w:pPr>
      <w:bookmarkStart w:id="27" w:name="_Toc227229478"/>
      <w:r w:rsidRPr="00CA5AE7">
        <w:rPr>
          <w:rFonts w:ascii="Times New Roman" w:hAnsi="Times New Roman"/>
          <w:b/>
          <w:bCs/>
          <w:sz w:val="24"/>
          <w:szCs w:val="24"/>
        </w:rPr>
        <w:t>Drug/Alcohol Use</w:t>
      </w:r>
      <w:bookmarkEnd w:id="27"/>
      <w:r w:rsidRPr="00CA5AE7">
        <w:rPr>
          <w:rFonts w:ascii="Times New Roman" w:hAnsi="Times New Roman"/>
          <w:b/>
          <w:bCs/>
          <w:sz w:val="24"/>
          <w:szCs w:val="24"/>
        </w:rPr>
        <w:t xml:space="preserve"> </w:t>
      </w:r>
    </w:p>
    <w:p w14:paraId="5C056CA7" w14:textId="48CBE8BE" w:rsidR="002A7FF6" w:rsidRPr="002A7FF6" w:rsidRDefault="009A1B96" w:rsidP="00ED1F2D">
      <w:pPr>
        <w:rPr>
          <w:rFonts w:eastAsia="Times New Roman" w:cs="Times New Roman"/>
          <w:bCs/>
          <w:sz w:val="24"/>
          <w:szCs w:val="24"/>
        </w:rPr>
      </w:pPr>
      <w:bookmarkStart w:id="28" w:name="_Toc189810749"/>
      <w:r>
        <w:rPr>
          <w:rFonts w:eastAsia="Times New Roman" w:cs="Times New Roman"/>
          <w:bCs/>
          <w:sz w:val="24"/>
          <w:szCs w:val="24"/>
        </w:rPr>
        <w:t>You</w:t>
      </w:r>
      <w:r w:rsidR="00C24970" w:rsidRPr="00C24970">
        <w:rPr>
          <w:rFonts w:eastAsia="Times New Roman" w:cs="Times New Roman"/>
          <w:bCs/>
          <w:sz w:val="24"/>
          <w:szCs w:val="24"/>
        </w:rPr>
        <w:t xml:space="preserve"> are not allowed to use illegal drugs, alcohol, or any medication that is not prescribed to </w:t>
      </w:r>
      <w:r>
        <w:rPr>
          <w:rFonts w:eastAsia="Times New Roman" w:cs="Times New Roman"/>
          <w:bCs/>
          <w:sz w:val="24"/>
          <w:szCs w:val="24"/>
        </w:rPr>
        <w:t xml:space="preserve">you. You </w:t>
      </w:r>
      <w:r w:rsidR="00C24970" w:rsidRPr="00C24970">
        <w:rPr>
          <w:rFonts w:eastAsia="Times New Roman" w:cs="Times New Roman"/>
          <w:bCs/>
          <w:sz w:val="24"/>
          <w:szCs w:val="24"/>
        </w:rPr>
        <w:t xml:space="preserve">also cannot use “gas station” products like </w:t>
      </w:r>
      <w:r w:rsidR="000A2FAB">
        <w:rPr>
          <w:rFonts w:eastAsia="Times New Roman" w:cs="Times New Roman"/>
          <w:bCs/>
          <w:sz w:val="24"/>
          <w:szCs w:val="24"/>
        </w:rPr>
        <w:t xml:space="preserve">Kratom, </w:t>
      </w:r>
      <w:r w:rsidR="00B94804">
        <w:rPr>
          <w:rFonts w:eastAsia="Times New Roman" w:cs="Times New Roman"/>
          <w:bCs/>
          <w:sz w:val="24"/>
          <w:szCs w:val="24"/>
        </w:rPr>
        <w:t xml:space="preserve">Tianeptine, </w:t>
      </w:r>
      <w:r w:rsidR="00B22317">
        <w:rPr>
          <w:rFonts w:eastAsia="Times New Roman" w:cs="Times New Roman"/>
          <w:bCs/>
          <w:sz w:val="24"/>
          <w:szCs w:val="24"/>
        </w:rPr>
        <w:t xml:space="preserve">CBD, or Delta 8. Some of these </w:t>
      </w:r>
      <w:r w:rsidR="00C24970" w:rsidRPr="00C24970">
        <w:rPr>
          <w:rFonts w:eastAsia="Times New Roman" w:cs="Times New Roman"/>
          <w:bCs/>
          <w:sz w:val="24"/>
          <w:szCs w:val="24"/>
        </w:rPr>
        <w:t>products can cause a positive drug test for THC, which is not allowed. You are not allowed to use, take, or apply any product, medication, or substance in a way that goes against its instructions or warnings—especially if the goal is to get high, feel dizzy, see things that aren’t real, or become intoxicated.</w:t>
      </w:r>
      <w:bookmarkEnd w:id="28"/>
      <w:r w:rsidR="002778F9">
        <w:rPr>
          <w:rFonts w:eastAsia="Times New Roman" w:cs="Times New Roman"/>
          <w:bCs/>
          <w:sz w:val="24"/>
          <w:szCs w:val="24"/>
        </w:rPr>
        <w:t xml:space="preserve"> </w:t>
      </w:r>
    </w:p>
    <w:p w14:paraId="2DD7C5A3" w14:textId="6E47A779" w:rsidR="002A7FF6" w:rsidRPr="002A7FF6" w:rsidRDefault="002A7FF6" w:rsidP="00ED1F2D">
      <w:pPr>
        <w:rPr>
          <w:sz w:val="24"/>
          <w:szCs w:val="24"/>
        </w:rPr>
      </w:pPr>
      <w:r w:rsidRPr="002A7FF6">
        <w:rPr>
          <w:sz w:val="24"/>
          <w:szCs w:val="24"/>
        </w:rPr>
        <w:t xml:space="preserve">If you are unsure whether an over-the-counter product could cause a positive drug test, do </w:t>
      </w:r>
      <w:r>
        <w:rPr>
          <w:sz w:val="24"/>
          <w:szCs w:val="24"/>
        </w:rPr>
        <w:t xml:space="preserve">NOT </w:t>
      </w:r>
      <w:r w:rsidRPr="002A7FF6">
        <w:rPr>
          <w:sz w:val="24"/>
          <w:szCs w:val="24"/>
        </w:rPr>
        <w:t>take it. Before using it, check with your doctor or pharmacist to make sure it does not contain any substances that could affect your test results.</w:t>
      </w:r>
    </w:p>
    <w:p w14:paraId="365AF4A9" w14:textId="0E59B81E" w:rsidR="00A67E94" w:rsidRPr="00432BA9" w:rsidRDefault="00A67E94" w:rsidP="00ED1F2D">
      <w:pPr>
        <w:pStyle w:val="Heading2"/>
        <w:rPr>
          <w:rFonts w:ascii="Times New Roman" w:eastAsia="Times New Roman" w:hAnsi="Times New Roman" w:cs="Times New Roman"/>
          <w:b/>
          <w:color w:val="auto"/>
          <w:sz w:val="24"/>
          <w:szCs w:val="24"/>
        </w:rPr>
      </w:pPr>
      <w:bookmarkStart w:id="29" w:name="_Toc227229479"/>
      <w:r w:rsidRPr="00432BA9">
        <w:rPr>
          <w:rFonts w:ascii="Times New Roman" w:eastAsia="Times New Roman" w:hAnsi="Times New Roman" w:cs="Times New Roman"/>
          <w:b/>
          <w:color w:val="auto"/>
          <w:sz w:val="24"/>
          <w:szCs w:val="24"/>
        </w:rPr>
        <w:t>Employment</w:t>
      </w:r>
      <w:bookmarkEnd w:id="29"/>
    </w:p>
    <w:p w14:paraId="201629CD" w14:textId="63E73FA5" w:rsidR="003215D4" w:rsidRPr="003215D4" w:rsidRDefault="00C04D9C" w:rsidP="00ED1F2D">
      <w:pPr>
        <w:rPr>
          <w:rFonts w:eastAsia="Times New Roman" w:cs="Times New Roman"/>
          <w:sz w:val="24"/>
          <w:szCs w:val="24"/>
        </w:rPr>
      </w:pPr>
      <w:r w:rsidRPr="00C04D9C">
        <w:rPr>
          <w:rFonts w:eastAsia="Times New Roman" w:cs="Times New Roman"/>
          <w:sz w:val="24"/>
          <w:szCs w:val="24"/>
        </w:rPr>
        <w:t xml:space="preserve">During Phase II of the program, you must find a </w:t>
      </w:r>
      <w:r w:rsidRPr="00F2419D">
        <w:rPr>
          <w:rFonts w:eastAsia="Times New Roman" w:cs="Times New Roman"/>
          <w:b/>
          <w:bCs/>
          <w:sz w:val="24"/>
          <w:szCs w:val="24"/>
          <w:u w:val="single"/>
        </w:rPr>
        <w:t>stable and approved</w:t>
      </w:r>
      <w:r w:rsidRPr="00C04D9C">
        <w:rPr>
          <w:rFonts w:eastAsia="Times New Roman" w:cs="Times New Roman"/>
          <w:sz w:val="24"/>
          <w:szCs w:val="24"/>
        </w:rPr>
        <w:t xml:space="preserve"> job. Your job must have set hours, a specific work location, and the potential for benefits. It must be in Boone County unless your case manager approves otherwise.  </w:t>
      </w:r>
      <w:r w:rsidR="003B3BCB">
        <w:rPr>
          <w:rFonts w:eastAsia="Times New Roman" w:cs="Times New Roman"/>
          <w:sz w:val="24"/>
          <w:szCs w:val="24"/>
        </w:rPr>
        <w:t>You</w:t>
      </w:r>
      <w:r w:rsidR="003215D4" w:rsidRPr="003215D4">
        <w:rPr>
          <w:rFonts w:eastAsia="Times New Roman" w:cs="Times New Roman"/>
          <w:sz w:val="24"/>
          <w:szCs w:val="24"/>
        </w:rPr>
        <w:t xml:space="preserve"> can work up to 12 hours a day but no more than 60 hours a week. </w:t>
      </w:r>
      <w:r w:rsidR="00F2419D">
        <w:rPr>
          <w:rFonts w:eastAsia="Times New Roman" w:cs="Times New Roman"/>
          <w:sz w:val="24"/>
          <w:szCs w:val="24"/>
        </w:rPr>
        <w:t>You</w:t>
      </w:r>
      <w:r w:rsidR="003215D4" w:rsidRPr="003215D4">
        <w:rPr>
          <w:rFonts w:eastAsia="Times New Roman" w:cs="Times New Roman"/>
          <w:sz w:val="24"/>
          <w:szCs w:val="24"/>
        </w:rPr>
        <w:t xml:space="preserve"> are allowed to </w:t>
      </w:r>
      <w:r w:rsidR="00B056A8" w:rsidRPr="003215D4">
        <w:rPr>
          <w:rFonts w:eastAsia="Times New Roman" w:cs="Times New Roman"/>
          <w:sz w:val="24"/>
          <w:szCs w:val="24"/>
        </w:rPr>
        <w:t>work for</w:t>
      </w:r>
      <w:r w:rsidR="003215D4" w:rsidRPr="003215D4">
        <w:rPr>
          <w:rFonts w:eastAsia="Times New Roman" w:cs="Times New Roman"/>
          <w:sz w:val="24"/>
          <w:szCs w:val="24"/>
        </w:rPr>
        <w:t xml:space="preserve"> </w:t>
      </w:r>
      <w:r w:rsidR="003215D4" w:rsidRPr="00C41C55">
        <w:rPr>
          <w:rFonts w:eastAsia="Times New Roman" w:cs="Times New Roman"/>
          <w:sz w:val="24"/>
          <w:szCs w:val="24"/>
          <w:u w:val="single"/>
        </w:rPr>
        <w:t>up to 6 days a week</w:t>
      </w:r>
      <w:r w:rsidR="003215D4" w:rsidRPr="003215D4">
        <w:rPr>
          <w:rFonts w:eastAsia="Times New Roman" w:cs="Times New Roman"/>
          <w:sz w:val="24"/>
          <w:szCs w:val="24"/>
        </w:rPr>
        <w:t xml:space="preserve">. </w:t>
      </w:r>
      <w:r w:rsidR="005D2B9A">
        <w:rPr>
          <w:rFonts w:eastAsia="Times New Roman" w:cs="Times New Roman"/>
          <w:sz w:val="24"/>
          <w:szCs w:val="24"/>
        </w:rPr>
        <w:t>Remember, treatment comes first! You cannot use work as an excuse for missing treatment while in drug court.</w:t>
      </w:r>
    </w:p>
    <w:p w14:paraId="0D4E6F39" w14:textId="45744DC3" w:rsidR="003215D4" w:rsidRPr="003215D4" w:rsidRDefault="003B3BCB" w:rsidP="00ED1F2D">
      <w:pPr>
        <w:rPr>
          <w:rFonts w:eastAsia="Times New Roman" w:cs="Times New Roman"/>
          <w:sz w:val="24"/>
          <w:szCs w:val="24"/>
        </w:rPr>
      </w:pPr>
      <w:r>
        <w:rPr>
          <w:rFonts w:eastAsia="Times New Roman" w:cs="Times New Roman"/>
          <w:sz w:val="24"/>
          <w:szCs w:val="24"/>
        </w:rPr>
        <w:t>You</w:t>
      </w:r>
      <w:r w:rsidR="003215D4" w:rsidRPr="003215D4">
        <w:rPr>
          <w:rFonts w:eastAsia="Times New Roman" w:cs="Times New Roman"/>
          <w:sz w:val="24"/>
          <w:szCs w:val="24"/>
        </w:rPr>
        <w:t xml:space="preserve"> may have up to two jobs, </w:t>
      </w:r>
      <w:r w:rsidR="00B056A8" w:rsidRPr="003215D4">
        <w:rPr>
          <w:rFonts w:eastAsia="Times New Roman" w:cs="Times New Roman"/>
          <w:sz w:val="24"/>
          <w:szCs w:val="24"/>
        </w:rPr>
        <w:t>if</w:t>
      </w:r>
      <w:r w:rsidR="003215D4" w:rsidRPr="003215D4">
        <w:rPr>
          <w:rFonts w:eastAsia="Times New Roman" w:cs="Times New Roman"/>
          <w:sz w:val="24"/>
          <w:szCs w:val="24"/>
        </w:rPr>
        <w:t xml:space="preserve"> </w:t>
      </w:r>
      <w:r>
        <w:rPr>
          <w:rFonts w:eastAsia="Times New Roman" w:cs="Times New Roman"/>
          <w:sz w:val="24"/>
          <w:szCs w:val="24"/>
        </w:rPr>
        <w:t xml:space="preserve">your </w:t>
      </w:r>
      <w:r w:rsidR="003215D4" w:rsidRPr="003215D4">
        <w:rPr>
          <w:rFonts w:eastAsia="Times New Roman" w:cs="Times New Roman"/>
          <w:sz w:val="24"/>
          <w:szCs w:val="24"/>
        </w:rPr>
        <w:t xml:space="preserve">total work hours do not go over 60 hours per week or 6 days per week. </w:t>
      </w:r>
      <w:r w:rsidR="000B1D00" w:rsidRPr="003215D4">
        <w:rPr>
          <w:rFonts w:eastAsia="Times New Roman" w:cs="Times New Roman"/>
          <w:sz w:val="24"/>
          <w:szCs w:val="24"/>
        </w:rPr>
        <w:t xml:space="preserve">If </w:t>
      </w:r>
      <w:r w:rsidR="000B1D00">
        <w:rPr>
          <w:rFonts w:eastAsia="Times New Roman" w:cs="Times New Roman"/>
          <w:sz w:val="24"/>
          <w:szCs w:val="24"/>
        </w:rPr>
        <w:t>you</w:t>
      </w:r>
      <w:r>
        <w:rPr>
          <w:rFonts w:eastAsia="Times New Roman" w:cs="Times New Roman"/>
          <w:sz w:val="24"/>
          <w:szCs w:val="24"/>
        </w:rPr>
        <w:t xml:space="preserve"> </w:t>
      </w:r>
      <w:r w:rsidR="003215D4" w:rsidRPr="003215D4">
        <w:rPr>
          <w:rFonts w:eastAsia="Times New Roman" w:cs="Times New Roman"/>
          <w:sz w:val="24"/>
          <w:szCs w:val="24"/>
        </w:rPr>
        <w:t xml:space="preserve">need to work more than 12 hours in a day, more than 6 days a week, or over 60 hours a week, </w:t>
      </w:r>
      <w:r>
        <w:rPr>
          <w:rFonts w:eastAsia="Times New Roman" w:cs="Times New Roman"/>
          <w:sz w:val="24"/>
          <w:szCs w:val="24"/>
        </w:rPr>
        <w:t>you</w:t>
      </w:r>
      <w:r w:rsidR="003215D4" w:rsidRPr="003215D4">
        <w:rPr>
          <w:rFonts w:eastAsia="Times New Roman" w:cs="Times New Roman"/>
          <w:sz w:val="24"/>
          <w:szCs w:val="24"/>
        </w:rPr>
        <w:t xml:space="preserve"> must get permission from</w:t>
      </w:r>
      <w:r>
        <w:rPr>
          <w:rFonts w:eastAsia="Times New Roman" w:cs="Times New Roman"/>
          <w:sz w:val="24"/>
          <w:szCs w:val="24"/>
        </w:rPr>
        <w:t xml:space="preserve"> your</w:t>
      </w:r>
      <w:r w:rsidR="003215D4" w:rsidRPr="003215D4">
        <w:rPr>
          <w:rFonts w:eastAsia="Times New Roman" w:cs="Times New Roman"/>
          <w:sz w:val="24"/>
          <w:szCs w:val="24"/>
        </w:rPr>
        <w:t xml:space="preserve"> case manager first.  </w:t>
      </w:r>
    </w:p>
    <w:p w14:paraId="6337AFF2" w14:textId="1B17013F" w:rsidR="00C04D9C" w:rsidRPr="00C04D9C" w:rsidRDefault="003215D4" w:rsidP="00ED1F2D">
      <w:pPr>
        <w:rPr>
          <w:rFonts w:eastAsia="Times New Roman" w:cs="Times New Roman"/>
          <w:sz w:val="24"/>
          <w:szCs w:val="24"/>
        </w:rPr>
      </w:pPr>
      <w:r w:rsidRPr="003215D4">
        <w:rPr>
          <w:rFonts w:eastAsia="Times New Roman" w:cs="Times New Roman"/>
          <w:sz w:val="24"/>
          <w:szCs w:val="24"/>
        </w:rPr>
        <w:t xml:space="preserve">Exceptions may be made if necessary. However, </w:t>
      </w:r>
      <w:r w:rsidR="003B3BCB">
        <w:rPr>
          <w:rFonts w:eastAsia="Times New Roman" w:cs="Times New Roman"/>
          <w:sz w:val="24"/>
          <w:szCs w:val="24"/>
        </w:rPr>
        <w:t>you</w:t>
      </w:r>
      <w:r w:rsidRPr="003215D4">
        <w:rPr>
          <w:rFonts w:eastAsia="Times New Roman" w:cs="Times New Roman"/>
          <w:sz w:val="24"/>
          <w:szCs w:val="24"/>
        </w:rPr>
        <w:t xml:space="preserve"> must be inside </w:t>
      </w:r>
      <w:r w:rsidR="003B3BCB">
        <w:rPr>
          <w:rFonts w:eastAsia="Times New Roman" w:cs="Times New Roman"/>
          <w:sz w:val="24"/>
          <w:szCs w:val="24"/>
        </w:rPr>
        <w:t>your</w:t>
      </w:r>
      <w:r w:rsidRPr="003215D4">
        <w:rPr>
          <w:rFonts w:eastAsia="Times New Roman" w:cs="Times New Roman"/>
          <w:sz w:val="24"/>
          <w:szCs w:val="24"/>
        </w:rPr>
        <w:t xml:space="preserve"> home for at least 8 hours a day, as </w:t>
      </w:r>
      <w:r w:rsidR="00E63D8B">
        <w:rPr>
          <w:rFonts w:eastAsia="Times New Roman" w:cs="Times New Roman"/>
          <w:sz w:val="24"/>
          <w:szCs w:val="24"/>
        </w:rPr>
        <w:t>r</w:t>
      </w:r>
      <w:r w:rsidRPr="003215D4">
        <w:rPr>
          <w:rFonts w:eastAsia="Times New Roman" w:cs="Times New Roman"/>
          <w:sz w:val="24"/>
          <w:szCs w:val="24"/>
        </w:rPr>
        <w:t>equired by Indiana law.</w:t>
      </w:r>
    </w:p>
    <w:p w14:paraId="5BC47C11" w14:textId="5C9799CA" w:rsidR="00C04D9C" w:rsidRPr="00C04D9C" w:rsidRDefault="00C04D9C" w:rsidP="00ED1F2D">
      <w:pPr>
        <w:rPr>
          <w:rFonts w:eastAsia="Times New Roman" w:cs="Times New Roman"/>
          <w:sz w:val="24"/>
          <w:szCs w:val="24"/>
        </w:rPr>
      </w:pPr>
      <w:r w:rsidRPr="00C04D9C">
        <w:rPr>
          <w:rFonts w:eastAsia="Times New Roman" w:cs="Times New Roman"/>
          <w:sz w:val="24"/>
          <w:szCs w:val="24"/>
        </w:rPr>
        <w:t xml:space="preserve">Self-employment or working for family will be reviewed on a case-by-case basis. If you are self-employed, you must have been working in that job for a long time before joining </w:t>
      </w:r>
      <w:r w:rsidR="009F657D">
        <w:rPr>
          <w:rFonts w:eastAsia="Times New Roman" w:cs="Times New Roman"/>
          <w:sz w:val="24"/>
          <w:szCs w:val="24"/>
        </w:rPr>
        <w:t>Drug Court.</w:t>
      </w:r>
      <w:r w:rsidRPr="00C04D9C">
        <w:rPr>
          <w:rFonts w:eastAsia="Times New Roman" w:cs="Times New Roman"/>
          <w:sz w:val="24"/>
          <w:szCs w:val="24"/>
        </w:rPr>
        <w:t xml:space="preserve"> If you are approved for an alternative job, you may need to submit a work log showing where you go for work each day.  </w:t>
      </w:r>
    </w:p>
    <w:p w14:paraId="5B2A6326" w14:textId="3EF3B44C" w:rsidR="00C04D9C" w:rsidRPr="00C04D9C" w:rsidRDefault="00C04D9C" w:rsidP="00ED1F2D">
      <w:pPr>
        <w:rPr>
          <w:rFonts w:eastAsia="Times New Roman" w:cs="Times New Roman"/>
          <w:sz w:val="24"/>
          <w:szCs w:val="24"/>
        </w:rPr>
      </w:pPr>
      <w:r w:rsidRPr="00C04D9C">
        <w:rPr>
          <w:rFonts w:eastAsia="Times New Roman" w:cs="Times New Roman"/>
          <w:sz w:val="24"/>
          <w:szCs w:val="24"/>
        </w:rPr>
        <w:t xml:space="preserve">Your case manager may ask for a pay stub or proof of your work hours. They can also call your employer anytime to check your employment details.  </w:t>
      </w:r>
    </w:p>
    <w:p w14:paraId="150E379B" w14:textId="5D77ECAE" w:rsidR="00E63D8B" w:rsidRPr="00E63D8B" w:rsidRDefault="00C04D9C" w:rsidP="00E63D8B">
      <w:pPr>
        <w:rPr>
          <w:rFonts w:eastAsia="Times New Roman" w:cs="Times New Roman"/>
          <w:sz w:val="24"/>
          <w:szCs w:val="24"/>
        </w:rPr>
      </w:pPr>
      <w:r w:rsidRPr="00C04D9C">
        <w:rPr>
          <w:rFonts w:eastAsia="Times New Roman" w:cs="Times New Roman"/>
          <w:sz w:val="24"/>
          <w:szCs w:val="24"/>
        </w:rPr>
        <w:lastRenderedPageBreak/>
        <w:t>You must have your employer sign an Employer Agreement form. This form makes sure your employer knows about your program rules and gives staff a way to contact them if needed. You cannot quit your job without first getting approval from BCCC staff.</w:t>
      </w:r>
    </w:p>
    <w:p w14:paraId="11E6C44D" w14:textId="0C51D8A0" w:rsidR="002C3CE7" w:rsidRPr="00ED1F2D" w:rsidRDefault="00091A35" w:rsidP="00ED1F2D">
      <w:pPr>
        <w:pStyle w:val="Heading2"/>
        <w:rPr>
          <w:rFonts w:ascii="Times New Roman" w:eastAsia="Times New Roman" w:hAnsi="Times New Roman" w:cs="Times New Roman"/>
          <w:b/>
          <w:bCs/>
          <w:color w:val="auto"/>
          <w:sz w:val="24"/>
          <w:szCs w:val="24"/>
        </w:rPr>
      </w:pPr>
      <w:bookmarkStart w:id="30" w:name="_Toc227229480"/>
      <w:r w:rsidRPr="00ED1F2D">
        <w:rPr>
          <w:rFonts w:ascii="Times New Roman" w:eastAsia="Times New Roman" w:hAnsi="Times New Roman" w:cs="Times New Roman"/>
          <w:b/>
          <w:bCs/>
          <w:color w:val="auto"/>
          <w:sz w:val="24"/>
          <w:szCs w:val="24"/>
        </w:rPr>
        <w:t>Private Residences</w:t>
      </w:r>
      <w:bookmarkEnd w:id="30"/>
      <w:r w:rsidRPr="00ED1F2D">
        <w:rPr>
          <w:rFonts w:ascii="Times New Roman" w:eastAsia="Times New Roman" w:hAnsi="Times New Roman" w:cs="Times New Roman"/>
          <w:b/>
          <w:bCs/>
          <w:color w:val="auto"/>
          <w:sz w:val="24"/>
          <w:szCs w:val="24"/>
        </w:rPr>
        <w:t xml:space="preserve"> </w:t>
      </w:r>
    </w:p>
    <w:p w14:paraId="4722BA6E" w14:textId="5CBFB1F7" w:rsidR="00ED1F2D" w:rsidRDefault="002C3CE7" w:rsidP="00647E85">
      <w:pPr>
        <w:spacing w:after="0" w:line="240" w:lineRule="auto"/>
        <w:rPr>
          <w:rFonts w:eastAsia="Times New Roman" w:cs="Times New Roman"/>
          <w:sz w:val="24"/>
          <w:szCs w:val="24"/>
        </w:rPr>
      </w:pPr>
      <w:r>
        <w:rPr>
          <w:rFonts w:eastAsia="Times New Roman" w:cs="Times New Roman"/>
          <w:sz w:val="24"/>
          <w:szCs w:val="24"/>
        </w:rPr>
        <w:t>You will not</w:t>
      </w:r>
      <w:r w:rsidR="00091A35">
        <w:rPr>
          <w:rFonts w:eastAsia="Times New Roman" w:cs="Times New Roman"/>
          <w:sz w:val="24"/>
          <w:szCs w:val="24"/>
        </w:rPr>
        <w:t xml:space="preserve"> be permitted to go to private residences for any reason, unless it is </w:t>
      </w:r>
      <w:r w:rsidR="000E1FBD">
        <w:rPr>
          <w:rFonts w:eastAsia="Times New Roman" w:cs="Times New Roman"/>
          <w:sz w:val="24"/>
          <w:szCs w:val="24"/>
        </w:rPr>
        <w:t>explicitly approved by the Drug Court Team.</w:t>
      </w:r>
      <w:r>
        <w:rPr>
          <w:rFonts w:eastAsia="Times New Roman" w:cs="Times New Roman"/>
          <w:sz w:val="24"/>
          <w:szCs w:val="24"/>
        </w:rPr>
        <w:t xml:space="preserve"> </w:t>
      </w:r>
    </w:p>
    <w:p w14:paraId="495CC11C" w14:textId="77777777" w:rsidR="00647E85" w:rsidRPr="00432BA9" w:rsidRDefault="00647E85" w:rsidP="00ED1F2D">
      <w:pPr>
        <w:pStyle w:val="Heading2"/>
        <w:rPr>
          <w:rFonts w:ascii="Times New Roman" w:eastAsia="Times New Roman" w:hAnsi="Times New Roman" w:cs="Times New Roman"/>
          <w:b/>
          <w:bCs/>
          <w:color w:val="auto"/>
          <w:sz w:val="24"/>
          <w:szCs w:val="24"/>
        </w:rPr>
      </w:pPr>
      <w:bookmarkStart w:id="31" w:name="_Toc180142593"/>
      <w:bookmarkStart w:id="32" w:name="_Toc227229481"/>
      <w:r w:rsidRPr="00432BA9">
        <w:rPr>
          <w:rFonts w:ascii="Times New Roman" w:eastAsia="Times New Roman" w:hAnsi="Times New Roman" w:cs="Times New Roman"/>
          <w:b/>
          <w:bCs/>
          <w:color w:val="auto"/>
          <w:sz w:val="24"/>
          <w:szCs w:val="24"/>
        </w:rPr>
        <w:t>Weapons</w:t>
      </w:r>
      <w:bookmarkEnd w:id="31"/>
      <w:bookmarkEnd w:id="32"/>
    </w:p>
    <w:p w14:paraId="15F2D386" w14:textId="411B3A01" w:rsidR="00ED1F2D" w:rsidRDefault="009F657D" w:rsidP="005E6E9D">
      <w:pPr>
        <w:spacing w:after="0" w:line="240" w:lineRule="auto"/>
        <w:rPr>
          <w:rFonts w:eastAsia="Times New Roman" w:cs="Times New Roman"/>
          <w:sz w:val="24"/>
          <w:szCs w:val="24"/>
        </w:rPr>
      </w:pPr>
      <w:r>
        <w:rPr>
          <w:rFonts w:eastAsia="Times New Roman" w:cs="Times New Roman"/>
          <w:sz w:val="24"/>
          <w:szCs w:val="24"/>
        </w:rPr>
        <w:t>You</w:t>
      </w:r>
      <w:r w:rsidR="00647E85" w:rsidRPr="00D3523D">
        <w:rPr>
          <w:rFonts w:eastAsia="Times New Roman" w:cs="Times New Roman"/>
          <w:sz w:val="24"/>
          <w:szCs w:val="24"/>
        </w:rPr>
        <w:t xml:space="preserve"> will not be permitted to have in </w:t>
      </w:r>
      <w:r>
        <w:rPr>
          <w:rFonts w:eastAsia="Times New Roman" w:cs="Times New Roman"/>
          <w:sz w:val="24"/>
          <w:szCs w:val="24"/>
        </w:rPr>
        <w:t xml:space="preserve">your </w:t>
      </w:r>
      <w:r w:rsidR="00647E85" w:rsidRPr="00D3523D">
        <w:rPr>
          <w:rFonts w:eastAsia="Times New Roman" w:cs="Times New Roman"/>
          <w:sz w:val="24"/>
          <w:szCs w:val="24"/>
        </w:rPr>
        <w:t xml:space="preserve">home, </w:t>
      </w:r>
      <w:proofErr w:type="gramStart"/>
      <w:r w:rsidR="00647E85" w:rsidRPr="00D3523D">
        <w:rPr>
          <w:rFonts w:eastAsia="Times New Roman" w:cs="Times New Roman"/>
          <w:sz w:val="24"/>
          <w:szCs w:val="24"/>
        </w:rPr>
        <w:t>on</w:t>
      </w:r>
      <w:proofErr w:type="gramEnd"/>
      <w:r w:rsidR="00647E85" w:rsidRPr="00D3523D">
        <w:rPr>
          <w:rFonts w:eastAsia="Times New Roman" w:cs="Times New Roman"/>
          <w:sz w:val="24"/>
          <w:szCs w:val="24"/>
        </w:rPr>
        <w:t xml:space="preserve"> </w:t>
      </w:r>
      <w:r>
        <w:rPr>
          <w:rFonts w:eastAsia="Times New Roman" w:cs="Times New Roman"/>
          <w:sz w:val="24"/>
          <w:szCs w:val="24"/>
        </w:rPr>
        <w:t xml:space="preserve">your </w:t>
      </w:r>
      <w:r w:rsidR="00647E85" w:rsidRPr="00D3523D">
        <w:rPr>
          <w:rFonts w:eastAsia="Times New Roman" w:cs="Times New Roman"/>
          <w:sz w:val="24"/>
          <w:szCs w:val="24"/>
        </w:rPr>
        <w:t xml:space="preserve">person or in </w:t>
      </w:r>
      <w:r>
        <w:rPr>
          <w:rFonts w:eastAsia="Times New Roman" w:cs="Times New Roman"/>
          <w:sz w:val="24"/>
          <w:szCs w:val="24"/>
        </w:rPr>
        <w:t xml:space="preserve">your </w:t>
      </w:r>
      <w:r w:rsidR="00647E85" w:rsidRPr="00D3523D">
        <w:rPr>
          <w:rFonts w:eastAsia="Times New Roman" w:cs="Times New Roman"/>
          <w:sz w:val="24"/>
          <w:szCs w:val="24"/>
        </w:rPr>
        <w:t xml:space="preserve">vehicles any weapons of any kind while </w:t>
      </w:r>
      <w:proofErr w:type="gramStart"/>
      <w:r w:rsidR="00647E85" w:rsidRPr="00D3523D">
        <w:rPr>
          <w:rFonts w:eastAsia="Times New Roman" w:cs="Times New Roman"/>
          <w:sz w:val="24"/>
          <w:szCs w:val="24"/>
        </w:rPr>
        <w:t>on</w:t>
      </w:r>
      <w:proofErr w:type="gramEnd"/>
      <w:r w:rsidR="00647E85" w:rsidRPr="00D3523D">
        <w:rPr>
          <w:rFonts w:eastAsia="Times New Roman" w:cs="Times New Roman"/>
          <w:sz w:val="24"/>
          <w:szCs w:val="24"/>
        </w:rPr>
        <w:t xml:space="preserve"> supervision.  This includes but is not limited to knives, boxcutters, swords, bb-guns, ammunition, and hunting bows. </w:t>
      </w:r>
      <w:r>
        <w:rPr>
          <w:rFonts w:eastAsia="Times New Roman" w:cs="Times New Roman"/>
          <w:sz w:val="24"/>
          <w:szCs w:val="24"/>
        </w:rPr>
        <w:t>If you</w:t>
      </w:r>
      <w:r w:rsidR="00647E85" w:rsidRPr="00D3523D">
        <w:rPr>
          <w:rFonts w:eastAsia="Times New Roman" w:cs="Times New Roman"/>
          <w:sz w:val="24"/>
          <w:szCs w:val="24"/>
        </w:rPr>
        <w:t xml:space="preserve"> are required to possess a box cutter for work purposes are allowed to have ONE boxcutter.</w:t>
      </w:r>
    </w:p>
    <w:p w14:paraId="43E8FA2F" w14:textId="77777777" w:rsidR="000759C0" w:rsidRPr="00432BA9" w:rsidRDefault="000759C0" w:rsidP="00ED1F2D">
      <w:pPr>
        <w:pStyle w:val="Heading2"/>
        <w:rPr>
          <w:rFonts w:ascii="Times New Roman" w:eastAsia="Times New Roman" w:hAnsi="Times New Roman" w:cs="Times New Roman"/>
          <w:color w:val="auto"/>
          <w:sz w:val="24"/>
          <w:szCs w:val="24"/>
        </w:rPr>
      </w:pPr>
      <w:bookmarkStart w:id="33" w:name="_Toc180142583"/>
      <w:bookmarkStart w:id="34" w:name="_Toc227229482"/>
      <w:r w:rsidRPr="00432BA9">
        <w:rPr>
          <w:rFonts w:ascii="Times New Roman" w:eastAsia="Times New Roman" w:hAnsi="Times New Roman" w:cs="Times New Roman"/>
          <w:b/>
          <w:color w:val="auto"/>
          <w:sz w:val="24"/>
          <w:szCs w:val="24"/>
        </w:rPr>
        <w:t>Home Visit/Vehicle Searches</w:t>
      </w:r>
      <w:bookmarkEnd w:id="33"/>
      <w:bookmarkEnd w:id="34"/>
      <w:r w:rsidRPr="00432BA9">
        <w:rPr>
          <w:rFonts w:ascii="Times New Roman" w:eastAsia="Times New Roman" w:hAnsi="Times New Roman" w:cs="Times New Roman"/>
          <w:color w:val="auto"/>
          <w:sz w:val="24"/>
          <w:szCs w:val="24"/>
        </w:rPr>
        <w:t xml:space="preserve"> </w:t>
      </w:r>
    </w:p>
    <w:p w14:paraId="6AB5AA38" w14:textId="795D840E" w:rsidR="00E63D8B" w:rsidRDefault="000759C0" w:rsidP="00E63D8B">
      <w:pPr>
        <w:tabs>
          <w:tab w:val="left" w:pos="360"/>
        </w:tabs>
        <w:spacing w:after="0" w:line="240" w:lineRule="auto"/>
        <w:rPr>
          <w:rFonts w:eastAsia="Times New Roman" w:cs="Times New Roman"/>
          <w:sz w:val="24"/>
          <w:szCs w:val="24"/>
        </w:rPr>
      </w:pPr>
      <w:r w:rsidRPr="0042220E">
        <w:rPr>
          <w:rFonts w:eastAsia="Times New Roman" w:cs="Times New Roman"/>
          <w:sz w:val="24"/>
          <w:szCs w:val="24"/>
        </w:rPr>
        <w:t xml:space="preserve">Refusal to comply with the search of your person, home, or vehicle will be a violation of program rules. </w:t>
      </w:r>
      <w:r>
        <w:rPr>
          <w:rFonts w:eastAsia="Times New Roman" w:cs="Times New Roman"/>
          <w:sz w:val="24"/>
          <w:szCs w:val="24"/>
        </w:rPr>
        <w:t xml:space="preserve">A BCCC staff member may request to search your vehicle, place of residence or personal belongings at any time. As a participant of BCCC you must allow searches. Failure to do so could result in a violation of the program.  </w:t>
      </w:r>
    </w:p>
    <w:p w14:paraId="651434AD" w14:textId="14D365F4" w:rsidR="00B62DF3" w:rsidRPr="00ED1F2D" w:rsidRDefault="008066B0" w:rsidP="00ED1F2D">
      <w:pPr>
        <w:pStyle w:val="Heading2"/>
        <w:rPr>
          <w:rFonts w:ascii="Times New Roman" w:hAnsi="Times New Roman" w:cs="Times New Roman"/>
          <w:b/>
          <w:bCs/>
          <w:color w:val="auto"/>
          <w:sz w:val="24"/>
          <w:szCs w:val="24"/>
        </w:rPr>
      </w:pPr>
      <w:bookmarkStart w:id="35" w:name="_Toc227229483"/>
      <w:r w:rsidRPr="00ED1F2D">
        <w:rPr>
          <w:rFonts w:ascii="Times New Roman" w:hAnsi="Times New Roman" w:cs="Times New Roman"/>
          <w:b/>
          <w:bCs/>
          <w:color w:val="auto"/>
          <w:sz w:val="24"/>
          <w:szCs w:val="24"/>
        </w:rPr>
        <w:t>Home Detention</w:t>
      </w:r>
      <w:r w:rsidR="00B62DF3" w:rsidRPr="00ED1F2D">
        <w:rPr>
          <w:rFonts w:ascii="Times New Roman" w:hAnsi="Times New Roman" w:cs="Times New Roman"/>
          <w:b/>
          <w:bCs/>
          <w:color w:val="auto"/>
          <w:sz w:val="24"/>
          <w:szCs w:val="24"/>
        </w:rPr>
        <w:t xml:space="preserve"> Schedules</w:t>
      </w:r>
      <w:bookmarkEnd w:id="35"/>
      <w:r w:rsidR="00B62DF3" w:rsidRPr="00ED1F2D">
        <w:rPr>
          <w:rFonts w:ascii="Times New Roman" w:hAnsi="Times New Roman" w:cs="Times New Roman"/>
          <w:b/>
          <w:bCs/>
          <w:color w:val="auto"/>
          <w:sz w:val="24"/>
          <w:szCs w:val="24"/>
        </w:rPr>
        <w:t xml:space="preserve"> </w:t>
      </w:r>
    </w:p>
    <w:p w14:paraId="0CD02DA0" w14:textId="5CC87329" w:rsidR="008066B0" w:rsidRPr="008066B0" w:rsidRDefault="008D0D04" w:rsidP="00ED1F2D">
      <w:pPr>
        <w:pStyle w:val="NoSpacing"/>
        <w:rPr>
          <w:rFonts w:ascii="Times New Roman" w:hAnsi="Times New Roman"/>
          <w:bCs/>
          <w:sz w:val="24"/>
          <w:szCs w:val="24"/>
        </w:rPr>
      </w:pPr>
      <w:bookmarkStart w:id="36" w:name="_Toc189810753"/>
      <w:bookmarkStart w:id="37" w:name="_Toc180142605"/>
      <w:r w:rsidRPr="00C22EF1">
        <w:rPr>
          <w:rFonts w:ascii="Times New Roman" w:hAnsi="Times New Roman"/>
          <w:bCs/>
          <w:sz w:val="24"/>
          <w:szCs w:val="24"/>
        </w:rPr>
        <w:t>You</w:t>
      </w:r>
      <w:r w:rsidR="008066B0" w:rsidRPr="008066B0">
        <w:rPr>
          <w:rFonts w:ascii="Times New Roman" w:hAnsi="Times New Roman"/>
          <w:bCs/>
          <w:sz w:val="24"/>
          <w:szCs w:val="24"/>
        </w:rPr>
        <w:t xml:space="preserve"> </w:t>
      </w:r>
      <w:r>
        <w:rPr>
          <w:rFonts w:ascii="Times New Roman" w:hAnsi="Times New Roman"/>
          <w:bCs/>
          <w:sz w:val="24"/>
          <w:szCs w:val="24"/>
        </w:rPr>
        <w:t xml:space="preserve">must </w:t>
      </w:r>
      <w:r w:rsidR="00C22EF1" w:rsidRPr="008066B0">
        <w:rPr>
          <w:rFonts w:ascii="Times New Roman" w:hAnsi="Times New Roman"/>
          <w:bCs/>
          <w:sz w:val="24"/>
          <w:szCs w:val="24"/>
        </w:rPr>
        <w:t>always stay inside your home</w:t>
      </w:r>
      <w:r w:rsidR="008066B0" w:rsidRPr="008066B0">
        <w:rPr>
          <w:rFonts w:ascii="Times New Roman" w:hAnsi="Times New Roman"/>
          <w:bCs/>
          <w:sz w:val="24"/>
          <w:szCs w:val="24"/>
        </w:rPr>
        <w:t xml:space="preserve"> unless </w:t>
      </w:r>
      <w:r w:rsidR="00C22EF1">
        <w:rPr>
          <w:rFonts w:ascii="Times New Roman" w:hAnsi="Times New Roman"/>
          <w:bCs/>
          <w:sz w:val="24"/>
          <w:szCs w:val="24"/>
        </w:rPr>
        <w:t xml:space="preserve">you </w:t>
      </w:r>
      <w:r w:rsidR="008066B0" w:rsidRPr="008066B0">
        <w:rPr>
          <w:rFonts w:ascii="Times New Roman" w:hAnsi="Times New Roman"/>
          <w:bCs/>
          <w:sz w:val="24"/>
          <w:szCs w:val="24"/>
        </w:rPr>
        <w:t>get permission from BCCC staff ahead of time. Leaving without approval or going to places that are not allowed is a rule violation. This could lead to administrative action, a court violation, or even additional charges.</w:t>
      </w:r>
      <w:bookmarkEnd w:id="36"/>
      <w:r w:rsidR="008066B0" w:rsidRPr="008066B0">
        <w:rPr>
          <w:rFonts w:ascii="Times New Roman" w:hAnsi="Times New Roman"/>
          <w:bCs/>
          <w:sz w:val="24"/>
          <w:szCs w:val="24"/>
        </w:rPr>
        <w:t xml:space="preserve">  </w:t>
      </w:r>
    </w:p>
    <w:p w14:paraId="29730375" w14:textId="77777777" w:rsidR="008066B0" w:rsidRPr="008066B0" w:rsidRDefault="008066B0" w:rsidP="00ED1F2D">
      <w:pPr>
        <w:pStyle w:val="NoSpacing"/>
        <w:rPr>
          <w:rFonts w:ascii="Times New Roman" w:hAnsi="Times New Roman"/>
          <w:bCs/>
          <w:sz w:val="24"/>
          <w:szCs w:val="24"/>
        </w:rPr>
      </w:pPr>
    </w:p>
    <w:p w14:paraId="2A38CF6D" w14:textId="506D2E48" w:rsidR="000037D3" w:rsidRDefault="00C22EF1" w:rsidP="00ED1F2D">
      <w:pPr>
        <w:pStyle w:val="NoSpacing"/>
        <w:rPr>
          <w:rFonts w:ascii="Times New Roman" w:hAnsi="Times New Roman"/>
          <w:bCs/>
          <w:sz w:val="24"/>
          <w:szCs w:val="24"/>
        </w:rPr>
      </w:pPr>
      <w:bookmarkStart w:id="38" w:name="_Toc189810754"/>
      <w:r>
        <w:rPr>
          <w:rFonts w:ascii="Times New Roman" w:hAnsi="Times New Roman"/>
          <w:bCs/>
          <w:sz w:val="24"/>
          <w:szCs w:val="24"/>
        </w:rPr>
        <w:t>You</w:t>
      </w:r>
      <w:r w:rsidR="008066B0" w:rsidRPr="008066B0">
        <w:rPr>
          <w:rFonts w:ascii="Times New Roman" w:hAnsi="Times New Roman"/>
          <w:bCs/>
          <w:sz w:val="24"/>
          <w:szCs w:val="24"/>
        </w:rPr>
        <w:t xml:space="preserve"> must submit a weekly schedule to </w:t>
      </w:r>
      <w:r>
        <w:rPr>
          <w:rFonts w:ascii="Times New Roman" w:hAnsi="Times New Roman"/>
          <w:bCs/>
          <w:sz w:val="24"/>
          <w:szCs w:val="24"/>
        </w:rPr>
        <w:t xml:space="preserve">your </w:t>
      </w:r>
      <w:r w:rsidR="008066B0" w:rsidRPr="008066B0">
        <w:rPr>
          <w:rFonts w:ascii="Times New Roman" w:hAnsi="Times New Roman"/>
          <w:bCs/>
          <w:sz w:val="24"/>
          <w:szCs w:val="24"/>
        </w:rPr>
        <w:t xml:space="preserve">case manager using </w:t>
      </w:r>
      <w:r w:rsidR="00ED1F2D">
        <w:rPr>
          <w:rFonts w:ascii="Times New Roman" w:hAnsi="Times New Roman"/>
          <w:bCs/>
          <w:sz w:val="24"/>
          <w:szCs w:val="24"/>
        </w:rPr>
        <w:t>an</w:t>
      </w:r>
      <w:r w:rsidR="008066B0" w:rsidRPr="008066B0">
        <w:rPr>
          <w:rFonts w:ascii="Times New Roman" w:hAnsi="Times New Roman"/>
          <w:bCs/>
          <w:sz w:val="24"/>
          <w:szCs w:val="24"/>
        </w:rPr>
        <w:t xml:space="preserve"> app.</w:t>
      </w:r>
      <w:bookmarkEnd w:id="38"/>
      <w:r w:rsidR="008066B0" w:rsidRPr="008066B0">
        <w:rPr>
          <w:rFonts w:ascii="Times New Roman" w:hAnsi="Times New Roman"/>
          <w:bCs/>
          <w:sz w:val="24"/>
          <w:szCs w:val="24"/>
        </w:rPr>
        <w:t xml:space="preserve">  </w:t>
      </w:r>
      <w:r w:rsidR="000037D3">
        <w:rPr>
          <w:rFonts w:ascii="Times New Roman" w:hAnsi="Times New Roman"/>
          <w:bCs/>
          <w:sz w:val="24"/>
          <w:szCs w:val="24"/>
        </w:rPr>
        <w:t xml:space="preserve"> </w:t>
      </w:r>
    </w:p>
    <w:p w14:paraId="20B067A7" w14:textId="77777777" w:rsidR="00AE1CD4" w:rsidRDefault="00AE1CD4" w:rsidP="00ED1F2D">
      <w:pPr>
        <w:pStyle w:val="NoSpacing"/>
        <w:rPr>
          <w:rFonts w:ascii="Times New Roman" w:hAnsi="Times New Roman"/>
          <w:bCs/>
          <w:sz w:val="24"/>
          <w:szCs w:val="24"/>
        </w:rPr>
      </w:pPr>
    </w:p>
    <w:p w14:paraId="527C6873" w14:textId="20EBD5FA" w:rsidR="00AE1CD4" w:rsidRPr="00E10993" w:rsidRDefault="00AE1CD4" w:rsidP="00AE1CD4">
      <w:pPr>
        <w:rPr>
          <w:rFonts w:eastAsia="Times New Roman" w:cs="Times New Roman"/>
          <w:b/>
          <w:bCs/>
          <w:sz w:val="24"/>
          <w:szCs w:val="24"/>
        </w:rPr>
      </w:pPr>
      <w:r w:rsidRPr="00E10993">
        <w:rPr>
          <w:rFonts w:eastAsia="Times New Roman" w:cs="Times New Roman"/>
          <w:b/>
          <w:bCs/>
          <w:sz w:val="24"/>
          <w:szCs w:val="24"/>
        </w:rPr>
        <w:t xml:space="preserve">The below QR code should be used </w:t>
      </w:r>
      <w:r>
        <w:rPr>
          <w:rFonts w:eastAsia="Times New Roman" w:cs="Times New Roman"/>
          <w:b/>
          <w:bCs/>
          <w:sz w:val="24"/>
          <w:szCs w:val="24"/>
        </w:rPr>
        <w:t xml:space="preserve">to </w:t>
      </w:r>
      <w:r w:rsidRPr="00E10993">
        <w:rPr>
          <w:rFonts w:eastAsia="Times New Roman" w:cs="Times New Roman"/>
          <w:b/>
          <w:bCs/>
          <w:sz w:val="24"/>
          <w:szCs w:val="24"/>
        </w:rPr>
        <w:t xml:space="preserve">download the Buddi Application on </w:t>
      </w:r>
      <w:r>
        <w:rPr>
          <w:rFonts w:eastAsia="Times New Roman" w:cs="Times New Roman"/>
          <w:b/>
          <w:bCs/>
          <w:sz w:val="24"/>
          <w:szCs w:val="24"/>
        </w:rPr>
        <w:t>your phone</w:t>
      </w:r>
      <w:r w:rsidRPr="00E10993">
        <w:rPr>
          <w:rFonts w:eastAsia="Times New Roman" w:cs="Times New Roman"/>
          <w:b/>
          <w:bCs/>
          <w:sz w:val="24"/>
          <w:szCs w:val="24"/>
        </w:rPr>
        <w:t xml:space="preserve"> for schedule submission. </w:t>
      </w:r>
    </w:p>
    <w:p w14:paraId="538C8FFB" w14:textId="1414F791" w:rsidR="00AE1CD4" w:rsidRPr="00E63D8B" w:rsidRDefault="00AE1CD4" w:rsidP="00E63D8B">
      <w:pPr>
        <w:rPr>
          <w:rFonts w:eastAsia="Times New Roman" w:cs="Times New Roman"/>
          <w:b/>
          <w:bCs/>
          <w:sz w:val="24"/>
          <w:szCs w:val="24"/>
          <w:u w:val="single"/>
        </w:rPr>
      </w:pPr>
      <w:r>
        <w:rPr>
          <w:rFonts w:eastAsia="Times New Roman" w:cs="Times New Roman"/>
          <w:b/>
          <w:bCs/>
          <w:noProof/>
          <w:sz w:val="24"/>
          <w:szCs w:val="24"/>
          <w:u w:val="single"/>
        </w:rPr>
        <w:drawing>
          <wp:inline distT="0" distB="0" distL="0" distR="0" wp14:anchorId="0B1F6976" wp14:editId="3C199447">
            <wp:extent cx="1078865" cy="1078865"/>
            <wp:effectExtent l="0" t="0" r="6985" b="6985"/>
            <wp:docPr id="1724636381"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36381" name="Picture 2" descr="A qr code with black squar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p w14:paraId="50E8C253" w14:textId="77777777" w:rsidR="000037D3" w:rsidRDefault="000037D3" w:rsidP="00ED1F2D">
      <w:pPr>
        <w:pStyle w:val="NoSpacing"/>
        <w:rPr>
          <w:rFonts w:ascii="Times New Roman" w:hAnsi="Times New Roman"/>
          <w:bCs/>
          <w:sz w:val="24"/>
          <w:szCs w:val="24"/>
        </w:rPr>
      </w:pPr>
    </w:p>
    <w:p w14:paraId="20FD8418" w14:textId="6B01713B" w:rsidR="008066B0" w:rsidRDefault="008066B0" w:rsidP="00ED1F2D">
      <w:pPr>
        <w:pStyle w:val="NoSpacing"/>
        <w:jc w:val="center"/>
        <w:rPr>
          <w:rFonts w:ascii="Times New Roman" w:hAnsi="Times New Roman"/>
          <w:bCs/>
          <w:sz w:val="24"/>
          <w:szCs w:val="24"/>
        </w:rPr>
      </w:pPr>
      <w:bookmarkStart w:id="39" w:name="_Toc189810755"/>
      <w:r w:rsidRPr="008066B0">
        <w:rPr>
          <w:rFonts w:ascii="Times New Roman" w:hAnsi="Times New Roman"/>
          <w:bCs/>
          <w:sz w:val="24"/>
          <w:szCs w:val="24"/>
        </w:rPr>
        <w:t xml:space="preserve">**Schedules are due by </w:t>
      </w:r>
      <w:r w:rsidR="00643EA8">
        <w:rPr>
          <w:rFonts w:ascii="Times New Roman" w:hAnsi="Times New Roman"/>
          <w:bCs/>
          <w:sz w:val="24"/>
          <w:szCs w:val="24"/>
        </w:rPr>
        <w:t>Thursday at 4pm for</w:t>
      </w:r>
      <w:r w:rsidRPr="008066B0">
        <w:rPr>
          <w:rFonts w:ascii="Times New Roman" w:hAnsi="Times New Roman"/>
          <w:bCs/>
          <w:sz w:val="24"/>
          <w:szCs w:val="24"/>
        </w:rPr>
        <w:t xml:space="preserve"> the following </w:t>
      </w:r>
      <w:proofErr w:type="gramStart"/>
      <w:r w:rsidRPr="008066B0">
        <w:rPr>
          <w:rFonts w:ascii="Times New Roman" w:hAnsi="Times New Roman"/>
          <w:bCs/>
          <w:sz w:val="24"/>
          <w:szCs w:val="24"/>
        </w:rPr>
        <w:t>week.*</w:t>
      </w:r>
      <w:proofErr w:type="gramEnd"/>
      <w:r w:rsidRPr="008066B0">
        <w:rPr>
          <w:rFonts w:ascii="Times New Roman" w:hAnsi="Times New Roman"/>
          <w:bCs/>
          <w:sz w:val="24"/>
          <w:szCs w:val="24"/>
        </w:rPr>
        <w:t>*</w:t>
      </w:r>
      <w:bookmarkEnd w:id="39"/>
    </w:p>
    <w:p w14:paraId="7F309480" w14:textId="77777777" w:rsidR="000037D3" w:rsidRDefault="000037D3" w:rsidP="00ED1F2D">
      <w:pPr>
        <w:pStyle w:val="NoSpacing"/>
        <w:jc w:val="center"/>
        <w:rPr>
          <w:rFonts w:ascii="Times New Roman" w:hAnsi="Times New Roman"/>
          <w:bCs/>
          <w:sz w:val="24"/>
          <w:szCs w:val="24"/>
        </w:rPr>
      </w:pPr>
    </w:p>
    <w:p w14:paraId="38C152ED" w14:textId="7CC0D68D" w:rsidR="008066B0" w:rsidRDefault="008066B0" w:rsidP="00ED1F2D">
      <w:pPr>
        <w:pStyle w:val="NoSpacing"/>
        <w:jc w:val="center"/>
        <w:rPr>
          <w:rFonts w:ascii="Times New Roman" w:hAnsi="Times New Roman"/>
          <w:bCs/>
          <w:sz w:val="24"/>
          <w:szCs w:val="24"/>
        </w:rPr>
      </w:pPr>
      <w:bookmarkStart w:id="40" w:name="_Toc189810756"/>
      <w:r w:rsidRPr="008066B0">
        <w:rPr>
          <w:rFonts w:ascii="Times New Roman" w:hAnsi="Times New Roman"/>
          <w:bCs/>
          <w:sz w:val="24"/>
          <w:szCs w:val="24"/>
        </w:rPr>
        <w:t xml:space="preserve">**Schedule changes require at least 24–48 hours' </w:t>
      </w:r>
      <w:proofErr w:type="gramStart"/>
      <w:r w:rsidRPr="008066B0">
        <w:rPr>
          <w:rFonts w:ascii="Times New Roman" w:hAnsi="Times New Roman"/>
          <w:bCs/>
          <w:sz w:val="24"/>
          <w:szCs w:val="24"/>
        </w:rPr>
        <w:t>notice.*</w:t>
      </w:r>
      <w:proofErr w:type="gramEnd"/>
      <w:r w:rsidRPr="008066B0">
        <w:rPr>
          <w:rFonts w:ascii="Times New Roman" w:hAnsi="Times New Roman"/>
          <w:bCs/>
          <w:sz w:val="24"/>
          <w:szCs w:val="24"/>
        </w:rPr>
        <w:t>*</w:t>
      </w:r>
      <w:bookmarkEnd w:id="40"/>
    </w:p>
    <w:p w14:paraId="6938F0B5" w14:textId="77777777" w:rsidR="000759C0" w:rsidRPr="008066B0" w:rsidRDefault="000759C0" w:rsidP="00ED1F2D">
      <w:pPr>
        <w:pStyle w:val="NoSpacing"/>
        <w:jc w:val="center"/>
        <w:rPr>
          <w:rFonts w:ascii="Times New Roman" w:hAnsi="Times New Roman"/>
          <w:bCs/>
          <w:sz w:val="24"/>
          <w:szCs w:val="24"/>
        </w:rPr>
      </w:pPr>
    </w:p>
    <w:p w14:paraId="299DA226" w14:textId="77777777" w:rsidR="00ED1F2D" w:rsidRDefault="008066B0" w:rsidP="00ED1F2D">
      <w:pPr>
        <w:pStyle w:val="NoSpacing"/>
        <w:jc w:val="center"/>
        <w:rPr>
          <w:rFonts w:ascii="Times New Roman" w:hAnsi="Times New Roman"/>
          <w:bCs/>
          <w:sz w:val="24"/>
          <w:szCs w:val="24"/>
        </w:rPr>
      </w:pPr>
      <w:bookmarkStart w:id="41" w:name="_Toc189810757"/>
      <w:r w:rsidRPr="008066B0">
        <w:rPr>
          <w:rFonts w:ascii="Times New Roman" w:hAnsi="Times New Roman"/>
          <w:bCs/>
          <w:sz w:val="24"/>
          <w:szCs w:val="24"/>
        </w:rPr>
        <w:t xml:space="preserve">**Participants can request up to two schedule changes per </w:t>
      </w:r>
      <w:proofErr w:type="gramStart"/>
      <w:r w:rsidRPr="008066B0">
        <w:rPr>
          <w:rFonts w:ascii="Times New Roman" w:hAnsi="Times New Roman"/>
          <w:bCs/>
          <w:sz w:val="24"/>
          <w:szCs w:val="24"/>
        </w:rPr>
        <w:t>week.*</w:t>
      </w:r>
      <w:proofErr w:type="gramEnd"/>
      <w:r w:rsidRPr="008066B0">
        <w:rPr>
          <w:rFonts w:ascii="Times New Roman" w:hAnsi="Times New Roman"/>
          <w:bCs/>
          <w:sz w:val="24"/>
          <w:szCs w:val="24"/>
        </w:rPr>
        <w:t xml:space="preserve">* </w:t>
      </w:r>
    </w:p>
    <w:p w14:paraId="6B972F81" w14:textId="0F9380BF" w:rsidR="008066B0" w:rsidRPr="008066B0" w:rsidRDefault="008066B0" w:rsidP="00722857">
      <w:pPr>
        <w:pStyle w:val="NoSpacing"/>
        <w:jc w:val="center"/>
        <w:rPr>
          <w:rFonts w:ascii="Times New Roman" w:hAnsi="Times New Roman"/>
          <w:bCs/>
          <w:sz w:val="24"/>
          <w:szCs w:val="24"/>
        </w:rPr>
      </w:pPr>
      <w:r w:rsidRPr="008066B0">
        <w:rPr>
          <w:rFonts w:ascii="Times New Roman" w:hAnsi="Times New Roman"/>
          <w:bCs/>
          <w:sz w:val="24"/>
          <w:szCs w:val="24"/>
        </w:rPr>
        <w:t xml:space="preserve">Additional requests may be denied, so </w:t>
      </w:r>
      <w:r w:rsidR="00643EA8" w:rsidRPr="008066B0">
        <w:rPr>
          <w:rFonts w:ascii="Times New Roman" w:hAnsi="Times New Roman"/>
          <w:bCs/>
          <w:sz w:val="24"/>
          <w:szCs w:val="24"/>
        </w:rPr>
        <w:t>planning</w:t>
      </w:r>
      <w:r w:rsidRPr="008066B0">
        <w:rPr>
          <w:rFonts w:ascii="Times New Roman" w:hAnsi="Times New Roman"/>
          <w:bCs/>
          <w:sz w:val="24"/>
          <w:szCs w:val="24"/>
        </w:rPr>
        <w:t xml:space="preserve"> is important.</w:t>
      </w:r>
      <w:bookmarkEnd w:id="41"/>
    </w:p>
    <w:p w14:paraId="220646CD" w14:textId="77777777" w:rsidR="008066B0" w:rsidRPr="008066B0" w:rsidRDefault="008066B0" w:rsidP="00ED1F2D">
      <w:pPr>
        <w:pStyle w:val="NoSpacing"/>
        <w:rPr>
          <w:rFonts w:ascii="Times New Roman" w:hAnsi="Times New Roman"/>
          <w:bCs/>
          <w:sz w:val="24"/>
          <w:szCs w:val="24"/>
        </w:rPr>
      </w:pPr>
    </w:p>
    <w:p w14:paraId="65D6DF57" w14:textId="77777777" w:rsidR="008066B0" w:rsidRPr="008066B0" w:rsidRDefault="008066B0" w:rsidP="00ED1F2D">
      <w:pPr>
        <w:pStyle w:val="NoSpacing"/>
        <w:rPr>
          <w:rFonts w:ascii="Times New Roman" w:hAnsi="Times New Roman"/>
          <w:bCs/>
          <w:sz w:val="24"/>
          <w:szCs w:val="24"/>
        </w:rPr>
      </w:pPr>
      <w:bookmarkStart w:id="42" w:name="_Toc189810758"/>
      <w:r w:rsidRPr="008066B0">
        <w:rPr>
          <w:rFonts w:ascii="Times New Roman" w:hAnsi="Times New Roman"/>
          <w:bCs/>
          <w:sz w:val="24"/>
          <w:szCs w:val="24"/>
        </w:rPr>
        <w:t>Medical, dental, and other personal appointments must be listed on the weekly schedule, along with the provider’s name, address, and phone number.</w:t>
      </w:r>
      <w:bookmarkEnd w:id="42"/>
      <w:r w:rsidRPr="008066B0">
        <w:rPr>
          <w:rFonts w:ascii="Times New Roman" w:hAnsi="Times New Roman"/>
          <w:bCs/>
          <w:sz w:val="24"/>
          <w:szCs w:val="24"/>
        </w:rPr>
        <w:t xml:space="preserve">  </w:t>
      </w:r>
    </w:p>
    <w:p w14:paraId="7F4307A2" w14:textId="77777777" w:rsidR="008066B0" w:rsidRPr="008066B0" w:rsidRDefault="008066B0" w:rsidP="00ED1F2D">
      <w:pPr>
        <w:pStyle w:val="NoSpacing"/>
        <w:rPr>
          <w:rFonts w:ascii="Times New Roman" w:hAnsi="Times New Roman"/>
          <w:bCs/>
          <w:sz w:val="24"/>
          <w:szCs w:val="24"/>
        </w:rPr>
      </w:pPr>
    </w:p>
    <w:p w14:paraId="16E75711" w14:textId="71E8CEB0" w:rsidR="008066B0" w:rsidRDefault="003B5C2E" w:rsidP="00ED1F2D">
      <w:pPr>
        <w:pStyle w:val="NoSpacing"/>
        <w:rPr>
          <w:rFonts w:ascii="Times New Roman" w:hAnsi="Times New Roman"/>
          <w:bCs/>
          <w:sz w:val="24"/>
          <w:szCs w:val="24"/>
        </w:rPr>
      </w:pPr>
      <w:bookmarkStart w:id="43" w:name="_Toc189810759"/>
      <w:r>
        <w:rPr>
          <w:rFonts w:ascii="Times New Roman" w:hAnsi="Times New Roman"/>
          <w:bCs/>
          <w:sz w:val="24"/>
          <w:szCs w:val="24"/>
        </w:rPr>
        <w:t>If you live alone, you</w:t>
      </w:r>
      <w:r w:rsidR="008066B0" w:rsidRPr="008066B0">
        <w:rPr>
          <w:rFonts w:ascii="Times New Roman" w:hAnsi="Times New Roman"/>
          <w:bCs/>
          <w:sz w:val="24"/>
          <w:szCs w:val="24"/>
        </w:rPr>
        <w:t xml:space="preserve"> may be allowed time each week for grocery shopping and laundry at an approved location. If </w:t>
      </w:r>
      <w:r>
        <w:rPr>
          <w:rFonts w:ascii="Times New Roman" w:hAnsi="Times New Roman"/>
          <w:bCs/>
          <w:sz w:val="24"/>
          <w:szCs w:val="24"/>
        </w:rPr>
        <w:t>you live</w:t>
      </w:r>
      <w:r w:rsidR="008066B0" w:rsidRPr="008066B0">
        <w:rPr>
          <w:rFonts w:ascii="Times New Roman" w:hAnsi="Times New Roman"/>
          <w:bCs/>
          <w:sz w:val="24"/>
          <w:szCs w:val="24"/>
        </w:rPr>
        <w:t xml:space="preserve"> with others, grocery shopping should be shared.</w:t>
      </w:r>
      <w:r>
        <w:rPr>
          <w:rFonts w:ascii="Times New Roman" w:hAnsi="Times New Roman"/>
          <w:bCs/>
          <w:sz w:val="24"/>
          <w:szCs w:val="24"/>
        </w:rPr>
        <w:t xml:space="preserve"> You</w:t>
      </w:r>
      <w:r w:rsidR="008066B0" w:rsidRPr="008066B0">
        <w:rPr>
          <w:rFonts w:ascii="Times New Roman" w:hAnsi="Times New Roman"/>
          <w:bCs/>
          <w:sz w:val="24"/>
          <w:szCs w:val="24"/>
        </w:rPr>
        <w:t xml:space="preserve"> may also be given time once a month to buy personal items if needed.</w:t>
      </w:r>
      <w:bookmarkEnd w:id="43"/>
    </w:p>
    <w:p w14:paraId="6366E17B" w14:textId="77777777" w:rsidR="00ED1F2D" w:rsidRPr="008066B0" w:rsidRDefault="00ED1F2D" w:rsidP="00ED1F2D">
      <w:pPr>
        <w:pStyle w:val="NoSpacing"/>
        <w:rPr>
          <w:rFonts w:ascii="Times New Roman" w:hAnsi="Times New Roman"/>
          <w:bCs/>
          <w:sz w:val="24"/>
          <w:szCs w:val="24"/>
        </w:rPr>
      </w:pPr>
    </w:p>
    <w:bookmarkEnd w:id="37"/>
    <w:p w14:paraId="300435F9" w14:textId="77777777" w:rsidR="00AE1CD4" w:rsidRPr="00AE62F7" w:rsidRDefault="00AE1CD4" w:rsidP="00AE1CD4">
      <w:pPr>
        <w:tabs>
          <w:tab w:val="left" w:pos="360"/>
        </w:tabs>
        <w:spacing w:after="0" w:line="240" w:lineRule="auto"/>
        <w:rPr>
          <w:rFonts w:eastAsia="Times New Roman" w:cs="Times New Roman"/>
          <w:b/>
          <w:sz w:val="24"/>
          <w:szCs w:val="24"/>
        </w:rPr>
      </w:pPr>
      <w:r w:rsidRPr="00AE62F7">
        <w:rPr>
          <w:rFonts w:eastAsia="Times New Roman" w:cs="Times New Roman"/>
          <w:b/>
          <w:sz w:val="24"/>
          <w:szCs w:val="24"/>
        </w:rPr>
        <w:t xml:space="preserve">Charging your Unit </w:t>
      </w:r>
    </w:p>
    <w:p w14:paraId="3B95CCEB" w14:textId="77777777" w:rsidR="00AE1CD4" w:rsidRPr="00056BAE" w:rsidRDefault="00AE1CD4" w:rsidP="00AE1CD4">
      <w:pPr>
        <w:tabs>
          <w:tab w:val="left" w:pos="360"/>
        </w:tabs>
        <w:spacing w:after="0" w:line="240" w:lineRule="auto"/>
        <w:rPr>
          <w:rFonts w:eastAsia="Times New Roman" w:cs="Times New Roman"/>
          <w:b/>
          <w:sz w:val="24"/>
          <w:szCs w:val="24"/>
        </w:rPr>
      </w:pPr>
    </w:p>
    <w:p w14:paraId="2C9757E4" w14:textId="77777777" w:rsidR="00AE1CD4" w:rsidRDefault="00AE1CD4" w:rsidP="00AE1CD4">
      <w:pPr>
        <w:tabs>
          <w:tab w:val="left" w:pos="360"/>
        </w:tabs>
        <w:spacing w:after="0" w:line="240" w:lineRule="auto"/>
        <w:rPr>
          <w:rFonts w:eastAsia="Times New Roman" w:cs="Times New Roman"/>
          <w:bCs/>
          <w:sz w:val="24"/>
          <w:szCs w:val="24"/>
        </w:rPr>
      </w:pPr>
      <w:r w:rsidRPr="00056BAE">
        <w:rPr>
          <w:rFonts w:eastAsia="Times New Roman" w:cs="Times New Roman"/>
          <w:bCs/>
          <w:sz w:val="24"/>
          <w:szCs w:val="24"/>
        </w:rPr>
        <w:t>Charge your tracking unit every morning or every night</w:t>
      </w:r>
      <w:r>
        <w:rPr>
          <w:rFonts w:eastAsia="Times New Roman" w:cs="Times New Roman"/>
          <w:bCs/>
          <w:sz w:val="24"/>
          <w:szCs w:val="24"/>
        </w:rPr>
        <w:t xml:space="preserve"> in a consistent manner. </w:t>
      </w:r>
    </w:p>
    <w:p w14:paraId="3041F9B3" w14:textId="77777777" w:rsidR="00AE1CD4" w:rsidRPr="00056BAE" w:rsidRDefault="00AE1CD4" w:rsidP="00AE1CD4">
      <w:pPr>
        <w:tabs>
          <w:tab w:val="left" w:pos="360"/>
        </w:tabs>
        <w:spacing w:after="0" w:line="240" w:lineRule="auto"/>
        <w:rPr>
          <w:rFonts w:eastAsia="Times New Roman" w:cs="Times New Roman"/>
          <w:bCs/>
          <w:sz w:val="24"/>
          <w:szCs w:val="24"/>
        </w:rPr>
      </w:pPr>
    </w:p>
    <w:p w14:paraId="4513A147" w14:textId="77777777" w:rsidR="00AE1CD4" w:rsidRPr="00D15511" w:rsidRDefault="00AE1CD4" w:rsidP="00AE1CD4">
      <w:pPr>
        <w:tabs>
          <w:tab w:val="left" w:pos="360"/>
        </w:tabs>
        <w:spacing w:after="0" w:line="240" w:lineRule="auto"/>
        <w:rPr>
          <w:rFonts w:eastAsia="Times New Roman" w:cs="Times New Roman"/>
          <w:b/>
          <w:sz w:val="24"/>
          <w:szCs w:val="24"/>
        </w:rPr>
      </w:pPr>
      <w:r w:rsidRPr="00D15511">
        <w:rPr>
          <w:rFonts w:eastAsia="Times New Roman" w:cs="Times New Roman"/>
          <w:b/>
          <w:sz w:val="24"/>
          <w:szCs w:val="24"/>
        </w:rPr>
        <w:t>YOU MUST CHARGE ONCE PER DAY FOR TWO HOURS</w:t>
      </w:r>
    </w:p>
    <w:p w14:paraId="1D1F0204" w14:textId="77777777" w:rsidR="00AE1CD4" w:rsidRDefault="00AE1CD4" w:rsidP="00AE1CD4">
      <w:pPr>
        <w:tabs>
          <w:tab w:val="left" w:pos="360"/>
        </w:tabs>
        <w:spacing w:after="0" w:line="240" w:lineRule="auto"/>
        <w:rPr>
          <w:rFonts w:eastAsia="Times New Roman" w:cs="Times New Roman"/>
          <w:bCs/>
          <w:sz w:val="24"/>
          <w:szCs w:val="24"/>
        </w:rPr>
      </w:pPr>
      <w:r>
        <w:rPr>
          <w:rFonts w:eastAsia="Times New Roman" w:cs="Times New Roman"/>
          <w:bCs/>
          <w:noProof/>
          <w:sz w:val="24"/>
          <w:szCs w:val="24"/>
        </w:rPr>
        <w:drawing>
          <wp:inline distT="0" distB="0" distL="0" distR="0" wp14:anchorId="4D3FD176" wp14:editId="24538D76">
            <wp:extent cx="3913700" cy="2626360"/>
            <wp:effectExtent l="0" t="0" r="0" b="2540"/>
            <wp:docPr id="1646072187"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72187" name="Picture 3" descr="A screenshot of a phon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002845" cy="2686183"/>
                    </a:xfrm>
                    <a:prstGeom prst="rect">
                      <a:avLst/>
                    </a:prstGeom>
                  </pic:spPr>
                </pic:pic>
              </a:graphicData>
            </a:graphic>
          </wp:inline>
        </w:drawing>
      </w:r>
    </w:p>
    <w:p w14:paraId="499D0DBF" w14:textId="77777777" w:rsidR="00AE1CD4" w:rsidRDefault="00AE1CD4" w:rsidP="00AE1CD4">
      <w:pPr>
        <w:tabs>
          <w:tab w:val="left" w:pos="360"/>
        </w:tabs>
        <w:spacing w:after="0" w:line="240" w:lineRule="auto"/>
        <w:rPr>
          <w:rFonts w:eastAsia="Times New Roman" w:cs="Times New Roman"/>
          <w:bCs/>
          <w:sz w:val="24"/>
          <w:szCs w:val="24"/>
        </w:rPr>
      </w:pPr>
    </w:p>
    <w:p w14:paraId="29253E5E" w14:textId="77777777" w:rsidR="00AE1CD4" w:rsidRPr="00AE62F7" w:rsidRDefault="00AE1CD4" w:rsidP="00AE1CD4">
      <w:pPr>
        <w:tabs>
          <w:tab w:val="left" w:pos="360"/>
        </w:tabs>
        <w:spacing w:after="0" w:line="240" w:lineRule="auto"/>
        <w:rPr>
          <w:rFonts w:eastAsia="Times New Roman" w:cs="Times New Roman"/>
          <w:b/>
          <w:sz w:val="24"/>
          <w:szCs w:val="24"/>
        </w:rPr>
      </w:pPr>
      <w:r w:rsidRPr="00AE62F7">
        <w:rPr>
          <w:rFonts w:eastAsia="Times New Roman" w:cs="Times New Roman"/>
          <w:b/>
          <w:sz w:val="24"/>
          <w:szCs w:val="24"/>
        </w:rPr>
        <w:t>Beacon Device</w:t>
      </w:r>
    </w:p>
    <w:p w14:paraId="14D657CB" w14:textId="77777777" w:rsidR="00AE1CD4" w:rsidRPr="00F17DF9" w:rsidRDefault="00AE1CD4" w:rsidP="00AE1CD4">
      <w:pPr>
        <w:tabs>
          <w:tab w:val="left" w:pos="360"/>
        </w:tabs>
        <w:spacing w:after="0" w:line="240" w:lineRule="auto"/>
        <w:rPr>
          <w:rFonts w:eastAsia="Times New Roman" w:cs="Times New Roman"/>
          <w:bCs/>
          <w:sz w:val="24"/>
          <w:szCs w:val="24"/>
        </w:rPr>
      </w:pPr>
      <w:r>
        <w:rPr>
          <w:rFonts w:eastAsia="Times New Roman" w:cs="Times New Roman"/>
          <w:bCs/>
          <w:sz w:val="24"/>
          <w:szCs w:val="24"/>
        </w:rPr>
        <w:t xml:space="preserve">Upon placement of supervision, you will be assigned a Beacon device.  This device must be always plugged in at your home in the same location in a working outlet.   You are not permitted to unplug your Beacon device for any reason. </w:t>
      </w:r>
    </w:p>
    <w:p w14:paraId="7DF2D0B2" w14:textId="77777777" w:rsidR="00AE1CD4" w:rsidRPr="00A8725D" w:rsidRDefault="00AE1CD4" w:rsidP="00AE1CD4"/>
    <w:p w14:paraId="673D4794" w14:textId="77777777" w:rsidR="00AE1CD4" w:rsidRPr="00AE62F7" w:rsidRDefault="00AE1CD4" w:rsidP="00AE1CD4">
      <w:pPr>
        <w:pStyle w:val="Heading3"/>
        <w:rPr>
          <w:rFonts w:cs="Times New Roman"/>
          <w:b/>
          <w:bCs/>
          <w:color w:val="auto"/>
          <w:sz w:val="24"/>
          <w:szCs w:val="24"/>
        </w:rPr>
      </w:pPr>
      <w:bookmarkStart w:id="44" w:name="_Toc198819031"/>
      <w:bookmarkStart w:id="45" w:name="_Toc198819271"/>
      <w:bookmarkStart w:id="46" w:name="_Toc227229484"/>
      <w:r w:rsidRPr="00AE62F7">
        <w:rPr>
          <w:rFonts w:cs="Times New Roman"/>
          <w:b/>
          <w:bCs/>
          <w:color w:val="auto"/>
          <w:sz w:val="24"/>
          <w:szCs w:val="24"/>
        </w:rPr>
        <w:t>Failing to Charge Your Equipment as Directed</w:t>
      </w:r>
      <w:bookmarkEnd w:id="44"/>
      <w:bookmarkEnd w:id="45"/>
      <w:bookmarkEnd w:id="46"/>
    </w:p>
    <w:p w14:paraId="34EFEFFA" w14:textId="77777777" w:rsidR="00AE1CD4" w:rsidRPr="00A8725D" w:rsidRDefault="00AE1CD4" w:rsidP="00AE1CD4">
      <w:pPr>
        <w:rPr>
          <w:rFonts w:cs="Times New Roman"/>
          <w:sz w:val="24"/>
          <w:szCs w:val="24"/>
        </w:rPr>
      </w:pPr>
      <w:r w:rsidRPr="00A8725D">
        <w:rPr>
          <w:rFonts w:cs="Times New Roman"/>
          <w:sz w:val="24"/>
          <w:szCs w:val="24"/>
        </w:rPr>
        <w:t xml:space="preserve">If you fail to charge your GPS monitor as directed, you will receive a text message alert from the GPS monitoring center that your device has reached 40% charge.  </w:t>
      </w:r>
      <w:r w:rsidRPr="00A8725D">
        <w:rPr>
          <w:rFonts w:cs="Times New Roman"/>
          <w:b/>
          <w:bCs/>
          <w:sz w:val="24"/>
          <w:szCs w:val="24"/>
        </w:rPr>
        <w:t xml:space="preserve">If you receive this alert, you must charge your unit IMMEDIATELY. </w:t>
      </w:r>
    </w:p>
    <w:p w14:paraId="73D62348" w14:textId="77777777" w:rsidR="00AE1CD4" w:rsidRPr="00A8725D" w:rsidRDefault="00AE1CD4" w:rsidP="00AE1CD4">
      <w:pPr>
        <w:rPr>
          <w:rFonts w:cs="Times New Roman"/>
          <w:sz w:val="24"/>
          <w:szCs w:val="24"/>
        </w:rPr>
      </w:pPr>
      <w:r w:rsidRPr="00A8725D">
        <w:rPr>
          <w:rFonts w:cs="Times New Roman"/>
          <w:sz w:val="24"/>
          <w:szCs w:val="24"/>
        </w:rPr>
        <w:t xml:space="preserve">BCCC Staff will receive a notification if your battery level has reached </w:t>
      </w:r>
      <w:r>
        <w:rPr>
          <w:rFonts w:cs="Times New Roman"/>
          <w:sz w:val="24"/>
          <w:szCs w:val="24"/>
        </w:rPr>
        <w:t>20%</w:t>
      </w:r>
      <w:r w:rsidRPr="00A8725D">
        <w:rPr>
          <w:rFonts w:cs="Times New Roman"/>
          <w:sz w:val="24"/>
          <w:szCs w:val="24"/>
        </w:rPr>
        <w:t xml:space="preserve"> charge.  If this alert is received, you will be subject to administrative action and sanctions.  If you are charging your GPS device properly as directed BCCC staff should never receive this alert. </w:t>
      </w:r>
    </w:p>
    <w:p w14:paraId="79147CB6" w14:textId="77777777" w:rsidR="00AE1CD4" w:rsidRPr="00A8725D" w:rsidRDefault="00AE1CD4" w:rsidP="00AE1CD4">
      <w:pPr>
        <w:rPr>
          <w:rFonts w:cs="Times New Roman"/>
          <w:sz w:val="24"/>
          <w:szCs w:val="24"/>
        </w:rPr>
      </w:pPr>
      <w:r w:rsidRPr="00A8725D">
        <w:rPr>
          <w:rFonts w:cs="Times New Roman"/>
          <w:sz w:val="24"/>
          <w:szCs w:val="24"/>
        </w:rPr>
        <w:t xml:space="preserve">Failure to charge your GPS unit properly will result in the following sanctions: </w:t>
      </w:r>
    </w:p>
    <w:p w14:paraId="22014030" w14:textId="77777777" w:rsidR="00AE1CD4" w:rsidRDefault="00AE1CD4" w:rsidP="00AE1CD4">
      <w:pPr>
        <w:pStyle w:val="ListParagraph"/>
        <w:numPr>
          <w:ilvl w:val="0"/>
          <w:numId w:val="9"/>
        </w:numPr>
      </w:pPr>
      <w:r w:rsidRPr="00BC0B5F">
        <w:rPr>
          <w:b/>
          <w:bCs/>
        </w:rPr>
        <w:t>First Occurrence:</w:t>
      </w:r>
      <w:r>
        <w:t xml:space="preserve"> 2 hours of community service assigned MUST be completed within 48 hours of the alarm.  You will receive communication from your case manager.  Failure to complete community service </w:t>
      </w:r>
      <w:proofErr w:type="gramStart"/>
      <w:r>
        <w:t>sanction</w:t>
      </w:r>
      <w:proofErr w:type="gramEnd"/>
      <w:r>
        <w:t xml:space="preserve"> will lead to further administrative action. </w:t>
      </w:r>
    </w:p>
    <w:p w14:paraId="250844D6" w14:textId="77777777" w:rsidR="00AE1CD4" w:rsidRDefault="00AE1CD4" w:rsidP="00AE1CD4">
      <w:pPr>
        <w:pStyle w:val="ListParagraph"/>
        <w:numPr>
          <w:ilvl w:val="0"/>
          <w:numId w:val="9"/>
        </w:numPr>
      </w:pPr>
      <w:r w:rsidRPr="00BC0B5F">
        <w:rPr>
          <w:b/>
          <w:bCs/>
        </w:rPr>
        <w:lastRenderedPageBreak/>
        <w:t>Second Occurrence</w:t>
      </w:r>
      <w:r>
        <w:t xml:space="preserve">: 10 hours of community service assigned MUST be completed within one week of the alarm.  You will also be required to report to the office daily for five days to charge your unit in the office for one hour. </w:t>
      </w:r>
    </w:p>
    <w:p w14:paraId="49457F96" w14:textId="77777777" w:rsidR="00AE1CD4" w:rsidRDefault="00AE1CD4" w:rsidP="00AE1CD4">
      <w:pPr>
        <w:pStyle w:val="ListParagraph"/>
        <w:numPr>
          <w:ilvl w:val="0"/>
          <w:numId w:val="9"/>
        </w:numPr>
      </w:pPr>
      <w:r w:rsidRPr="00BC0B5F">
        <w:rPr>
          <w:b/>
          <w:bCs/>
        </w:rPr>
        <w:t>Third Occurrence:</w:t>
      </w:r>
      <w:r>
        <w:t xml:space="preserve"> Administrative Hearing will be held with loss of credit time.</w:t>
      </w:r>
    </w:p>
    <w:p w14:paraId="0A3C8007" w14:textId="77777777" w:rsidR="00AE1CD4" w:rsidRDefault="00AE1CD4" w:rsidP="00AE1CD4">
      <w:pPr>
        <w:pStyle w:val="ListParagraph"/>
        <w:numPr>
          <w:ilvl w:val="0"/>
          <w:numId w:val="9"/>
        </w:numPr>
      </w:pPr>
      <w:r w:rsidRPr="00BC0B5F">
        <w:rPr>
          <w:b/>
          <w:bCs/>
        </w:rPr>
        <w:t>Fourth Occurrence:</w:t>
      </w:r>
      <w:r>
        <w:t xml:space="preserve"> Violation will be filed with the Court. </w:t>
      </w:r>
    </w:p>
    <w:p w14:paraId="4E083A8C" w14:textId="77777777" w:rsidR="00AE1CD4" w:rsidRDefault="00AE1CD4" w:rsidP="00AE1CD4">
      <w:pPr>
        <w:contextualSpacing/>
      </w:pPr>
    </w:p>
    <w:p w14:paraId="1C394FC9" w14:textId="71C84C52" w:rsidR="00AE1CD4" w:rsidRPr="00AE62F7" w:rsidRDefault="00AE1CD4" w:rsidP="00AE1CD4">
      <w:pPr>
        <w:contextualSpacing/>
        <w:rPr>
          <w:rFonts w:cs="Times New Roman"/>
          <w:b/>
          <w:bCs/>
          <w:sz w:val="24"/>
          <w:szCs w:val="24"/>
        </w:rPr>
      </w:pPr>
      <w:r w:rsidRPr="00744D82">
        <w:rPr>
          <w:rFonts w:cs="Times New Roman"/>
          <w:b/>
          <w:bCs/>
          <w:sz w:val="24"/>
          <w:szCs w:val="24"/>
        </w:rPr>
        <w:t xml:space="preserve">Failure to charge your GPS unit resulting in a dead battery is considered Escape. If this occurs a violation will be filed with the Court and new charges of Escape will be requested.  </w:t>
      </w:r>
    </w:p>
    <w:p w14:paraId="3CCE8CE5" w14:textId="77777777" w:rsidR="00643EA8" w:rsidRDefault="00643EA8" w:rsidP="00AE1CD4">
      <w:pPr>
        <w:pStyle w:val="NoSpacing"/>
        <w:rPr>
          <w:rFonts w:ascii="Times New Roman" w:hAnsi="Times New Roman"/>
          <w:b/>
          <w:bCs/>
          <w:sz w:val="24"/>
          <w:szCs w:val="24"/>
        </w:rPr>
      </w:pPr>
    </w:p>
    <w:p w14:paraId="2BE6A666" w14:textId="7A56344B" w:rsidR="00643EA8" w:rsidRPr="00AE62F7" w:rsidRDefault="00AE1CD4" w:rsidP="00AE1CD4">
      <w:pPr>
        <w:pStyle w:val="NoSpacing"/>
        <w:rPr>
          <w:rFonts w:ascii="Times New Roman" w:hAnsi="Times New Roman"/>
          <w:b/>
          <w:bCs/>
          <w:sz w:val="24"/>
          <w:szCs w:val="24"/>
        </w:rPr>
      </w:pPr>
      <w:r w:rsidRPr="00AE62F7">
        <w:rPr>
          <w:rFonts w:ascii="Times New Roman" w:hAnsi="Times New Roman"/>
          <w:b/>
          <w:bCs/>
          <w:sz w:val="24"/>
          <w:szCs w:val="24"/>
        </w:rPr>
        <w:t xml:space="preserve">Charger Loss or Damage </w:t>
      </w:r>
    </w:p>
    <w:p w14:paraId="0D4B15E4" w14:textId="6CCF8FB0" w:rsidR="00AE1CD4" w:rsidRPr="00E63D8B" w:rsidRDefault="00AE1CD4" w:rsidP="00E63D8B">
      <w:pPr>
        <w:tabs>
          <w:tab w:val="left" w:pos="360"/>
        </w:tabs>
        <w:rPr>
          <w:rFonts w:cs="Times New Roman"/>
          <w:sz w:val="24"/>
          <w:szCs w:val="24"/>
        </w:rPr>
      </w:pPr>
      <w:r w:rsidRPr="00A63D36">
        <w:rPr>
          <w:rFonts w:cs="Times New Roman"/>
          <w:sz w:val="24"/>
          <w:szCs w:val="24"/>
        </w:rPr>
        <w:t>If you cause damage to your charger or lose your battery</w:t>
      </w:r>
      <w:r>
        <w:rPr>
          <w:rFonts w:cs="Times New Roman"/>
          <w:sz w:val="24"/>
          <w:szCs w:val="24"/>
        </w:rPr>
        <w:t xml:space="preserve"> charger</w:t>
      </w:r>
      <w:r w:rsidRPr="00A63D36">
        <w:rPr>
          <w:rFonts w:cs="Times New Roman"/>
          <w:sz w:val="24"/>
          <w:szCs w:val="24"/>
        </w:rPr>
        <w:t xml:space="preserve"> you will be charged </w:t>
      </w:r>
      <w:r>
        <w:rPr>
          <w:rFonts w:cs="Times New Roman"/>
          <w:sz w:val="24"/>
          <w:szCs w:val="24"/>
        </w:rPr>
        <w:t>$75.00</w:t>
      </w:r>
      <w:r w:rsidRPr="00A63D36">
        <w:rPr>
          <w:rFonts w:cs="Times New Roman"/>
          <w:sz w:val="24"/>
          <w:szCs w:val="24"/>
        </w:rPr>
        <w:t xml:space="preserve"> for a new charger.  </w:t>
      </w:r>
      <w:r w:rsidRPr="00A63D36">
        <w:rPr>
          <w:rFonts w:cs="Times New Roman"/>
          <w:b/>
          <w:bCs/>
          <w:sz w:val="24"/>
          <w:szCs w:val="24"/>
        </w:rPr>
        <w:t xml:space="preserve">DO NOT TAKE YOUR </w:t>
      </w:r>
      <w:r>
        <w:rPr>
          <w:rFonts w:cs="Times New Roman"/>
          <w:b/>
          <w:bCs/>
          <w:sz w:val="24"/>
          <w:szCs w:val="24"/>
        </w:rPr>
        <w:t>CHARGING</w:t>
      </w:r>
      <w:r w:rsidRPr="00A63D36">
        <w:rPr>
          <w:rFonts w:cs="Times New Roman"/>
          <w:b/>
          <w:bCs/>
          <w:sz w:val="24"/>
          <w:szCs w:val="24"/>
        </w:rPr>
        <w:t xml:space="preserve"> </w:t>
      </w:r>
      <w:r>
        <w:rPr>
          <w:rFonts w:cs="Times New Roman"/>
          <w:b/>
          <w:bCs/>
          <w:sz w:val="24"/>
          <w:szCs w:val="24"/>
        </w:rPr>
        <w:t xml:space="preserve">UNIT </w:t>
      </w:r>
      <w:r w:rsidRPr="00A63D36">
        <w:rPr>
          <w:rFonts w:cs="Times New Roman"/>
          <w:b/>
          <w:bCs/>
          <w:sz w:val="24"/>
          <w:szCs w:val="24"/>
        </w:rPr>
        <w:t>OUTSIDE OF YOUR HOME</w:t>
      </w:r>
      <w:r w:rsidRPr="00A63D36">
        <w:rPr>
          <w:rFonts w:cs="Times New Roman"/>
          <w:sz w:val="24"/>
          <w:szCs w:val="24"/>
        </w:rPr>
        <w:t>. $</w:t>
      </w:r>
      <w:r>
        <w:rPr>
          <w:rFonts w:cs="Times New Roman"/>
          <w:sz w:val="24"/>
          <w:szCs w:val="24"/>
        </w:rPr>
        <w:t>75.00</w:t>
      </w:r>
      <w:r w:rsidRPr="00A63D36">
        <w:rPr>
          <w:rFonts w:cs="Times New Roman"/>
          <w:sz w:val="24"/>
          <w:szCs w:val="24"/>
        </w:rPr>
        <w:t xml:space="preserve"> will be due upon the time of replacement.  If you can’t afford a replacement, you will be required to report to the office daily to charge your unit in the waiting room until you can pay for a new </w:t>
      </w:r>
      <w:r>
        <w:rPr>
          <w:rFonts w:cs="Times New Roman"/>
          <w:sz w:val="24"/>
          <w:szCs w:val="24"/>
        </w:rPr>
        <w:t xml:space="preserve">charging unit. </w:t>
      </w:r>
    </w:p>
    <w:p w14:paraId="7DCC4B61" w14:textId="5274B009" w:rsidR="00C70547" w:rsidRPr="00AE62F7" w:rsidRDefault="00C70547" w:rsidP="005F3BA9">
      <w:pPr>
        <w:pStyle w:val="Heading2"/>
        <w:rPr>
          <w:rFonts w:ascii="Times New Roman" w:eastAsia="Times New Roman" w:hAnsi="Times New Roman" w:cs="Times New Roman"/>
          <w:b/>
          <w:bCs/>
          <w:color w:val="auto"/>
          <w:sz w:val="24"/>
          <w:szCs w:val="24"/>
        </w:rPr>
      </w:pPr>
      <w:bookmarkStart w:id="47" w:name="_Hlk209430142"/>
      <w:bookmarkStart w:id="48" w:name="_Toc227229485"/>
      <w:r w:rsidRPr="00AE62F7">
        <w:rPr>
          <w:rFonts w:ascii="Times New Roman" w:eastAsia="Times New Roman" w:hAnsi="Times New Roman" w:cs="Times New Roman"/>
          <w:b/>
          <w:bCs/>
          <w:color w:val="auto"/>
          <w:sz w:val="24"/>
          <w:szCs w:val="24"/>
        </w:rPr>
        <w:t>Emergenc</w:t>
      </w:r>
      <w:r w:rsidR="00081B6E">
        <w:rPr>
          <w:rFonts w:ascii="Times New Roman" w:eastAsia="Times New Roman" w:hAnsi="Times New Roman" w:cs="Times New Roman"/>
          <w:b/>
          <w:bCs/>
          <w:color w:val="auto"/>
          <w:sz w:val="24"/>
          <w:szCs w:val="24"/>
        </w:rPr>
        <w:t>y Situations</w:t>
      </w:r>
      <w:bookmarkEnd w:id="48"/>
    </w:p>
    <w:p w14:paraId="7D3BF131" w14:textId="77777777" w:rsidR="00081B6E" w:rsidRDefault="00081B6E" w:rsidP="00081B6E">
      <w:pPr>
        <w:spacing w:after="0" w:line="240" w:lineRule="auto"/>
        <w:rPr>
          <w:rFonts w:eastAsia="Times New Roman" w:cs="Times New Roman"/>
          <w:sz w:val="24"/>
          <w:szCs w:val="24"/>
        </w:rPr>
      </w:pPr>
      <w:r w:rsidRPr="00081B6E">
        <w:rPr>
          <w:rFonts w:eastAsia="Times New Roman" w:cs="Times New Roman"/>
          <w:sz w:val="24"/>
          <w:szCs w:val="24"/>
        </w:rPr>
        <w:t>Emergencies include illnesses that require hospital attention, loss of power in one’s home lasting more than a day, a domestic violence situation, natural disasters, and equipment issues that deter from your Court ordered monitoring.</w:t>
      </w:r>
    </w:p>
    <w:p w14:paraId="2402A41A" w14:textId="77777777" w:rsidR="00081B6E" w:rsidRPr="00081B6E" w:rsidRDefault="00081B6E" w:rsidP="00081B6E">
      <w:pPr>
        <w:spacing w:after="0" w:line="240" w:lineRule="auto"/>
        <w:rPr>
          <w:rFonts w:eastAsia="Times New Roman" w:cs="Times New Roman"/>
          <w:sz w:val="24"/>
          <w:szCs w:val="24"/>
        </w:rPr>
      </w:pPr>
    </w:p>
    <w:p w14:paraId="7FA0D7D0" w14:textId="1C0C83D0" w:rsidR="00081B6E" w:rsidRDefault="00081B6E" w:rsidP="00081B6E">
      <w:pPr>
        <w:spacing w:after="0" w:line="240" w:lineRule="auto"/>
        <w:rPr>
          <w:rFonts w:eastAsia="Times New Roman" w:cs="Times New Roman"/>
          <w:sz w:val="24"/>
          <w:szCs w:val="24"/>
        </w:rPr>
      </w:pPr>
      <w:r w:rsidRPr="00081B6E">
        <w:rPr>
          <w:rFonts w:eastAsia="Times New Roman" w:cs="Times New Roman"/>
          <w:sz w:val="24"/>
          <w:szCs w:val="24"/>
        </w:rPr>
        <w:t xml:space="preserve">You must email your case manager if you must leave home due to an emergency. You must tell them what happened, where you are going, and provide any paperwork verifying your situation (hospital discharge summary, text message alert of power loss, </w:t>
      </w:r>
      <w:proofErr w:type="spellStart"/>
      <w:r w:rsidRPr="00081B6E">
        <w:rPr>
          <w:rFonts w:eastAsia="Times New Roman" w:cs="Times New Roman"/>
          <w:sz w:val="24"/>
          <w:szCs w:val="24"/>
        </w:rPr>
        <w:t>etc</w:t>
      </w:r>
      <w:proofErr w:type="spellEnd"/>
      <w:r w:rsidRPr="00081B6E">
        <w:rPr>
          <w:rFonts w:eastAsia="Times New Roman" w:cs="Times New Roman"/>
          <w:sz w:val="24"/>
          <w:szCs w:val="24"/>
        </w:rPr>
        <w:t>).</w:t>
      </w:r>
    </w:p>
    <w:p w14:paraId="7E8ECD24" w14:textId="77777777" w:rsidR="00081B6E" w:rsidRPr="00081B6E" w:rsidRDefault="00081B6E" w:rsidP="00081B6E">
      <w:pPr>
        <w:spacing w:after="0" w:line="240" w:lineRule="auto"/>
        <w:rPr>
          <w:rFonts w:eastAsia="Times New Roman" w:cs="Times New Roman"/>
          <w:sz w:val="24"/>
          <w:szCs w:val="24"/>
        </w:rPr>
      </w:pPr>
    </w:p>
    <w:p w14:paraId="6961CBBB" w14:textId="77777777" w:rsidR="00081B6E" w:rsidRDefault="00081B6E" w:rsidP="00081B6E">
      <w:pPr>
        <w:spacing w:after="0" w:line="240" w:lineRule="auto"/>
        <w:rPr>
          <w:rFonts w:eastAsia="Times New Roman" w:cs="Times New Roman"/>
          <w:sz w:val="24"/>
          <w:szCs w:val="24"/>
        </w:rPr>
      </w:pPr>
      <w:r w:rsidRPr="00081B6E">
        <w:rPr>
          <w:rFonts w:eastAsia="Times New Roman" w:cs="Times New Roman"/>
          <w:sz w:val="24"/>
          <w:szCs w:val="24"/>
        </w:rPr>
        <w:t xml:space="preserve">EMERGENCIES DO NOT CONSIST OF REQUESTING A CHANGE IN YOUR SCHEDULE. </w:t>
      </w:r>
    </w:p>
    <w:p w14:paraId="71B06D7C" w14:textId="77777777" w:rsidR="00081B6E" w:rsidRDefault="00081B6E" w:rsidP="00081B6E">
      <w:pPr>
        <w:spacing w:after="0" w:line="240" w:lineRule="auto"/>
        <w:rPr>
          <w:rFonts w:eastAsia="Times New Roman" w:cs="Times New Roman"/>
          <w:sz w:val="24"/>
          <w:szCs w:val="24"/>
        </w:rPr>
      </w:pPr>
    </w:p>
    <w:p w14:paraId="58843FDF" w14:textId="4760D896" w:rsidR="00081B6E" w:rsidRPr="00081B6E" w:rsidRDefault="00081B6E" w:rsidP="00081B6E">
      <w:pPr>
        <w:spacing w:after="0" w:line="240" w:lineRule="auto"/>
        <w:rPr>
          <w:rFonts w:eastAsia="Times New Roman" w:cs="Times New Roman"/>
          <w:sz w:val="24"/>
          <w:szCs w:val="24"/>
        </w:rPr>
      </w:pPr>
      <w:r w:rsidRPr="00081B6E">
        <w:rPr>
          <w:rFonts w:eastAsia="Times New Roman" w:cs="Times New Roman"/>
          <w:sz w:val="24"/>
          <w:szCs w:val="24"/>
        </w:rPr>
        <w:t>Emergencies are not those regarding your schedule, work, groceries, gas station etc.</w:t>
      </w:r>
    </w:p>
    <w:p w14:paraId="64932AD9" w14:textId="72887471" w:rsidR="00081B6E" w:rsidRPr="00081B6E" w:rsidRDefault="00081B6E" w:rsidP="00081B6E">
      <w:pPr>
        <w:spacing w:after="0" w:line="240" w:lineRule="auto"/>
        <w:rPr>
          <w:rFonts w:eastAsia="Times New Roman" w:cs="Times New Roman"/>
          <w:sz w:val="24"/>
          <w:szCs w:val="24"/>
        </w:rPr>
      </w:pPr>
      <w:r w:rsidRPr="00081B6E">
        <w:rPr>
          <w:rFonts w:eastAsia="Times New Roman" w:cs="Times New Roman"/>
          <w:sz w:val="24"/>
          <w:szCs w:val="24"/>
        </w:rPr>
        <w:t>Administrative action may be taken if staff determines whether a client left home and it was not an emergency.</w:t>
      </w:r>
    </w:p>
    <w:bookmarkEnd w:id="47"/>
    <w:p w14:paraId="56E61A5D" w14:textId="77777777" w:rsidR="00035B76" w:rsidRDefault="00035B76" w:rsidP="00C70547">
      <w:pPr>
        <w:spacing w:after="0" w:line="240" w:lineRule="auto"/>
        <w:rPr>
          <w:rFonts w:eastAsia="Times New Roman" w:cs="Times New Roman"/>
          <w:sz w:val="24"/>
          <w:szCs w:val="24"/>
        </w:rPr>
      </w:pPr>
    </w:p>
    <w:p w14:paraId="3EB002D3" w14:textId="2C6D6EA7" w:rsidR="00C70547" w:rsidRPr="00541678" w:rsidRDefault="00C70547" w:rsidP="005F3BA9">
      <w:pPr>
        <w:spacing w:after="0" w:line="240" w:lineRule="auto"/>
        <w:jc w:val="center"/>
        <w:rPr>
          <w:rFonts w:eastAsia="Times New Roman" w:cs="Times New Roman"/>
          <w:b/>
          <w:bCs/>
          <w:sz w:val="28"/>
          <w:szCs w:val="28"/>
        </w:rPr>
      </w:pPr>
      <w:r w:rsidRPr="00541678">
        <w:rPr>
          <w:rFonts w:eastAsia="Times New Roman" w:cs="Times New Roman"/>
          <w:b/>
          <w:bCs/>
          <w:sz w:val="28"/>
          <w:szCs w:val="28"/>
        </w:rPr>
        <w:t>Find Us on Facebook</w:t>
      </w:r>
    </w:p>
    <w:p w14:paraId="0D4C13E0" w14:textId="77777777" w:rsidR="00541678" w:rsidRPr="007311B5" w:rsidRDefault="00541678" w:rsidP="005F3BA9">
      <w:pPr>
        <w:spacing w:after="0" w:line="240" w:lineRule="auto"/>
        <w:jc w:val="center"/>
        <w:rPr>
          <w:rFonts w:eastAsia="Times New Roman" w:cs="Times New Roman"/>
          <w:b/>
          <w:bCs/>
          <w:sz w:val="24"/>
          <w:szCs w:val="24"/>
        </w:rPr>
      </w:pPr>
    </w:p>
    <w:p w14:paraId="6F3517D8" w14:textId="54709BB0" w:rsidR="00886E9B" w:rsidRPr="00886E9B" w:rsidRDefault="00886E9B" w:rsidP="00C70547">
      <w:pPr>
        <w:spacing w:after="0" w:line="240" w:lineRule="auto"/>
        <w:rPr>
          <w:rFonts w:eastAsia="Times New Roman" w:cs="Times New Roman"/>
          <w:b/>
          <w:bCs/>
          <w:sz w:val="24"/>
          <w:szCs w:val="24"/>
        </w:rPr>
      </w:pPr>
      <w:r>
        <w:rPr>
          <w:rFonts w:eastAsia="Times New Roman" w:cs="Times New Roman"/>
          <w:sz w:val="24"/>
          <w:szCs w:val="24"/>
        </w:rPr>
        <w:t xml:space="preserve">There are 2 Facebook pages we encourage you to follow to receive updates, special announcements, community events, and holiday closing: </w:t>
      </w:r>
      <w:r w:rsidRPr="00886E9B">
        <w:rPr>
          <w:rFonts w:eastAsia="Times New Roman" w:cs="Times New Roman"/>
          <w:b/>
          <w:bCs/>
          <w:sz w:val="24"/>
          <w:szCs w:val="24"/>
        </w:rPr>
        <w:t>Boone County Drug Court</w:t>
      </w:r>
      <w:r>
        <w:rPr>
          <w:rFonts w:eastAsia="Times New Roman" w:cs="Times New Roman"/>
          <w:sz w:val="24"/>
          <w:szCs w:val="24"/>
        </w:rPr>
        <w:t xml:space="preserve"> and </w:t>
      </w:r>
      <w:r w:rsidRPr="00886E9B">
        <w:rPr>
          <w:rFonts w:eastAsia="Times New Roman" w:cs="Times New Roman"/>
          <w:b/>
          <w:bCs/>
          <w:sz w:val="24"/>
          <w:szCs w:val="24"/>
        </w:rPr>
        <w:t>Boone County Community Corrections.</w:t>
      </w:r>
    </w:p>
    <w:p w14:paraId="176D9858" w14:textId="77777777" w:rsidR="000759C0" w:rsidRPr="00886E9B" w:rsidRDefault="000759C0" w:rsidP="00C70547">
      <w:pPr>
        <w:spacing w:after="0" w:line="240" w:lineRule="auto"/>
        <w:rPr>
          <w:rFonts w:eastAsia="Times New Roman" w:cs="Times New Roman"/>
          <w:b/>
          <w:bCs/>
          <w:sz w:val="24"/>
          <w:szCs w:val="24"/>
        </w:rPr>
      </w:pPr>
    </w:p>
    <w:p w14:paraId="1DD84C9D" w14:textId="12F3360F" w:rsidR="00C70547" w:rsidRPr="00AE62F7" w:rsidRDefault="00C70547" w:rsidP="005F3BA9">
      <w:pPr>
        <w:pStyle w:val="Heading2"/>
        <w:rPr>
          <w:rFonts w:ascii="Times New Roman" w:eastAsia="Times New Roman" w:hAnsi="Times New Roman" w:cs="Times New Roman"/>
          <w:b/>
          <w:bCs/>
          <w:color w:val="auto"/>
          <w:sz w:val="24"/>
          <w:szCs w:val="24"/>
        </w:rPr>
      </w:pPr>
      <w:bookmarkStart w:id="49" w:name="_Toc227229486"/>
      <w:r w:rsidRPr="00AE62F7">
        <w:rPr>
          <w:rFonts w:ascii="Times New Roman" w:eastAsia="Times New Roman" w:hAnsi="Times New Roman" w:cs="Times New Roman"/>
          <w:b/>
          <w:bCs/>
          <w:color w:val="auto"/>
          <w:sz w:val="24"/>
          <w:szCs w:val="24"/>
        </w:rPr>
        <w:t>Second Chance Closet</w:t>
      </w:r>
      <w:bookmarkEnd w:id="49"/>
      <w:r w:rsidRPr="00AE62F7">
        <w:rPr>
          <w:rFonts w:ascii="Times New Roman" w:eastAsia="Times New Roman" w:hAnsi="Times New Roman" w:cs="Times New Roman"/>
          <w:b/>
          <w:bCs/>
          <w:color w:val="auto"/>
          <w:sz w:val="24"/>
          <w:szCs w:val="24"/>
        </w:rPr>
        <w:t xml:space="preserve"> </w:t>
      </w:r>
    </w:p>
    <w:p w14:paraId="7976B71F" w14:textId="1484C8E1" w:rsidR="006B7924" w:rsidRPr="006B7924" w:rsidRDefault="00035B76" w:rsidP="006B7924">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Drug Court</w:t>
      </w:r>
      <w:r w:rsidR="006B7924" w:rsidRPr="006B7924">
        <w:rPr>
          <w:rFonts w:ascii="Times New Roman" w:hAnsi="Times New Roman" w:cs="Times New Roman"/>
          <w:sz w:val="24"/>
          <w:szCs w:val="24"/>
        </w:rPr>
        <w:t xml:space="preserve"> understands that difficult times may have led to your placement in the program. </w:t>
      </w:r>
      <w:r>
        <w:rPr>
          <w:rFonts w:ascii="Times New Roman" w:hAnsi="Times New Roman" w:cs="Times New Roman"/>
          <w:sz w:val="24"/>
          <w:szCs w:val="24"/>
        </w:rPr>
        <w:t xml:space="preserve">We </w:t>
      </w:r>
      <w:r w:rsidR="006B7924" w:rsidRPr="006B7924">
        <w:rPr>
          <w:rFonts w:ascii="Times New Roman" w:hAnsi="Times New Roman" w:cs="Times New Roman"/>
          <w:sz w:val="24"/>
          <w:szCs w:val="24"/>
        </w:rPr>
        <w:t xml:space="preserve">want to help you succeed without worrying about basic daily needs.  </w:t>
      </w:r>
    </w:p>
    <w:p w14:paraId="5A5C1E84" w14:textId="77777777" w:rsidR="006B7924" w:rsidRPr="006B7924" w:rsidRDefault="006B7924" w:rsidP="006B7924">
      <w:pPr>
        <w:pStyle w:val="NoSpacing"/>
        <w:spacing w:line="276" w:lineRule="auto"/>
        <w:rPr>
          <w:rFonts w:ascii="Times New Roman" w:hAnsi="Times New Roman" w:cs="Times New Roman"/>
          <w:sz w:val="24"/>
          <w:szCs w:val="24"/>
        </w:rPr>
      </w:pPr>
    </w:p>
    <w:p w14:paraId="1B0B8A58" w14:textId="0B0C5D21" w:rsidR="006B7924" w:rsidRPr="006B7924" w:rsidRDefault="006B7924" w:rsidP="006B7924">
      <w:pPr>
        <w:pStyle w:val="NoSpacing"/>
        <w:spacing w:line="276" w:lineRule="auto"/>
        <w:rPr>
          <w:rFonts w:ascii="Times New Roman" w:hAnsi="Times New Roman" w:cs="Times New Roman"/>
          <w:sz w:val="24"/>
          <w:szCs w:val="24"/>
        </w:rPr>
      </w:pPr>
      <w:r w:rsidRPr="006B7924">
        <w:rPr>
          <w:rFonts w:ascii="Times New Roman" w:hAnsi="Times New Roman" w:cs="Times New Roman"/>
          <w:sz w:val="24"/>
          <w:szCs w:val="24"/>
        </w:rPr>
        <w:t xml:space="preserve">The Second Chance Closet was created to support individuals coming out of jail or the Indiana Department of Correction by providing essentials like clothing and toiletries. Any program </w:t>
      </w:r>
      <w:r w:rsidRPr="006B7924">
        <w:rPr>
          <w:rFonts w:ascii="Times New Roman" w:hAnsi="Times New Roman" w:cs="Times New Roman"/>
          <w:sz w:val="24"/>
          <w:szCs w:val="24"/>
        </w:rPr>
        <w:lastRenderedPageBreak/>
        <w:t xml:space="preserve">participant, no matter how long they’ve been in the program, can use the Closet. Just ask a staff member, and they will give you access.  </w:t>
      </w:r>
    </w:p>
    <w:p w14:paraId="24C70406" w14:textId="77777777" w:rsidR="006B7924" w:rsidRPr="006B7924" w:rsidRDefault="006B7924" w:rsidP="006B7924">
      <w:pPr>
        <w:pStyle w:val="NoSpacing"/>
        <w:spacing w:line="276" w:lineRule="auto"/>
        <w:rPr>
          <w:rFonts w:ascii="Times New Roman" w:hAnsi="Times New Roman" w:cs="Times New Roman"/>
          <w:sz w:val="24"/>
          <w:szCs w:val="24"/>
        </w:rPr>
      </w:pPr>
    </w:p>
    <w:p w14:paraId="7D769D03" w14:textId="10A92E00" w:rsidR="00E3105B" w:rsidRPr="00BF2A01" w:rsidRDefault="006B7924" w:rsidP="00BF2A01">
      <w:pPr>
        <w:pStyle w:val="NoSpacing"/>
        <w:spacing w:line="276" w:lineRule="auto"/>
        <w:rPr>
          <w:rFonts w:ascii="Times New Roman" w:hAnsi="Times New Roman" w:cs="Times New Roman"/>
          <w:sz w:val="24"/>
          <w:szCs w:val="24"/>
        </w:rPr>
      </w:pPr>
      <w:r w:rsidRPr="006B7924">
        <w:rPr>
          <w:rFonts w:ascii="Times New Roman" w:hAnsi="Times New Roman" w:cs="Times New Roman"/>
          <w:sz w:val="24"/>
          <w:szCs w:val="24"/>
        </w:rPr>
        <w:t>If you need clothes for a job interview, socks, shoes, or other clothing, let your case manager know. Toiletry bags are also available upon request.</w:t>
      </w:r>
    </w:p>
    <w:p w14:paraId="21E99F85" w14:textId="77777777" w:rsidR="00E3105B" w:rsidRDefault="00E3105B" w:rsidP="005F3BA9">
      <w:pPr>
        <w:pStyle w:val="NoSpacing"/>
        <w:rPr>
          <w:rFonts w:ascii="Times New Roman" w:hAnsi="Times New Roman" w:cs="Times New Roman"/>
          <w:b/>
          <w:bCs/>
          <w:sz w:val="28"/>
          <w:szCs w:val="28"/>
        </w:rPr>
      </w:pPr>
    </w:p>
    <w:p w14:paraId="370F4AF2" w14:textId="4A726716" w:rsidR="0026171B" w:rsidRPr="00AE62F7" w:rsidRDefault="0026171B" w:rsidP="0026171B">
      <w:pPr>
        <w:pStyle w:val="NoSpacing"/>
        <w:outlineLvl w:val="0"/>
        <w:rPr>
          <w:rFonts w:ascii="Times New Roman" w:hAnsi="Times New Roman" w:cs="Times New Roman"/>
          <w:b/>
          <w:bCs/>
          <w:sz w:val="24"/>
          <w:szCs w:val="24"/>
        </w:rPr>
      </w:pPr>
      <w:bookmarkStart w:id="50" w:name="_Toc227229487"/>
      <w:r w:rsidRPr="00AE62F7">
        <w:rPr>
          <w:rFonts w:ascii="Times New Roman" w:hAnsi="Times New Roman" w:cs="Times New Roman"/>
          <w:b/>
          <w:bCs/>
          <w:sz w:val="24"/>
          <w:szCs w:val="24"/>
        </w:rPr>
        <w:t>Drug Testing</w:t>
      </w:r>
      <w:bookmarkEnd w:id="50"/>
    </w:p>
    <w:p w14:paraId="719237B0" w14:textId="77777777" w:rsidR="00516FE4"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You will be randomly drug tested throughout your time in the drug court program.</w:t>
      </w:r>
    </w:p>
    <w:p w14:paraId="6F26A0E7" w14:textId="77777777" w:rsidR="005F3BA9" w:rsidRPr="00516FE4" w:rsidRDefault="005F3BA9" w:rsidP="00516FE4">
      <w:pPr>
        <w:pStyle w:val="NoSpacing"/>
        <w:rPr>
          <w:rFonts w:ascii="Times New Roman" w:hAnsi="Times New Roman" w:cs="Times New Roman"/>
          <w:sz w:val="24"/>
          <w:szCs w:val="24"/>
        </w:rPr>
      </w:pPr>
    </w:p>
    <w:p w14:paraId="73BE3739" w14:textId="77777777" w:rsidR="00516FE4" w:rsidRPr="00516FE4"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1. Drug tests will be done at Boone County Community Corrections, and your treatment provider might also collect them.</w:t>
      </w:r>
    </w:p>
    <w:p w14:paraId="62813EF7" w14:textId="77777777" w:rsidR="00462EE1" w:rsidRDefault="00462EE1" w:rsidP="00516FE4">
      <w:pPr>
        <w:pStyle w:val="NoSpacing"/>
        <w:rPr>
          <w:rFonts w:ascii="Times New Roman" w:hAnsi="Times New Roman" w:cs="Times New Roman"/>
          <w:sz w:val="24"/>
          <w:szCs w:val="24"/>
        </w:rPr>
      </w:pPr>
    </w:p>
    <w:p w14:paraId="63598DC6" w14:textId="3ABF9343" w:rsidR="00516FE4" w:rsidRPr="00516FE4"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2. Someone will watch you while you take the test to make sure you don't tamper with the sample.</w:t>
      </w:r>
    </w:p>
    <w:p w14:paraId="3130DDF3" w14:textId="77777777" w:rsidR="00462EE1" w:rsidRDefault="00462EE1" w:rsidP="00516FE4">
      <w:pPr>
        <w:pStyle w:val="NoSpacing"/>
        <w:rPr>
          <w:rFonts w:ascii="Times New Roman" w:hAnsi="Times New Roman" w:cs="Times New Roman"/>
          <w:sz w:val="24"/>
          <w:szCs w:val="24"/>
        </w:rPr>
      </w:pPr>
    </w:p>
    <w:p w14:paraId="7DA0DFBC" w14:textId="34EADD19" w:rsidR="00516FE4" w:rsidRPr="00516FE4"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3. If you miss a test, it will count as a positive result.</w:t>
      </w:r>
    </w:p>
    <w:p w14:paraId="5E77CC70" w14:textId="77777777" w:rsidR="00462EE1" w:rsidRDefault="00462EE1" w:rsidP="00516FE4">
      <w:pPr>
        <w:pStyle w:val="NoSpacing"/>
        <w:rPr>
          <w:rFonts w:ascii="Times New Roman" w:hAnsi="Times New Roman" w:cs="Times New Roman"/>
          <w:sz w:val="24"/>
          <w:szCs w:val="24"/>
        </w:rPr>
      </w:pPr>
    </w:p>
    <w:p w14:paraId="1FB42456" w14:textId="2FF4D40D" w:rsidR="00516FE4" w:rsidRPr="00516FE4"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4. If you test positive during any part of the program, the Judge may impose immediate consequences based on what the case manager or treatment team recommends, which could include jail time.</w:t>
      </w:r>
    </w:p>
    <w:p w14:paraId="1B51E617" w14:textId="77777777" w:rsidR="00462EE1" w:rsidRDefault="00462EE1" w:rsidP="00516FE4">
      <w:pPr>
        <w:pStyle w:val="NoSpacing"/>
        <w:rPr>
          <w:rFonts w:ascii="Times New Roman" w:hAnsi="Times New Roman" w:cs="Times New Roman"/>
          <w:sz w:val="24"/>
          <w:szCs w:val="24"/>
        </w:rPr>
      </w:pPr>
    </w:p>
    <w:p w14:paraId="5CE2C697" w14:textId="6F2AAC8E" w:rsidR="00516FE4" w:rsidRPr="00516FE4"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 xml:space="preserve">5. You will be charged a $50 fee for any test that is sent to the lab for </w:t>
      </w:r>
      <w:proofErr w:type="gramStart"/>
      <w:r w:rsidRPr="00516FE4">
        <w:rPr>
          <w:rFonts w:ascii="Times New Roman" w:hAnsi="Times New Roman" w:cs="Times New Roman"/>
          <w:sz w:val="24"/>
          <w:szCs w:val="24"/>
        </w:rPr>
        <w:t>confirmation</w:t>
      </w:r>
      <w:r w:rsidR="00B1754C">
        <w:rPr>
          <w:rFonts w:ascii="Times New Roman" w:hAnsi="Times New Roman" w:cs="Times New Roman"/>
          <w:sz w:val="24"/>
          <w:szCs w:val="24"/>
        </w:rPr>
        <w:t>;</w:t>
      </w:r>
      <w:proofErr w:type="gramEnd"/>
      <w:r w:rsidRPr="00516FE4">
        <w:rPr>
          <w:rFonts w:ascii="Times New Roman" w:hAnsi="Times New Roman" w:cs="Times New Roman"/>
          <w:sz w:val="24"/>
          <w:szCs w:val="24"/>
        </w:rPr>
        <w:t xml:space="preserve"> whether the result is positive or negative.</w:t>
      </w:r>
    </w:p>
    <w:p w14:paraId="6FE9B750" w14:textId="77777777" w:rsidR="00462EE1" w:rsidRDefault="00462EE1" w:rsidP="00516FE4">
      <w:pPr>
        <w:pStyle w:val="NoSpacing"/>
        <w:rPr>
          <w:rFonts w:ascii="Times New Roman" w:hAnsi="Times New Roman" w:cs="Times New Roman"/>
          <w:sz w:val="24"/>
          <w:szCs w:val="24"/>
        </w:rPr>
      </w:pPr>
    </w:p>
    <w:p w14:paraId="02E97669" w14:textId="34E9297F" w:rsidR="00516FE4" w:rsidRPr="00516FE4"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 xml:space="preserve">6. </w:t>
      </w:r>
      <w:r w:rsidRPr="005F3BA9">
        <w:rPr>
          <w:rFonts w:ascii="Times New Roman" w:hAnsi="Times New Roman" w:cs="Times New Roman"/>
          <w:b/>
          <w:bCs/>
          <w:sz w:val="24"/>
          <w:szCs w:val="24"/>
        </w:rPr>
        <w:t>Denying drug use after a positive lab test is seen as dishonest and will be looked down on by the team. It’s better to be honest.</w:t>
      </w:r>
      <w:r w:rsidRPr="00516FE4">
        <w:rPr>
          <w:rFonts w:ascii="Times New Roman" w:hAnsi="Times New Roman" w:cs="Times New Roman"/>
          <w:sz w:val="24"/>
          <w:szCs w:val="24"/>
        </w:rPr>
        <w:t xml:space="preserve"> If you keep denying it, the test will be sent for a second check. If the second test is positive, you might be charged an extra $25 for each confirmed substance.</w:t>
      </w:r>
    </w:p>
    <w:p w14:paraId="51704EAB" w14:textId="77777777" w:rsidR="00516FE4" w:rsidRPr="00516FE4" w:rsidRDefault="00516FE4" w:rsidP="00516FE4">
      <w:pPr>
        <w:pStyle w:val="NoSpacing"/>
        <w:rPr>
          <w:rFonts w:ascii="Times New Roman" w:hAnsi="Times New Roman" w:cs="Times New Roman"/>
          <w:sz w:val="24"/>
          <w:szCs w:val="24"/>
        </w:rPr>
      </w:pPr>
    </w:p>
    <w:p w14:paraId="5C86DCA0" w14:textId="77777777" w:rsidR="00516FE4" w:rsidRPr="00516FE4"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You can call or log in to the drug testing hotline. Your case manager may also set you up for daily text reminders during your first appointment. It's your responsibility to know your PIN and other information so you can access the hotline 24/7.</w:t>
      </w:r>
    </w:p>
    <w:p w14:paraId="3CCAC330" w14:textId="77777777" w:rsidR="00516FE4" w:rsidRPr="00516FE4" w:rsidRDefault="00516FE4" w:rsidP="00516FE4">
      <w:pPr>
        <w:pStyle w:val="NoSpacing"/>
        <w:rPr>
          <w:rFonts w:ascii="Times New Roman" w:hAnsi="Times New Roman" w:cs="Times New Roman"/>
          <w:sz w:val="24"/>
          <w:szCs w:val="24"/>
        </w:rPr>
      </w:pPr>
    </w:p>
    <w:p w14:paraId="544983D9" w14:textId="49AED2D7" w:rsidR="0026171B" w:rsidRDefault="00516FE4" w:rsidP="00516FE4">
      <w:pPr>
        <w:pStyle w:val="NoSpacing"/>
        <w:rPr>
          <w:rFonts w:ascii="Times New Roman" w:hAnsi="Times New Roman" w:cs="Times New Roman"/>
          <w:sz w:val="24"/>
          <w:szCs w:val="24"/>
        </w:rPr>
      </w:pPr>
      <w:r w:rsidRPr="00516FE4">
        <w:rPr>
          <w:rFonts w:ascii="Times New Roman" w:hAnsi="Times New Roman" w:cs="Times New Roman"/>
          <w:sz w:val="24"/>
          <w:szCs w:val="24"/>
        </w:rPr>
        <w:t>If you are told to report for a test, you can do so Monday through Friday between 8:00 AM – 12:00 PM and 1:00 PM to 3:45 PM. If you are told to report on a weekend, you must report on the next business day.</w:t>
      </w:r>
    </w:p>
    <w:p w14:paraId="45DAD241" w14:textId="77777777" w:rsidR="00516FE4" w:rsidRDefault="00516FE4" w:rsidP="00516FE4">
      <w:pPr>
        <w:pStyle w:val="NoSpacing"/>
        <w:rPr>
          <w:rFonts w:ascii="Times New Roman" w:hAnsi="Times New Roman" w:cs="Times New Roman"/>
          <w:sz w:val="24"/>
          <w:szCs w:val="24"/>
        </w:rPr>
      </w:pPr>
    </w:p>
    <w:p w14:paraId="2353F779" w14:textId="33073C91" w:rsidR="0026171B" w:rsidRPr="00AE62F7" w:rsidRDefault="00541678" w:rsidP="0026171B">
      <w:pPr>
        <w:pStyle w:val="NoSpacing"/>
        <w:outlineLvl w:val="0"/>
        <w:rPr>
          <w:rFonts w:ascii="Times New Roman" w:hAnsi="Times New Roman" w:cs="Times New Roman"/>
          <w:b/>
          <w:bCs/>
          <w:sz w:val="24"/>
          <w:szCs w:val="24"/>
        </w:rPr>
      </w:pPr>
      <w:bookmarkStart w:id="51" w:name="_Toc227229488"/>
      <w:r w:rsidRPr="00AE62F7">
        <w:rPr>
          <w:rFonts w:ascii="Times New Roman" w:hAnsi="Times New Roman" w:cs="Times New Roman"/>
          <w:b/>
          <w:bCs/>
          <w:sz w:val="24"/>
          <w:szCs w:val="24"/>
        </w:rPr>
        <w:t>Self-Help</w:t>
      </w:r>
      <w:r w:rsidR="0026171B" w:rsidRPr="00AE62F7">
        <w:rPr>
          <w:rFonts w:ascii="Times New Roman" w:hAnsi="Times New Roman" w:cs="Times New Roman"/>
          <w:b/>
          <w:bCs/>
          <w:sz w:val="24"/>
          <w:szCs w:val="24"/>
        </w:rPr>
        <w:t xml:space="preserve"> Community</w:t>
      </w:r>
      <w:bookmarkEnd w:id="51"/>
    </w:p>
    <w:p w14:paraId="4483E571" w14:textId="3BBEBC58" w:rsidR="00741BD6" w:rsidRDefault="00741BD6" w:rsidP="00FC5C1A">
      <w:pPr>
        <w:pStyle w:val="NoSpacing"/>
        <w:rPr>
          <w:rFonts w:ascii="Times New Roman" w:hAnsi="Times New Roman" w:cs="Times New Roman"/>
          <w:sz w:val="24"/>
          <w:szCs w:val="24"/>
        </w:rPr>
      </w:pPr>
    </w:p>
    <w:p w14:paraId="63D5F3A2" w14:textId="77777777" w:rsidR="00172E17" w:rsidRPr="00172E17" w:rsidRDefault="00172E17" w:rsidP="00172E17">
      <w:pPr>
        <w:pStyle w:val="NoSpacing"/>
        <w:rPr>
          <w:rFonts w:ascii="Times New Roman" w:hAnsi="Times New Roman" w:cs="Times New Roman"/>
          <w:sz w:val="24"/>
          <w:szCs w:val="24"/>
        </w:rPr>
      </w:pPr>
      <w:r w:rsidRPr="00172E17">
        <w:rPr>
          <w:rFonts w:ascii="Times New Roman" w:hAnsi="Times New Roman" w:cs="Times New Roman"/>
          <w:sz w:val="24"/>
          <w:szCs w:val="24"/>
        </w:rPr>
        <w:t>All participants may need to join a self-help or support group during the program. Studies show that people with substance abuse problems who join support groups and stay active in their recovery community are more likely to stay sober and succeed in the long run.</w:t>
      </w:r>
    </w:p>
    <w:p w14:paraId="21F07A6D" w14:textId="77777777" w:rsidR="00172E17" w:rsidRPr="00172E17" w:rsidRDefault="00172E17" w:rsidP="00172E17">
      <w:pPr>
        <w:pStyle w:val="NoSpacing"/>
        <w:rPr>
          <w:rFonts w:ascii="Times New Roman" w:hAnsi="Times New Roman" w:cs="Times New Roman"/>
          <w:sz w:val="24"/>
          <w:szCs w:val="24"/>
        </w:rPr>
      </w:pPr>
    </w:p>
    <w:p w14:paraId="16B438FE" w14:textId="619F4038" w:rsidR="00172E17" w:rsidRDefault="00172E17" w:rsidP="00FC5C1A">
      <w:pPr>
        <w:pStyle w:val="NoSpacing"/>
        <w:rPr>
          <w:rFonts w:ascii="Times New Roman" w:hAnsi="Times New Roman" w:cs="Times New Roman"/>
          <w:sz w:val="24"/>
          <w:szCs w:val="24"/>
        </w:rPr>
      </w:pPr>
      <w:r w:rsidRPr="00172E17">
        <w:rPr>
          <w:rFonts w:ascii="Times New Roman" w:hAnsi="Times New Roman" w:cs="Times New Roman"/>
          <w:sz w:val="24"/>
          <w:szCs w:val="24"/>
        </w:rPr>
        <w:t xml:space="preserve">If you're in drug court, you must be active in your recovery. This could mean finding a sponsor, mentor, or someone to hold you accountable as you follow the steps of your recovery program. </w:t>
      </w:r>
      <w:r w:rsidRPr="00172E17">
        <w:rPr>
          <w:rFonts w:ascii="Times New Roman" w:hAnsi="Times New Roman" w:cs="Times New Roman"/>
          <w:sz w:val="24"/>
          <w:szCs w:val="24"/>
        </w:rPr>
        <w:lastRenderedPageBreak/>
        <w:t>Going to these meetings will help you make healthy friendships, get support, and connect with others who are sober while learning positive activities.</w:t>
      </w:r>
    </w:p>
    <w:p w14:paraId="693BFB62" w14:textId="77777777" w:rsidR="00741BD6" w:rsidRPr="00AE62F7" w:rsidRDefault="00741BD6" w:rsidP="00FC5C1A">
      <w:pPr>
        <w:pStyle w:val="NoSpacing"/>
        <w:rPr>
          <w:rFonts w:ascii="Times New Roman" w:hAnsi="Times New Roman" w:cs="Times New Roman"/>
          <w:sz w:val="24"/>
          <w:szCs w:val="24"/>
        </w:rPr>
      </w:pPr>
    </w:p>
    <w:p w14:paraId="0BAFE9F1" w14:textId="77777777" w:rsidR="00741BD6" w:rsidRPr="00AE62F7" w:rsidRDefault="00741BD6" w:rsidP="00741BD6">
      <w:pPr>
        <w:pStyle w:val="NoSpacing"/>
        <w:outlineLvl w:val="0"/>
        <w:rPr>
          <w:rFonts w:ascii="Times New Roman" w:hAnsi="Times New Roman" w:cs="Times New Roman"/>
          <w:b/>
          <w:bCs/>
          <w:sz w:val="24"/>
          <w:szCs w:val="24"/>
        </w:rPr>
      </w:pPr>
      <w:bookmarkStart w:id="52" w:name="_Toc227229489"/>
      <w:r w:rsidRPr="00AE62F7">
        <w:rPr>
          <w:rFonts w:ascii="Times New Roman" w:hAnsi="Times New Roman" w:cs="Times New Roman"/>
          <w:b/>
          <w:bCs/>
          <w:sz w:val="24"/>
          <w:szCs w:val="24"/>
        </w:rPr>
        <w:t>Incentives</w:t>
      </w:r>
      <w:bookmarkEnd w:id="52"/>
    </w:p>
    <w:p w14:paraId="76AE6E15" w14:textId="77777777" w:rsidR="00741BD6" w:rsidRDefault="00741BD6" w:rsidP="00741BD6">
      <w:pPr>
        <w:pStyle w:val="NoSpacing"/>
        <w:rPr>
          <w:rFonts w:ascii="Times New Roman" w:hAnsi="Times New Roman" w:cs="Times New Roman"/>
          <w:sz w:val="24"/>
          <w:szCs w:val="24"/>
        </w:rPr>
      </w:pPr>
    </w:p>
    <w:p w14:paraId="184E7F43" w14:textId="77777777" w:rsidR="00B1754C" w:rsidRDefault="00B360DB" w:rsidP="00B360DB">
      <w:pPr>
        <w:pStyle w:val="NoSpacing"/>
        <w:rPr>
          <w:rFonts w:ascii="Times New Roman" w:hAnsi="Times New Roman" w:cs="Times New Roman"/>
          <w:sz w:val="24"/>
          <w:szCs w:val="24"/>
        </w:rPr>
      </w:pPr>
      <w:r w:rsidRPr="00B360DB">
        <w:rPr>
          <w:rFonts w:ascii="Times New Roman" w:hAnsi="Times New Roman" w:cs="Times New Roman"/>
          <w:sz w:val="24"/>
          <w:szCs w:val="24"/>
        </w:rPr>
        <w:t xml:space="preserve">If the drug court team thinks it’s appropriate, you might receive rewards for good behavior. </w:t>
      </w:r>
    </w:p>
    <w:p w14:paraId="20C416DA" w14:textId="77777777" w:rsidR="00B1754C" w:rsidRDefault="00B1754C" w:rsidP="00B360DB">
      <w:pPr>
        <w:pStyle w:val="NoSpacing"/>
        <w:rPr>
          <w:rFonts w:ascii="Times New Roman" w:hAnsi="Times New Roman" w:cs="Times New Roman"/>
          <w:sz w:val="24"/>
          <w:szCs w:val="24"/>
        </w:rPr>
      </w:pPr>
    </w:p>
    <w:p w14:paraId="3F5F61AA" w14:textId="313271DF" w:rsidR="00B360DB" w:rsidRPr="00B360DB" w:rsidRDefault="00B1754C" w:rsidP="00B360DB">
      <w:pPr>
        <w:pStyle w:val="NoSpacing"/>
        <w:rPr>
          <w:rFonts w:ascii="Times New Roman" w:hAnsi="Times New Roman" w:cs="Times New Roman"/>
          <w:sz w:val="24"/>
          <w:szCs w:val="24"/>
        </w:rPr>
      </w:pPr>
      <w:r>
        <w:rPr>
          <w:rFonts w:ascii="Times New Roman" w:hAnsi="Times New Roman" w:cs="Times New Roman"/>
          <w:sz w:val="24"/>
          <w:szCs w:val="24"/>
        </w:rPr>
        <w:t>Activitie</w:t>
      </w:r>
      <w:r w:rsidRPr="00B1754C">
        <w:rPr>
          <w:rFonts w:ascii="Times New Roman" w:hAnsi="Times New Roman" w:cs="Times New Roman"/>
          <w:sz w:val="24"/>
          <w:szCs w:val="24"/>
        </w:rPr>
        <w:t>s that further pro-social behavior and recovery include</w:t>
      </w:r>
      <w:r>
        <w:rPr>
          <w:rFonts w:ascii="Times New Roman" w:hAnsi="Times New Roman" w:cs="Times New Roman"/>
          <w:sz w:val="24"/>
          <w:szCs w:val="24"/>
        </w:rPr>
        <w:t>:</w:t>
      </w:r>
    </w:p>
    <w:p w14:paraId="493284C2" w14:textId="77777777" w:rsidR="00B360DB" w:rsidRPr="00B360DB" w:rsidRDefault="00B360DB" w:rsidP="00B360DB">
      <w:pPr>
        <w:pStyle w:val="NoSpacing"/>
        <w:rPr>
          <w:rFonts w:ascii="Times New Roman" w:hAnsi="Times New Roman" w:cs="Times New Roman"/>
          <w:sz w:val="24"/>
          <w:szCs w:val="24"/>
        </w:rPr>
      </w:pPr>
    </w:p>
    <w:p w14:paraId="321BE3B0"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Completing assignments</w:t>
      </w:r>
    </w:p>
    <w:p w14:paraId="72FAAF46" w14:textId="5237E8A9"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Attending positive activities</w:t>
      </w:r>
      <w:r w:rsidR="00B1754C">
        <w:rPr>
          <w:rFonts w:ascii="Times New Roman" w:hAnsi="Times New Roman" w:cs="Times New Roman"/>
          <w:sz w:val="24"/>
          <w:szCs w:val="24"/>
        </w:rPr>
        <w:t xml:space="preserve"> </w:t>
      </w:r>
    </w:p>
    <w:p w14:paraId="1623168E"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Actively joining treatment classes</w:t>
      </w:r>
    </w:p>
    <w:p w14:paraId="5B24FE75"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Moving up to the next phase of the program</w:t>
      </w:r>
    </w:p>
    <w:p w14:paraId="3542A32D" w14:textId="77777777" w:rsidR="00B360DB" w:rsidRPr="00B360DB" w:rsidRDefault="00B360DB" w:rsidP="00B360DB">
      <w:pPr>
        <w:pStyle w:val="NoSpacing"/>
        <w:rPr>
          <w:rFonts w:ascii="Times New Roman" w:hAnsi="Times New Roman" w:cs="Times New Roman"/>
          <w:sz w:val="24"/>
          <w:szCs w:val="24"/>
        </w:rPr>
      </w:pPr>
    </w:p>
    <w:p w14:paraId="587AB290" w14:textId="77777777" w:rsidR="00B360DB" w:rsidRPr="00B360DB" w:rsidRDefault="00B360DB" w:rsidP="00B360DB">
      <w:pPr>
        <w:pStyle w:val="NoSpacing"/>
        <w:rPr>
          <w:rFonts w:ascii="Times New Roman" w:hAnsi="Times New Roman" w:cs="Times New Roman"/>
          <w:sz w:val="24"/>
          <w:szCs w:val="24"/>
        </w:rPr>
      </w:pPr>
      <w:r w:rsidRPr="00B360DB">
        <w:rPr>
          <w:rFonts w:ascii="Times New Roman" w:hAnsi="Times New Roman" w:cs="Times New Roman"/>
          <w:sz w:val="24"/>
          <w:szCs w:val="24"/>
        </w:rPr>
        <w:t>Following the rules and staying involved in the program can lead to recognition and benefits.</w:t>
      </w:r>
    </w:p>
    <w:p w14:paraId="76212782" w14:textId="77777777" w:rsidR="00B360DB" w:rsidRPr="00B360DB" w:rsidRDefault="00B360DB" w:rsidP="00B360DB">
      <w:pPr>
        <w:pStyle w:val="NoSpacing"/>
        <w:rPr>
          <w:rFonts w:ascii="Times New Roman" w:hAnsi="Times New Roman" w:cs="Times New Roman"/>
          <w:sz w:val="24"/>
          <w:szCs w:val="24"/>
        </w:rPr>
      </w:pPr>
    </w:p>
    <w:p w14:paraId="70F5A753" w14:textId="77777777" w:rsidR="00B360DB" w:rsidRPr="00B360DB" w:rsidRDefault="00B360DB" w:rsidP="00B360DB">
      <w:pPr>
        <w:pStyle w:val="NoSpacing"/>
        <w:rPr>
          <w:rFonts w:ascii="Times New Roman" w:hAnsi="Times New Roman" w:cs="Times New Roman"/>
          <w:sz w:val="24"/>
          <w:szCs w:val="24"/>
        </w:rPr>
      </w:pPr>
      <w:r w:rsidRPr="00B360DB">
        <w:rPr>
          <w:rFonts w:ascii="Times New Roman" w:hAnsi="Times New Roman" w:cs="Times New Roman"/>
          <w:sz w:val="24"/>
          <w:szCs w:val="24"/>
        </w:rPr>
        <w:t>Some common rewards are:</w:t>
      </w:r>
    </w:p>
    <w:p w14:paraId="1B211A29" w14:textId="77777777" w:rsidR="00B360DB" w:rsidRPr="00B360DB" w:rsidRDefault="00B360DB" w:rsidP="00B360DB">
      <w:pPr>
        <w:pStyle w:val="NoSpacing"/>
        <w:rPr>
          <w:rFonts w:ascii="Times New Roman" w:hAnsi="Times New Roman" w:cs="Times New Roman"/>
          <w:sz w:val="24"/>
          <w:szCs w:val="24"/>
        </w:rPr>
      </w:pPr>
    </w:p>
    <w:p w14:paraId="5FF545DF"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Praise from the Judge or drug court team</w:t>
      </w:r>
    </w:p>
    <w:p w14:paraId="5F8677F1"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Gift cards</w:t>
      </w:r>
    </w:p>
    <w:p w14:paraId="44B44306"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Fast pass in court</w:t>
      </w:r>
    </w:p>
    <w:p w14:paraId="527C1B4A"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Court cash</w:t>
      </w:r>
    </w:p>
    <w:p w14:paraId="7E2FC51D"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Fewer reporting requirements</w:t>
      </w:r>
    </w:p>
    <w:p w14:paraId="09A9E492"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A later curfew</w:t>
      </w:r>
    </w:p>
    <w:p w14:paraId="55B27268" w14:textId="77777777" w:rsidR="00B360DB" w:rsidRPr="00B360DB"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Moving to the next phase</w:t>
      </w:r>
    </w:p>
    <w:p w14:paraId="609A16D4" w14:textId="39DBD08E" w:rsidR="00741BD6" w:rsidRDefault="00B360DB" w:rsidP="005F3BA9">
      <w:pPr>
        <w:pStyle w:val="NoSpacing"/>
        <w:ind w:left="720"/>
        <w:rPr>
          <w:rFonts w:ascii="Times New Roman" w:hAnsi="Times New Roman" w:cs="Times New Roman"/>
          <w:sz w:val="24"/>
          <w:szCs w:val="24"/>
        </w:rPr>
      </w:pPr>
      <w:r w:rsidRPr="00B360DB">
        <w:rPr>
          <w:rFonts w:ascii="Times New Roman" w:hAnsi="Times New Roman" w:cs="Times New Roman"/>
          <w:sz w:val="24"/>
          <w:szCs w:val="24"/>
        </w:rPr>
        <w:t>- Graduation certificates</w:t>
      </w:r>
    </w:p>
    <w:p w14:paraId="70632A39" w14:textId="77777777" w:rsidR="00B360DB" w:rsidRPr="00AE62F7" w:rsidRDefault="00B360DB" w:rsidP="00B360DB">
      <w:pPr>
        <w:pStyle w:val="NoSpacing"/>
        <w:rPr>
          <w:rFonts w:ascii="Times New Roman" w:hAnsi="Times New Roman" w:cs="Times New Roman"/>
          <w:sz w:val="24"/>
          <w:szCs w:val="24"/>
        </w:rPr>
      </w:pPr>
    </w:p>
    <w:p w14:paraId="126AA673" w14:textId="77777777" w:rsidR="00741BD6" w:rsidRPr="00AE62F7" w:rsidRDefault="00741BD6" w:rsidP="00741BD6">
      <w:pPr>
        <w:pStyle w:val="NoSpacing"/>
        <w:outlineLvl w:val="0"/>
        <w:rPr>
          <w:rFonts w:ascii="Times New Roman" w:hAnsi="Times New Roman" w:cs="Times New Roman"/>
          <w:b/>
          <w:bCs/>
          <w:sz w:val="24"/>
          <w:szCs w:val="24"/>
        </w:rPr>
      </w:pPr>
      <w:bookmarkStart w:id="53" w:name="_Toc227229490"/>
      <w:r w:rsidRPr="00AE62F7">
        <w:rPr>
          <w:rFonts w:ascii="Times New Roman" w:hAnsi="Times New Roman" w:cs="Times New Roman"/>
          <w:b/>
          <w:bCs/>
          <w:sz w:val="24"/>
          <w:szCs w:val="24"/>
        </w:rPr>
        <w:t>Sanctions</w:t>
      </w:r>
      <w:bookmarkEnd w:id="53"/>
    </w:p>
    <w:p w14:paraId="41A39C03" w14:textId="77777777" w:rsidR="00E4060C" w:rsidRPr="00E4060C" w:rsidRDefault="00E4060C" w:rsidP="005F3BA9">
      <w:pPr>
        <w:pStyle w:val="NoSpacing"/>
        <w:rPr>
          <w:rFonts w:ascii="Times New Roman" w:hAnsi="Times New Roman" w:cs="Times New Roman"/>
          <w:sz w:val="24"/>
          <w:szCs w:val="24"/>
        </w:rPr>
      </w:pPr>
    </w:p>
    <w:p w14:paraId="3CA50871" w14:textId="77777777" w:rsidR="00E4060C" w:rsidRPr="00E4060C" w:rsidRDefault="00E4060C" w:rsidP="005F3BA9">
      <w:pPr>
        <w:pStyle w:val="NoSpacing"/>
        <w:rPr>
          <w:rFonts w:ascii="Times New Roman" w:hAnsi="Times New Roman" w:cs="Times New Roman"/>
          <w:sz w:val="24"/>
          <w:szCs w:val="24"/>
        </w:rPr>
      </w:pPr>
      <w:bookmarkStart w:id="54" w:name="_Toc189810767"/>
      <w:r w:rsidRPr="00E4060C">
        <w:rPr>
          <w:rFonts w:ascii="Times New Roman" w:hAnsi="Times New Roman" w:cs="Times New Roman"/>
          <w:sz w:val="24"/>
          <w:szCs w:val="24"/>
        </w:rPr>
        <w:t xml:space="preserve">If the drug </w:t>
      </w:r>
      <w:proofErr w:type="gramStart"/>
      <w:r w:rsidRPr="00E4060C">
        <w:rPr>
          <w:rFonts w:ascii="Times New Roman" w:hAnsi="Times New Roman" w:cs="Times New Roman"/>
          <w:sz w:val="24"/>
          <w:szCs w:val="24"/>
        </w:rPr>
        <w:t>court team</w:t>
      </w:r>
      <w:proofErr w:type="gramEnd"/>
      <w:r w:rsidRPr="00E4060C">
        <w:rPr>
          <w:rFonts w:ascii="Times New Roman" w:hAnsi="Times New Roman" w:cs="Times New Roman"/>
          <w:sz w:val="24"/>
          <w:szCs w:val="24"/>
        </w:rPr>
        <w:t xml:space="preserve"> recommends it, you may face sanctions for breaking the rules. Some rule violations include:</w:t>
      </w:r>
      <w:bookmarkEnd w:id="54"/>
    </w:p>
    <w:p w14:paraId="2241995D" w14:textId="77777777" w:rsidR="00E4060C" w:rsidRPr="00E4060C" w:rsidRDefault="00E4060C" w:rsidP="005F3BA9">
      <w:pPr>
        <w:pStyle w:val="NoSpacing"/>
        <w:rPr>
          <w:rFonts w:ascii="Times New Roman" w:hAnsi="Times New Roman" w:cs="Times New Roman"/>
          <w:sz w:val="24"/>
          <w:szCs w:val="24"/>
        </w:rPr>
      </w:pPr>
    </w:p>
    <w:p w14:paraId="49A5551C" w14:textId="77777777" w:rsidR="00E4060C" w:rsidRPr="00E4060C" w:rsidRDefault="00E4060C" w:rsidP="005F3BA9">
      <w:pPr>
        <w:pStyle w:val="NoSpacing"/>
        <w:ind w:left="720"/>
        <w:rPr>
          <w:rFonts w:ascii="Times New Roman" w:hAnsi="Times New Roman" w:cs="Times New Roman"/>
          <w:sz w:val="24"/>
          <w:szCs w:val="24"/>
        </w:rPr>
      </w:pPr>
      <w:bookmarkStart w:id="55" w:name="_Toc189810768"/>
      <w:r w:rsidRPr="00E4060C">
        <w:rPr>
          <w:rFonts w:ascii="Times New Roman" w:hAnsi="Times New Roman" w:cs="Times New Roman"/>
          <w:sz w:val="24"/>
          <w:szCs w:val="24"/>
        </w:rPr>
        <w:t>- Missing curfew</w:t>
      </w:r>
      <w:bookmarkEnd w:id="55"/>
    </w:p>
    <w:p w14:paraId="66BEE238" w14:textId="77777777" w:rsidR="00E4060C" w:rsidRPr="00E4060C" w:rsidRDefault="00E4060C" w:rsidP="005F3BA9">
      <w:pPr>
        <w:pStyle w:val="NoSpacing"/>
        <w:ind w:left="720"/>
        <w:rPr>
          <w:rFonts w:ascii="Times New Roman" w:hAnsi="Times New Roman" w:cs="Times New Roman"/>
          <w:sz w:val="24"/>
          <w:szCs w:val="24"/>
        </w:rPr>
      </w:pPr>
      <w:bookmarkStart w:id="56" w:name="_Toc189810769"/>
      <w:r w:rsidRPr="00E4060C">
        <w:rPr>
          <w:rFonts w:ascii="Times New Roman" w:hAnsi="Times New Roman" w:cs="Times New Roman"/>
          <w:sz w:val="24"/>
          <w:szCs w:val="24"/>
        </w:rPr>
        <w:t>- Not showing up for appointments, classes, court hearings, or drug tests</w:t>
      </w:r>
      <w:bookmarkEnd w:id="56"/>
    </w:p>
    <w:p w14:paraId="43F97062" w14:textId="77777777" w:rsidR="00E4060C" w:rsidRPr="00E4060C" w:rsidRDefault="00E4060C" w:rsidP="005F3BA9">
      <w:pPr>
        <w:pStyle w:val="NoSpacing"/>
        <w:ind w:left="720"/>
        <w:rPr>
          <w:rFonts w:ascii="Times New Roman" w:hAnsi="Times New Roman" w:cs="Times New Roman"/>
          <w:sz w:val="24"/>
          <w:szCs w:val="24"/>
        </w:rPr>
      </w:pPr>
      <w:bookmarkStart w:id="57" w:name="_Toc189810770"/>
      <w:r w:rsidRPr="00E4060C">
        <w:rPr>
          <w:rFonts w:ascii="Times New Roman" w:hAnsi="Times New Roman" w:cs="Times New Roman"/>
          <w:sz w:val="24"/>
          <w:szCs w:val="24"/>
        </w:rPr>
        <w:t>- Forgetting to call for a drug test</w:t>
      </w:r>
      <w:bookmarkEnd w:id="57"/>
    </w:p>
    <w:p w14:paraId="53594AF9" w14:textId="77777777" w:rsidR="00E4060C" w:rsidRPr="00E4060C" w:rsidRDefault="00E4060C" w:rsidP="005F3BA9">
      <w:pPr>
        <w:pStyle w:val="NoSpacing"/>
        <w:ind w:left="720"/>
        <w:rPr>
          <w:rFonts w:ascii="Times New Roman" w:hAnsi="Times New Roman" w:cs="Times New Roman"/>
          <w:sz w:val="24"/>
          <w:szCs w:val="24"/>
        </w:rPr>
      </w:pPr>
      <w:bookmarkStart w:id="58" w:name="_Toc189810771"/>
      <w:r w:rsidRPr="00E4060C">
        <w:rPr>
          <w:rFonts w:ascii="Times New Roman" w:hAnsi="Times New Roman" w:cs="Times New Roman"/>
          <w:sz w:val="24"/>
          <w:szCs w:val="24"/>
        </w:rPr>
        <w:t>- Not following the case plan goals or instructions from your case manager</w:t>
      </w:r>
      <w:bookmarkEnd w:id="58"/>
    </w:p>
    <w:p w14:paraId="239E1776" w14:textId="77777777" w:rsidR="00E4060C" w:rsidRPr="00E4060C" w:rsidRDefault="00E4060C" w:rsidP="005F3BA9">
      <w:pPr>
        <w:pStyle w:val="NoSpacing"/>
        <w:ind w:left="720"/>
        <w:rPr>
          <w:rFonts w:ascii="Times New Roman" w:hAnsi="Times New Roman" w:cs="Times New Roman"/>
          <w:sz w:val="24"/>
          <w:szCs w:val="24"/>
        </w:rPr>
      </w:pPr>
    </w:p>
    <w:p w14:paraId="02F6DE04" w14:textId="77777777" w:rsidR="00E4060C" w:rsidRPr="00E4060C" w:rsidRDefault="00E4060C" w:rsidP="005F3BA9">
      <w:pPr>
        <w:pStyle w:val="NoSpacing"/>
        <w:rPr>
          <w:rFonts w:ascii="Times New Roman" w:hAnsi="Times New Roman" w:cs="Times New Roman"/>
          <w:sz w:val="24"/>
          <w:szCs w:val="24"/>
        </w:rPr>
      </w:pPr>
      <w:bookmarkStart w:id="59" w:name="_Toc189810772"/>
      <w:r w:rsidRPr="00E4060C">
        <w:rPr>
          <w:rFonts w:ascii="Times New Roman" w:hAnsi="Times New Roman" w:cs="Times New Roman"/>
          <w:sz w:val="24"/>
          <w:szCs w:val="24"/>
        </w:rPr>
        <w:t>Breaking the rules could lead to consequences, so it’s important to follow all program guidelines.</w:t>
      </w:r>
      <w:bookmarkEnd w:id="59"/>
    </w:p>
    <w:p w14:paraId="53AFF241" w14:textId="77777777" w:rsidR="00E4060C" w:rsidRPr="00E4060C" w:rsidRDefault="00E4060C" w:rsidP="005F3BA9">
      <w:pPr>
        <w:pStyle w:val="NoSpacing"/>
        <w:rPr>
          <w:rFonts w:ascii="Times New Roman" w:hAnsi="Times New Roman" w:cs="Times New Roman"/>
          <w:sz w:val="24"/>
          <w:szCs w:val="24"/>
        </w:rPr>
      </w:pPr>
    </w:p>
    <w:p w14:paraId="1FED874D" w14:textId="77777777" w:rsidR="00E4060C" w:rsidRPr="00E4060C" w:rsidRDefault="00E4060C" w:rsidP="005F3BA9">
      <w:pPr>
        <w:pStyle w:val="NoSpacing"/>
        <w:rPr>
          <w:rFonts w:ascii="Times New Roman" w:hAnsi="Times New Roman" w:cs="Times New Roman"/>
          <w:sz w:val="24"/>
          <w:szCs w:val="24"/>
        </w:rPr>
      </w:pPr>
      <w:bookmarkStart w:id="60" w:name="_Toc189810773"/>
      <w:r w:rsidRPr="00E4060C">
        <w:rPr>
          <w:rFonts w:ascii="Times New Roman" w:hAnsi="Times New Roman" w:cs="Times New Roman"/>
          <w:sz w:val="24"/>
          <w:szCs w:val="24"/>
        </w:rPr>
        <w:t>Some common sanctions are:</w:t>
      </w:r>
      <w:bookmarkEnd w:id="60"/>
    </w:p>
    <w:p w14:paraId="766C5DBA" w14:textId="77777777" w:rsidR="00E4060C" w:rsidRPr="00E4060C" w:rsidRDefault="00E4060C" w:rsidP="005F3BA9">
      <w:pPr>
        <w:pStyle w:val="NoSpacing"/>
        <w:rPr>
          <w:rFonts w:ascii="Times New Roman" w:hAnsi="Times New Roman" w:cs="Times New Roman"/>
          <w:sz w:val="24"/>
          <w:szCs w:val="24"/>
        </w:rPr>
      </w:pPr>
    </w:p>
    <w:p w14:paraId="365490B9" w14:textId="77777777" w:rsidR="00E4060C" w:rsidRPr="00E4060C" w:rsidRDefault="00E4060C" w:rsidP="005F3BA9">
      <w:pPr>
        <w:pStyle w:val="NoSpacing"/>
        <w:ind w:left="720"/>
        <w:rPr>
          <w:rFonts w:ascii="Times New Roman" w:hAnsi="Times New Roman" w:cs="Times New Roman"/>
          <w:sz w:val="24"/>
          <w:szCs w:val="24"/>
        </w:rPr>
      </w:pPr>
      <w:bookmarkStart w:id="61" w:name="_Toc189810774"/>
      <w:r w:rsidRPr="00E4060C">
        <w:rPr>
          <w:rFonts w:ascii="Times New Roman" w:hAnsi="Times New Roman" w:cs="Times New Roman"/>
          <w:sz w:val="24"/>
          <w:szCs w:val="24"/>
        </w:rPr>
        <w:t>- More supervision</w:t>
      </w:r>
      <w:bookmarkEnd w:id="61"/>
    </w:p>
    <w:p w14:paraId="6540CF43" w14:textId="77777777" w:rsidR="00E4060C" w:rsidRPr="00E4060C" w:rsidRDefault="00E4060C" w:rsidP="005F3BA9">
      <w:pPr>
        <w:pStyle w:val="NoSpacing"/>
        <w:ind w:left="720"/>
        <w:rPr>
          <w:rFonts w:ascii="Times New Roman" w:hAnsi="Times New Roman" w:cs="Times New Roman"/>
          <w:sz w:val="24"/>
          <w:szCs w:val="24"/>
        </w:rPr>
      </w:pPr>
      <w:bookmarkStart w:id="62" w:name="_Toc189810775"/>
      <w:r w:rsidRPr="00E4060C">
        <w:rPr>
          <w:rFonts w:ascii="Times New Roman" w:hAnsi="Times New Roman" w:cs="Times New Roman"/>
          <w:sz w:val="24"/>
          <w:szCs w:val="24"/>
        </w:rPr>
        <w:t>- Written reports</w:t>
      </w:r>
      <w:bookmarkEnd w:id="62"/>
    </w:p>
    <w:p w14:paraId="025C372D" w14:textId="77777777" w:rsidR="00E4060C" w:rsidRPr="00E4060C" w:rsidRDefault="00E4060C" w:rsidP="005F3BA9">
      <w:pPr>
        <w:pStyle w:val="NoSpacing"/>
        <w:ind w:left="720"/>
        <w:rPr>
          <w:rFonts w:ascii="Times New Roman" w:hAnsi="Times New Roman" w:cs="Times New Roman"/>
          <w:sz w:val="24"/>
          <w:szCs w:val="24"/>
        </w:rPr>
      </w:pPr>
      <w:bookmarkStart w:id="63" w:name="_Toc189810776"/>
      <w:r w:rsidRPr="00E4060C">
        <w:rPr>
          <w:rFonts w:ascii="Times New Roman" w:hAnsi="Times New Roman" w:cs="Times New Roman"/>
          <w:sz w:val="24"/>
          <w:szCs w:val="24"/>
        </w:rPr>
        <w:t>- Community service</w:t>
      </w:r>
      <w:bookmarkEnd w:id="63"/>
    </w:p>
    <w:p w14:paraId="26BD7A2A" w14:textId="77777777" w:rsidR="00E4060C" w:rsidRPr="00E4060C" w:rsidRDefault="00E4060C" w:rsidP="005F3BA9">
      <w:pPr>
        <w:pStyle w:val="NoSpacing"/>
        <w:ind w:left="720"/>
        <w:rPr>
          <w:rFonts w:ascii="Times New Roman" w:hAnsi="Times New Roman" w:cs="Times New Roman"/>
          <w:sz w:val="24"/>
          <w:szCs w:val="24"/>
        </w:rPr>
      </w:pPr>
      <w:bookmarkStart w:id="64" w:name="_Toc189810777"/>
      <w:r w:rsidRPr="00E4060C">
        <w:rPr>
          <w:rFonts w:ascii="Times New Roman" w:hAnsi="Times New Roman" w:cs="Times New Roman"/>
          <w:sz w:val="24"/>
          <w:szCs w:val="24"/>
        </w:rPr>
        <w:t>- Earlier curfews</w:t>
      </w:r>
      <w:bookmarkEnd w:id="64"/>
    </w:p>
    <w:p w14:paraId="4E04554E" w14:textId="77777777" w:rsidR="00E4060C" w:rsidRPr="00E4060C" w:rsidRDefault="00E4060C" w:rsidP="005F3BA9">
      <w:pPr>
        <w:pStyle w:val="NoSpacing"/>
        <w:ind w:left="720"/>
        <w:rPr>
          <w:rFonts w:ascii="Times New Roman" w:hAnsi="Times New Roman" w:cs="Times New Roman"/>
          <w:sz w:val="24"/>
          <w:szCs w:val="24"/>
        </w:rPr>
      </w:pPr>
      <w:bookmarkStart w:id="65" w:name="_Toc189810778"/>
      <w:r w:rsidRPr="00E4060C">
        <w:rPr>
          <w:rFonts w:ascii="Times New Roman" w:hAnsi="Times New Roman" w:cs="Times New Roman"/>
          <w:sz w:val="24"/>
          <w:szCs w:val="24"/>
        </w:rPr>
        <w:t>- More electronic monitoring</w:t>
      </w:r>
      <w:bookmarkEnd w:id="65"/>
    </w:p>
    <w:p w14:paraId="5F94210C" w14:textId="17497D16" w:rsidR="00741BD6" w:rsidRDefault="00E4060C" w:rsidP="005F3BA9">
      <w:pPr>
        <w:pStyle w:val="NoSpacing"/>
        <w:ind w:left="720"/>
        <w:rPr>
          <w:rFonts w:ascii="Times New Roman" w:hAnsi="Times New Roman" w:cs="Times New Roman"/>
          <w:sz w:val="24"/>
          <w:szCs w:val="24"/>
        </w:rPr>
      </w:pPr>
      <w:bookmarkStart w:id="66" w:name="_Toc189810779"/>
      <w:r w:rsidRPr="00E4060C">
        <w:rPr>
          <w:rFonts w:ascii="Times New Roman" w:hAnsi="Times New Roman" w:cs="Times New Roman"/>
          <w:sz w:val="24"/>
          <w:szCs w:val="24"/>
        </w:rPr>
        <w:lastRenderedPageBreak/>
        <w:t>- Jail time</w:t>
      </w:r>
      <w:bookmarkEnd w:id="66"/>
    </w:p>
    <w:p w14:paraId="3B3FD48F" w14:textId="77777777" w:rsidR="00E4060C" w:rsidRDefault="00E4060C" w:rsidP="005F3BA9">
      <w:pPr>
        <w:pStyle w:val="NoSpacing"/>
        <w:rPr>
          <w:rFonts w:ascii="Times New Roman" w:hAnsi="Times New Roman" w:cs="Times New Roman"/>
          <w:sz w:val="24"/>
          <w:szCs w:val="24"/>
        </w:rPr>
      </w:pPr>
    </w:p>
    <w:p w14:paraId="12F2A9A0" w14:textId="2D5CE399" w:rsidR="0026171B" w:rsidRPr="00AE62F7" w:rsidRDefault="0026171B" w:rsidP="0026171B">
      <w:pPr>
        <w:pStyle w:val="NoSpacing"/>
        <w:outlineLvl w:val="0"/>
        <w:rPr>
          <w:rFonts w:ascii="Times New Roman" w:hAnsi="Times New Roman" w:cs="Times New Roman"/>
          <w:b/>
          <w:bCs/>
          <w:sz w:val="24"/>
          <w:szCs w:val="24"/>
        </w:rPr>
      </w:pPr>
      <w:bookmarkStart w:id="67" w:name="_Toc227229491"/>
      <w:r w:rsidRPr="00AE62F7">
        <w:rPr>
          <w:rFonts w:ascii="Times New Roman" w:hAnsi="Times New Roman" w:cs="Times New Roman"/>
          <w:b/>
          <w:bCs/>
          <w:sz w:val="24"/>
          <w:szCs w:val="24"/>
        </w:rPr>
        <w:t>Dress Code</w:t>
      </w:r>
      <w:bookmarkEnd w:id="67"/>
    </w:p>
    <w:p w14:paraId="02620890" w14:textId="77777777" w:rsidR="0026171B" w:rsidRDefault="0026171B" w:rsidP="0026171B">
      <w:pPr>
        <w:pStyle w:val="NoSpacing"/>
        <w:rPr>
          <w:rFonts w:ascii="Times New Roman" w:hAnsi="Times New Roman" w:cs="Times New Roman"/>
          <w:sz w:val="24"/>
          <w:szCs w:val="24"/>
        </w:rPr>
      </w:pPr>
    </w:p>
    <w:p w14:paraId="0C98BF2D" w14:textId="77777777" w:rsidR="00FC5C1A" w:rsidRPr="00FC5C1A" w:rsidRDefault="00FC5C1A" w:rsidP="00FC5C1A">
      <w:pPr>
        <w:pStyle w:val="NoSpacing"/>
        <w:rPr>
          <w:rFonts w:ascii="Times New Roman" w:hAnsi="Times New Roman" w:cs="Times New Roman"/>
          <w:sz w:val="24"/>
          <w:szCs w:val="24"/>
        </w:rPr>
      </w:pPr>
      <w:r w:rsidRPr="00FC5C1A">
        <w:rPr>
          <w:rFonts w:ascii="Times New Roman" w:hAnsi="Times New Roman" w:cs="Times New Roman"/>
          <w:sz w:val="24"/>
          <w:szCs w:val="24"/>
        </w:rPr>
        <w:t xml:space="preserve">If you are in drug court, you must follow the dress code for all drug court events, including court, case management meetings, and treatment appointments.  </w:t>
      </w:r>
    </w:p>
    <w:p w14:paraId="5AEACA2F" w14:textId="77777777" w:rsidR="00FC5C1A" w:rsidRPr="00FC5C1A" w:rsidRDefault="00FC5C1A" w:rsidP="00FC5C1A">
      <w:pPr>
        <w:pStyle w:val="NoSpacing"/>
        <w:rPr>
          <w:rFonts w:ascii="Times New Roman" w:hAnsi="Times New Roman" w:cs="Times New Roman"/>
          <w:sz w:val="24"/>
          <w:szCs w:val="24"/>
        </w:rPr>
      </w:pPr>
    </w:p>
    <w:p w14:paraId="7C5B46AF" w14:textId="73AEA8C1" w:rsidR="00FC5C1A" w:rsidRDefault="00541678" w:rsidP="00FC5C1A">
      <w:pPr>
        <w:pStyle w:val="NoSpacing"/>
        <w:rPr>
          <w:rFonts w:ascii="Times New Roman" w:hAnsi="Times New Roman" w:cs="Times New Roman"/>
          <w:sz w:val="24"/>
          <w:szCs w:val="24"/>
        </w:rPr>
      </w:pPr>
      <w:r>
        <w:rPr>
          <w:rFonts w:ascii="Times New Roman" w:hAnsi="Times New Roman" w:cs="Times New Roman"/>
          <w:sz w:val="24"/>
          <w:szCs w:val="24"/>
        </w:rPr>
        <w:t xml:space="preserve">You </w:t>
      </w:r>
      <w:r w:rsidR="00722857">
        <w:rPr>
          <w:rFonts w:ascii="Times New Roman" w:hAnsi="Times New Roman" w:cs="Times New Roman"/>
          <w:sz w:val="24"/>
          <w:szCs w:val="24"/>
        </w:rPr>
        <w:t>should not</w:t>
      </w:r>
      <w:r>
        <w:rPr>
          <w:rFonts w:ascii="Times New Roman" w:hAnsi="Times New Roman" w:cs="Times New Roman"/>
          <w:sz w:val="24"/>
          <w:szCs w:val="24"/>
        </w:rPr>
        <w:t xml:space="preserve"> wear:</w:t>
      </w:r>
    </w:p>
    <w:p w14:paraId="6F8ABCB2" w14:textId="77777777" w:rsidR="00FC5C1A" w:rsidRPr="00FC5C1A" w:rsidRDefault="00FC5C1A" w:rsidP="00FC5C1A">
      <w:pPr>
        <w:pStyle w:val="NoSpacing"/>
        <w:rPr>
          <w:rFonts w:ascii="Times New Roman" w:hAnsi="Times New Roman" w:cs="Times New Roman"/>
          <w:sz w:val="24"/>
          <w:szCs w:val="24"/>
        </w:rPr>
      </w:pPr>
    </w:p>
    <w:p w14:paraId="54B3B111" w14:textId="77777777" w:rsidR="00FC5C1A" w:rsidRPr="00FC5C1A" w:rsidRDefault="00FC5C1A" w:rsidP="005F3BA9">
      <w:pPr>
        <w:pStyle w:val="NoSpacing"/>
        <w:ind w:left="720"/>
        <w:rPr>
          <w:rFonts w:ascii="Times New Roman" w:hAnsi="Times New Roman" w:cs="Times New Roman"/>
          <w:sz w:val="24"/>
          <w:szCs w:val="24"/>
        </w:rPr>
      </w:pPr>
      <w:r w:rsidRPr="00FC5C1A">
        <w:rPr>
          <w:rFonts w:ascii="Times New Roman" w:hAnsi="Times New Roman" w:cs="Times New Roman"/>
          <w:sz w:val="24"/>
          <w:szCs w:val="24"/>
        </w:rPr>
        <w:t xml:space="preserve">- Shorts or short skirts  </w:t>
      </w:r>
    </w:p>
    <w:p w14:paraId="0C9CBF02" w14:textId="77777777" w:rsidR="00FC5C1A" w:rsidRPr="00FC5C1A" w:rsidRDefault="00FC5C1A" w:rsidP="005F3BA9">
      <w:pPr>
        <w:pStyle w:val="NoSpacing"/>
        <w:ind w:left="720"/>
        <w:rPr>
          <w:rFonts w:ascii="Times New Roman" w:hAnsi="Times New Roman" w:cs="Times New Roman"/>
          <w:sz w:val="24"/>
          <w:szCs w:val="24"/>
        </w:rPr>
      </w:pPr>
      <w:r w:rsidRPr="00FC5C1A">
        <w:rPr>
          <w:rFonts w:ascii="Times New Roman" w:hAnsi="Times New Roman" w:cs="Times New Roman"/>
          <w:sz w:val="24"/>
          <w:szCs w:val="24"/>
        </w:rPr>
        <w:t xml:space="preserve">- Tank tops or sleeveless shirts  </w:t>
      </w:r>
    </w:p>
    <w:p w14:paraId="74585D6E" w14:textId="77777777" w:rsidR="00FC5C1A" w:rsidRPr="00FC5C1A" w:rsidRDefault="00FC5C1A" w:rsidP="005F3BA9">
      <w:pPr>
        <w:pStyle w:val="NoSpacing"/>
        <w:ind w:left="720"/>
        <w:rPr>
          <w:rFonts w:ascii="Times New Roman" w:hAnsi="Times New Roman" w:cs="Times New Roman"/>
          <w:sz w:val="24"/>
          <w:szCs w:val="24"/>
        </w:rPr>
      </w:pPr>
      <w:r w:rsidRPr="00FC5C1A">
        <w:rPr>
          <w:rFonts w:ascii="Times New Roman" w:hAnsi="Times New Roman" w:cs="Times New Roman"/>
          <w:sz w:val="24"/>
          <w:szCs w:val="24"/>
        </w:rPr>
        <w:t xml:space="preserve">- Ripped pants or saggy pants  </w:t>
      </w:r>
    </w:p>
    <w:p w14:paraId="7D053D84" w14:textId="77777777" w:rsidR="00FC5C1A" w:rsidRPr="00FC5C1A" w:rsidRDefault="00FC5C1A" w:rsidP="005F3BA9">
      <w:pPr>
        <w:pStyle w:val="NoSpacing"/>
        <w:ind w:left="720"/>
        <w:rPr>
          <w:rFonts w:ascii="Times New Roman" w:hAnsi="Times New Roman" w:cs="Times New Roman"/>
          <w:sz w:val="24"/>
          <w:szCs w:val="24"/>
        </w:rPr>
      </w:pPr>
      <w:r w:rsidRPr="00FC5C1A">
        <w:rPr>
          <w:rFonts w:ascii="Times New Roman" w:hAnsi="Times New Roman" w:cs="Times New Roman"/>
          <w:sz w:val="24"/>
          <w:szCs w:val="24"/>
        </w:rPr>
        <w:t xml:space="preserve">- Head coverings (unless for religious or medical reasons)  </w:t>
      </w:r>
    </w:p>
    <w:p w14:paraId="4D15FB32" w14:textId="77777777" w:rsidR="00FC5C1A" w:rsidRPr="00FC5C1A" w:rsidRDefault="00FC5C1A" w:rsidP="005F3BA9">
      <w:pPr>
        <w:pStyle w:val="NoSpacing"/>
        <w:ind w:left="720"/>
        <w:rPr>
          <w:rFonts w:ascii="Times New Roman" w:hAnsi="Times New Roman" w:cs="Times New Roman"/>
          <w:sz w:val="24"/>
          <w:szCs w:val="24"/>
        </w:rPr>
      </w:pPr>
      <w:r w:rsidRPr="00FC5C1A">
        <w:rPr>
          <w:rFonts w:ascii="Times New Roman" w:hAnsi="Times New Roman" w:cs="Times New Roman"/>
          <w:sz w:val="24"/>
          <w:szCs w:val="24"/>
        </w:rPr>
        <w:t xml:space="preserve">- Shirts with inappropriate images or words  </w:t>
      </w:r>
    </w:p>
    <w:p w14:paraId="5F528BF2" w14:textId="77777777" w:rsidR="00FC5C1A" w:rsidRPr="00FC5C1A" w:rsidRDefault="00FC5C1A" w:rsidP="00FC5C1A">
      <w:pPr>
        <w:pStyle w:val="NoSpacing"/>
        <w:rPr>
          <w:rFonts w:ascii="Times New Roman" w:hAnsi="Times New Roman" w:cs="Times New Roman"/>
          <w:sz w:val="24"/>
          <w:szCs w:val="24"/>
        </w:rPr>
      </w:pPr>
    </w:p>
    <w:p w14:paraId="7CCFBA7F" w14:textId="77777777" w:rsidR="00FC5C1A" w:rsidRPr="00FC5C1A" w:rsidRDefault="00FC5C1A" w:rsidP="00FC5C1A">
      <w:pPr>
        <w:pStyle w:val="NoSpacing"/>
        <w:rPr>
          <w:rFonts w:ascii="Times New Roman" w:hAnsi="Times New Roman" w:cs="Times New Roman"/>
          <w:sz w:val="24"/>
          <w:szCs w:val="24"/>
        </w:rPr>
      </w:pPr>
      <w:r w:rsidRPr="00FC5C1A">
        <w:rPr>
          <w:rFonts w:ascii="Times New Roman" w:hAnsi="Times New Roman" w:cs="Times New Roman"/>
          <w:sz w:val="24"/>
          <w:szCs w:val="24"/>
        </w:rPr>
        <w:t xml:space="preserve">If you don’t follow the dress code, you may be turned away from your appointment and will not get credit for attending.  </w:t>
      </w:r>
    </w:p>
    <w:p w14:paraId="48329671" w14:textId="77777777" w:rsidR="00FC5C1A" w:rsidRPr="00FC5C1A" w:rsidRDefault="00FC5C1A" w:rsidP="00FC5C1A">
      <w:pPr>
        <w:pStyle w:val="NoSpacing"/>
        <w:rPr>
          <w:rFonts w:ascii="Times New Roman" w:hAnsi="Times New Roman" w:cs="Times New Roman"/>
          <w:sz w:val="24"/>
          <w:szCs w:val="24"/>
        </w:rPr>
      </w:pPr>
    </w:p>
    <w:p w14:paraId="275724E6" w14:textId="57C25413" w:rsidR="0026171B" w:rsidRDefault="00FC5C1A" w:rsidP="00FC5C1A">
      <w:pPr>
        <w:pStyle w:val="NoSpacing"/>
        <w:rPr>
          <w:rFonts w:ascii="Times New Roman" w:hAnsi="Times New Roman" w:cs="Times New Roman"/>
          <w:sz w:val="24"/>
          <w:szCs w:val="24"/>
        </w:rPr>
      </w:pPr>
      <w:r w:rsidRPr="00FC5C1A">
        <w:rPr>
          <w:rFonts w:ascii="Times New Roman" w:hAnsi="Times New Roman" w:cs="Times New Roman"/>
          <w:sz w:val="24"/>
          <w:szCs w:val="24"/>
        </w:rPr>
        <w:t>If you're unsure about what to wear, ask your case manager!</w:t>
      </w:r>
    </w:p>
    <w:p w14:paraId="159078AD" w14:textId="77777777" w:rsidR="00FC5C1A" w:rsidRPr="0091766A" w:rsidRDefault="00FC5C1A" w:rsidP="00FC5C1A">
      <w:pPr>
        <w:pStyle w:val="NoSpacing"/>
        <w:rPr>
          <w:rFonts w:ascii="Times New Roman" w:hAnsi="Times New Roman" w:cs="Times New Roman"/>
          <w:sz w:val="24"/>
          <w:szCs w:val="24"/>
        </w:rPr>
      </w:pPr>
    </w:p>
    <w:p w14:paraId="552F5775" w14:textId="77777777" w:rsidR="0026171B" w:rsidRPr="00AE62F7" w:rsidRDefault="0026171B" w:rsidP="0026171B">
      <w:pPr>
        <w:pStyle w:val="NoSpacing"/>
        <w:outlineLvl w:val="0"/>
        <w:rPr>
          <w:rFonts w:ascii="Times New Roman" w:hAnsi="Times New Roman" w:cs="Times New Roman"/>
          <w:b/>
          <w:bCs/>
          <w:sz w:val="24"/>
          <w:szCs w:val="24"/>
        </w:rPr>
      </w:pPr>
      <w:bookmarkStart w:id="68" w:name="_Toc227229492"/>
      <w:r w:rsidRPr="00AE62F7">
        <w:rPr>
          <w:rFonts w:ascii="Times New Roman" w:hAnsi="Times New Roman" w:cs="Times New Roman"/>
          <w:b/>
          <w:bCs/>
          <w:sz w:val="24"/>
          <w:szCs w:val="24"/>
        </w:rPr>
        <w:t>Grievances</w:t>
      </w:r>
      <w:bookmarkEnd w:id="68"/>
    </w:p>
    <w:p w14:paraId="143AFD6C" w14:textId="77777777" w:rsidR="0026171B" w:rsidRDefault="0026171B" w:rsidP="0026171B">
      <w:pPr>
        <w:pStyle w:val="NoSpacing"/>
        <w:rPr>
          <w:rFonts w:ascii="Times New Roman" w:hAnsi="Times New Roman" w:cs="Times New Roman"/>
          <w:sz w:val="24"/>
          <w:szCs w:val="24"/>
        </w:rPr>
      </w:pPr>
    </w:p>
    <w:p w14:paraId="0E125679" w14:textId="2648F495" w:rsidR="00F51F45" w:rsidRPr="00E63D8B" w:rsidRDefault="0026171B" w:rsidP="00E63D8B">
      <w:pPr>
        <w:pStyle w:val="NoSpacing"/>
        <w:rPr>
          <w:rFonts w:ascii="Times New Roman" w:hAnsi="Times New Roman" w:cs="Times New Roman"/>
          <w:sz w:val="24"/>
          <w:szCs w:val="24"/>
        </w:rPr>
      </w:pPr>
      <w:r>
        <w:rPr>
          <w:rFonts w:ascii="Times New Roman" w:hAnsi="Times New Roman" w:cs="Times New Roman"/>
          <w:sz w:val="24"/>
          <w:szCs w:val="24"/>
        </w:rPr>
        <w:t xml:space="preserve">If you have </w:t>
      </w:r>
      <w:r w:rsidRPr="0091766A">
        <w:rPr>
          <w:rFonts w:ascii="Times New Roman" w:hAnsi="Times New Roman" w:cs="Times New Roman"/>
          <w:sz w:val="24"/>
          <w:szCs w:val="24"/>
        </w:rPr>
        <w:t xml:space="preserve">a grievance with a staff member, or if you believe your client rights were violated, you may inform the </w:t>
      </w:r>
      <w:r>
        <w:rPr>
          <w:rFonts w:ascii="Times New Roman" w:hAnsi="Times New Roman" w:cs="Times New Roman"/>
          <w:sz w:val="24"/>
          <w:szCs w:val="24"/>
        </w:rPr>
        <w:t>C</w:t>
      </w:r>
      <w:r w:rsidRPr="0091766A">
        <w:rPr>
          <w:rFonts w:ascii="Times New Roman" w:hAnsi="Times New Roman" w:cs="Times New Roman"/>
          <w:sz w:val="24"/>
          <w:szCs w:val="24"/>
        </w:rPr>
        <w:t>oordinator</w:t>
      </w:r>
      <w:r w:rsidR="00AF19EC">
        <w:rPr>
          <w:rFonts w:ascii="Times New Roman" w:hAnsi="Times New Roman" w:cs="Times New Roman"/>
          <w:sz w:val="24"/>
          <w:szCs w:val="24"/>
        </w:rPr>
        <w:t xml:space="preserve"> </w:t>
      </w:r>
      <w:r>
        <w:rPr>
          <w:rFonts w:ascii="Times New Roman" w:hAnsi="Times New Roman" w:cs="Times New Roman"/>
          <w:sz w:val="24"/>
          <w:szCs w:val="24"/>
        </w:rPr>
        <w:t>or the Assistant Director of Community Corrections</w:t>
      </w:r>
      <w:r w:rsidR="00AF19EC">
        <w:rPr>
          <w:rFonts w:ascii="Times New Roman" w:hAnsi="Times New Roman" w:cs="Times New Roman"/>
          <w:sz w:val="24"/>
          <w:szCs w:val="24"/>
        </w:rPr>
        <w:t xml:space="preserve"> </w:t>
      </w:r>
      <w:r w:rsidRPr="0091766A">
        <w:rPr>
          <w:rFonts w:ascii="Times New Roman" w:hAnsi="Times New Roman" w:cs="Times New Roman"/>
          <w:sz w:val="24"/>
          <w:szCs w:val="24"/>
        </w:rPr>
        <w:t xml:space="preserve">of your complaint. If you believe your grievance was not satisfactorily addressed, you may contact Judge </w:t>
      </w:r>
      <w:r>
        <w:rPr>
          <w:rFonts w:ascii="Times New Roman" w:hAnsi="Times New Roman" w:cs="Times New Roman"/>
          <w:sz w:val="24"/>
          <w:szCs w:val="24"/>
        </w:rPr>
        <w:t>Lori Schein</w:t>
      </w:r>
      <w:r w:rsidRPr="0091766A">
        <w:rPr>
          <w:rFonts w:ascii="Times New Roman" w:hAnsi="Times New Roman" w:cs="Times New Roman"/>
          <w:sz w:val="24"/>
          <w:szCs w:val="24"/>
        </w:rPr>
        <w:t xml:space="preserve">, </w:t>
      </w:r>
      <w:r>
        <w:rPr>
          <w:rFonts w:ascii="Times New Roman" w:hAnsi="Times New Roman" w:cs="Times New Roman"/>
          <w:sz w:val="24"/>
          <w:szCs w:val="24"/>
        </w:rPr>
        <w:t xml:space="preserve">Boone </w:t>
      </w:r>
      <w:r w:rsidRPr="0091766A">
        <w:rPr>
          <w:rFonts w:ascii="Times New Roman" w:hAnsi="Times New Roman" w:cs="Times New Roman"/>
          <w:sz w:val="24"/>
          <w:szCs w:val="24"/>
        </w:rPr>
        <w:t>County Drug Court at 765-</w:t>
      </w:r>
      <w:r>
        <w:rPr>
          <w:rFonts w:ascii="Times New Roman" w:hAnsi="Times New Roman" w:cs="Times New Roman"/>
          <w:sz w:val="24"/>
          <w:szCs w:val="24"/>
        </w:rPr>
        <w:t>482-0530</w:t>
      </w:r>
      <w:r w:rsidRPr="0091766A">
        <w:rPr>
          <w:rFonts w:ascii="Times New Roman" w:hAnsi="Times New Roman" w:cs="Times New Roman"/>
          <w:sz w:val="24"/>
          <w:szCs w:val="24"/>
        </w:rPr>
        <w:t xml:space="preserve">. If you believe your grievance was still not satisfactorily addressed, you may contact the United States District Attorney’s office at 260-422-2595. The results of client rights investigations will be entered </w:t>
      </w:r>
      <w:proofErr w:type="gramStart"/>
      <w:r w:rsidRPr="0091766A">
        <w:rPr>
          <w:rFonts w:ascii="Times New Roman" w:hAnsi="Times New Roman" w:cs="Times New Roman"/>
          <w:sz w:val="24"/>
          <w:szCs w:val="24"/>
        </w:rPr>
        <w:t>in</w:t>
      </w:r>
      <w:proofErr w:type="gramEnd"/>
      <w:r w:rsidRPr="0091766A">
        <w:rPr>
          <w:rFonts w:ascii="Times New Roman" w:hAnsi="Times New Roman" w:cs="Times New Roman"/>
          <w:sz w:val="24"/>
          <w:szCs w:val="24"/>
        </w:rPr>
        <w:t xml:space="preserve"> the client’s record and the personnel file of the staff member(s) involve</w:t>
      </w:r>
      <w:r w:rsidR="00E90FCC">
        <w:rPr>
          <w:rFonts w:ascii="Times New Roman" w:hAnsi="Times New Roman" w:cs="Times New Roman"/>
          <w:sz w:val="24"/>
          <w:szCs w:val="24"/>
        </w:rPr>
        <w:t>d.</w:t>
      </w:r>
    </w:p>
    <w:p w14:paraId="46D871C2" w14:textId="77777777" w:rsidR="00F51F45" w:rsidRDefault="00F51F45" w:rsidP="00E63D8B">
      <w:pPr>
        <w:pStyle w:val="NoSpacing"/>
        <w:rPr>
          <w:rFonts w:ascii="Times New Roman" w:hAnsi="Times New Roman" w:cs="Times New Roman"/>
          <w:b/>
          <w:bCs/>
          <w:sz w:val="28"/>
          <w:szCs w:val="28"/>
        </w:rPr>
      </w:pPr>
    </w:p>
    <w:p w14:paraId="477C15EF" w14:textId="622B0508" w:rsidR="0026171B" w:rsidRDefault="0026171B" w:rsidP="0026171B">
      <w:pPr>
        <w:pStyle w:val="NoSpacing"/>
        <w:outlineLvl w:val="0"/>
        <w:rPr>
          <w:rFonts w:ascii="Times New Roman" w:hAnsi="Times New Roman" w:cs="Times New Roman"/>
          <w:b/>
          <w:bCs/>
          <w:sz w:val="28"/>
          <w:szCs w:val="28"/>
        </w:rPr>
      </w:pPr>
      <w:bookmarkStart w:id="69" w:name="_Toc227229493"/>
      <w:r>
        <w:rPr>
          <w:rFonts w:ascii="Times New Roman" w:hAnsi="Times New Roman" w:cs="Times New Roman"/>
          <w:b/>
          <w:bCs/>
          <w:sz w:val="28"/>
          <w:szCs w:val="28"/>
        </w:rPr>
        <w:t>Important Phone Numbers</w:t>
      </w:r>
      <w:bookmarkEnd w:id="69"/>
    </w:p>
    <w:p w14:paraId="7E625806" w14:textId="77777777" w:rsidR="0026171B" w:rsidRPr="00A10570" w:rsidRDefault="0026171B" w:rsidP="0026171B">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25"/>
        <w:gridCol w:w="6025"/>
      </w:tblGrid>
      <w:tr w:rsidR="0026171B" w14:paraId="4C732FFA" w14:textId="77777777" w:rsidTr="00F9541B">
        <w:trPr>
          <w:trHeight w:val="917"/>
        </w:trPr>
        <w:tc>
          <w:tcPr>
            <w:tcW w:w="3325" w:type="dxa"/>
          </w:tcPr>
          <w:p w14:paraId="4A3461E7" w14:textId="3F5A324A" w:rsidR="00541678" w:rsidRPr="00557F62" w:rsidRDefault="0026171B" w:rsidP="00F9541B">
            <w:pPr>
              <w:pStyle w:val="NoSpacing"/>
              <w:rPr>
                <w:rFonts w:ascii="Times New Roman" w:hAnsi="Times New Roman" w:cs="Times New Roman"/>
                <w:sz w:val="24"/>
                <w:szCs w:val="24"/>
                <w:u w:val="single"/>
              </w:rPr>
            </w:pPr>
            <w:r w:rsidRPr="00557F62">
              <w:rPr>
                <w:rFonts w:ascii="Times New Roman" w:hAnsi="Times New Roman" w:cs="Times New Roman"/>
                <w:sz w:val="24"/>
                <w:szCs w:val="24"/>
                <w:u w:val="single"/>
              </w:rPr>
              <w:t xml:space="preserve">Drug Court </w:t>
            </w:r>
            <w:r w:rsidR="002C5D1F">
              <w:rPr>
                <w:rFonts w:ascii="Times New Roman" w:hAnsi="Times New Roman" w:cs="Times New Roman"/>
                <w:sz w:val="24"/>
                <w:szCs w:val="24"/>
                <w:u w:val="single"/>
              </w:rPr>
              <w:t>Coordinator</w:t>
            </w:r>
            <w:r w:rsidR="00AF19EC">
              <w:rPr>
                <w:rFonts w:ascii="Times New Roman" w:hAnsi="Times New Roman" w:cs="Times New Roman"/>
                <w:sz w:val="24"/>
                <w:szCs w:val="24"/>
                <w:u w:val="single"/>
              </w:rPr>
              <w:t>:</w:t>
            </w:r>
          </w:p>
          <w:p w14:paraId="51BA1193" w14:textId="4F0847FB" w:rsidR="00541678" w:rsidRDefault="00AF19EC" w:rsidP="00F9541B">
            <w:pPr>
              <w:pStyle w:val="NoSpacing"/>
              <w:rPr>
                <w:rFonts w:ascii="Times New Roman" w:hAnsi="Times New Roman" w:cs="Times New Roman"/>
                <w:sz w:val="24"/>
                <w:szCs w:val="24"/>
              </w:rPr>
            </w:pPr>
            <w:r>
              <w:rPr>
                <w:rFonts w:ascii="Times New Roman" w:hAnsi="Times New Roman" w:cs="Times New Roman"/>
                <w:sz w:val="24"/>
                <w:szCs w:val="24"/>
              </w:rPr>
              <w:t>(765) 307-3737</w:t>
            </w:r>
          </w:p>
          <w:p w14:paraId="0E861740" w14:textId="77777777" w:rsidR="0026171B" w:rsidRDefault="0026171B" w:rsidP="00F9541B">
            <w:pPr>
              <w:pStyle w:val="NoSpacing"/>
              <w:rPr>
                <w:rFonts w:ascii="Times New Roman" w:hAnsi="Times New Roman" w:cs="Times New Roman"/>
                <w:sz w:val="24"/>
                <w:szCs w:val="24"/>
              </w:rPr>
            </w:pPr>
          </w:p>
        </w:tc>
        <w:tc>
          <w:tcPr>
            <w:tcW w:w="6025" w:type="dxa"/>
          </w:tcPr>
          <w:p w14:paraId="4936B469" w14:textId="77777777" w:rsidR="0026171B" w:rsidRPr="00557F62" w:rsidRDefault="0026171B" w:rsidP="00F9541B">
            <w:pPr>
              <w:pStyle w:val="NoSpacing"/>
              <w:rPr>
                <w:rFonts w:ascii="Times New Roman" w:hAnsi="Times New Roman" w:cs="Times New Roman"/>
                <w:sz w:val="24"/>
                <w:szCs w:val="24"/>
                <w:u w:val="single"/>
              </w:rPr>
            </w:pPr>
            <w:r w:rsidRPr="00557F62">
              <w:rPr>
                <w:rFonts w:ascii="Times New Roman" w:hAnsi="Times New Roman" w:cs="Times New Roman"/>
                <w:sz w:val="24"/>
                <w:szCs w:val="24"/>
                <w:u w:val="single"/>
              </w:rPr>
              <w:t>Drug Testing Call-In Info:</w:t>
            </w:r>
          </w:p>
          <w:p w14:paraId="52B408E5" w14:textId="77777777" w:rsidR="0026171B" w:rsidRDefault="0026171B" w:rsidP="00F9541B">
            <w:pPr>
              <w:pStyle w:val="NoSpacing"/>
              <w:rPr>
                <w:rFonts w:ascii="Times New Roman" w:hAnsi="Times New Roman" w:cs="Times New Roman"/>
                <w:sz w:val="24"/>
                <w:szCs w:val="24"/>
              </w:rPr>
            </w:pPr>
            <w:r>
              <w:rPr>
                <w:rFonts w:ascii="Times New Roman" w:hAnsi="Times New Roman" w:cs="Times New Roman"/>
                <w:sz w:val="24"/>
                <w:szCs w:val="24"/>
              </w:rPr>
              <w:t>(765) 416-8080</w:t>
            </w:r>
          </w:p>
          <w:p w14:paraId="5FC6107B" w14:textId="77777777" w:rsidR="0026171B" w:rsidRDefault="0026171B" w:rsidP="00F9541B">
            <w:pPr>
              <w:pStyle w:val="NoSpacing"/>
              <w:rPr>
                <w:rFonts w:ascii="Times New Roman" w:hAnsi="Times New Roman" w:cs="Times New Roman"/>
                <w:sz w:val="24"/>
                <w:szCs w:val="24"/>
              </w:rPr>
            </w:pPr>
            <w:r>
              <w:rPr>
                <w:rFonts w:ascii="Times New Roman" w:hAnsi="Times New Roman" w:cs="Times New Roman"/>
                <w:sz w:val="24"/>
                <w:szCs w:val="24"/>
              </w:rPr>
              <w:t>my.averhealth.com</w:t>
            </w:r>
          </w:p>
        </w:tc>
      </w:tr>
      <w:tr w:rsidR="0026171B" w14:paraId="1233689F" w14:textId="77777777" w:rsidTr="00F9541B">
        <w:trPr>
          <w:trHeight w:val="1421"/>
        </w:trPr>
        <w:tc>
          <w:tcPr>
            <w:tcW w:w="3325" w:type="dxa"/>
          </w:tcPr>
          <w:p w14:paraId="7A0455DF" w14:textId="77777777" w:rsidR="0026171B" w:rsidRPr="00557F62" w:rsidRDefault="0026171B" w:rsidP="00F9541B">
            <w:pPr>
              <w:pStyle w:val="NoSpacing"/>
              <w:rPr>
                <w:rFonts w:ascii="Times New Roman" w:hAnsi="Times New Roman" w:cs="Times New Roman"/>
                <w:sz w:val="24"/>
                <w:szCs w:val="24"/>
                <w:u w:val="single"/>
              </w:rPr>
            </w:pPr>
            <w:r w:rsidRPr="00557F62">
              <w:rPr>
                <w:rFonts w:ascii="Times New Roman" w:hAnsi="Times New Roman" w:cs="Times New Roman"/>
                <w:sz w:val="24"/>
                <w:szCs w:val="24"/>
                <w:u w:val="single"/>
              </w:rPr>
              <w:t>Community Corrections Office</w:t>
            </w:r>
            <w:r>
              <w:rPr>
                <w:rFonts w:ascii="Times New Roman" w:hAnsi="Times New Roman" w:cs="Times New Roman"/>
                <w:sz w:val="24"/>
                <w:szCs w:val="24"/>
                <w:u w:val="single"/>
              </w:rPr>
              <w:t>:</w:t>
            </w:r>
          </w:p>
          <w:p w14:paraId="135F33DE" w14:textId="77777777" w:rsidR="0026171B" w:rsidRDefault="0026171B" w:rsidP="00F9541B">
            <w:pPr>
              <w:pStyle w:val="NoSpacing"/>
              <w:rPr>
                <w:rFonts w:ascii="Times New Roman" w:hAnsi="Times New Roman" w:cs="Times New Roman"/>
                <w:sz w:val="24"/>
                <w:szCs w:val="24"/>
              </w:rPr>
            </w:pPr>
            <w:r>
              <w:rPr>
                <w:rFonts w:ascii="Times New Roman" w:hAnsi="Times New Roman" w:cs="Times New Roman"/>
                <w:sz w:val="24"/>
                <w:szCs w:val="24"/>
              </w:rPr>
              <w:t>(765) 482-2484</w:t>
            </w:r>
          </w:p>
          <w:p w14:paraId="465575D5" w14:textId="77777777" w:rsidR="0026171B" w:rsidRDefault="0026171B" w:rsidP="00F9541B">
            <w:pPr>
              <w:pStyle w:val="NoSpacing"/>
              <w:rPr>
                <w:rFonts w:ascii="Times New Roman" w:hAnsi="Times New Roman" w:cs="Times New Roman"/>
                <w:sz w:val="24"/>
                <w:szCs w:val="24"/>
              </w:rPr>
            </w:pPr>
          </w:p>
          <w:p w14:paraId="3C94B28F" w14:textId="79027142" w:rsidR="0026171B" w:rsidRDefault="0026171B" w:rsidP="00F9541B">
            <w:pPr>
              <w:pStyle w:val="NoSpacing"/>
              <w:rPr>
                <w:rFonts w:ascii="Times New Roman" w:hAnsi="Times New Roman" w:cs="Times New Roman"/>
                <w:sz w:val="24"/>
                <w:szCs w:val="24"/>
              </w:rPr>
            </w:pPr>
          </w:p>
        </w:tc>
        <w:tc>
          <w:tcPr>
            <w:tcW w:w="6025" w:type="dxa"/>
          </w:tcPr>
          <w:p w14:paraId="2F92DE15" w14:textId="77777777" w:rsidR="0026171B" w:rsidRDefault="0026171B" w:rsidP="00F9541B">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Aspire: </w:t>
            </w:r>
          </w:p>
          <w:p w14:paraId="305EA612" w14:textId="77777777" w:rsidR="0026171B" w:rsidRDefault="0026171B" w:rsidP="00F9541B">
            <w:pPr>
              <w:pStyle w:val="NoSpacing"/>
              <w:rPr>
                <w:rFonts w:ascii="Times New Roman" w:hAnsi="Times New Roman" w:cs="Times New Roman"/>
                <w:sz w:val="24"/>
                <w:szCs w:val="24"/>
              </w:rPr>
            </w:pPr>
            <w:r>
              <w:rPr>
                <w:rFonts w:ascii="Times New Roman" w:hAnsi="Times New Roman" w:cs="Times New Roman"/>
                <w:sz w:val="24"/>
                <w:szCs w:val="24"/>
              </w:rPr>
              <w:t>(877) 574-1254</w:t>
            </w:r>
          </w:p>
          <w:p w14:paraId="3A15BD3B" w14:textId="77777777" w:rsidR="0026171B" w:rsidRDefault="0026171B" w:rsidP="00F9541B">
            <w:pPr>
              <w:pStyle w:val="NoSpacing"/>
              <w:rPr>
                <w:rFonts w:ascii="Times New Roman" w:hAnsi="Times New Roman" w:cs="Times New Roman"/>
                <w:sz w:val="24"/>
                <w:szCs w:val="24"/>
              </w:rPr>
            </w:pPr>
          </w:p>
          <w:p w14:paraId="6F095F37" w14:textId="1A8F9F45" w:rsidR="0026171B" w:rsidRPr="00557F62" w:rsidRDefault="0026171B" w:rsidP="00F9541B">
            <w:pPr>
              <w:pStyle w:val="NoSpacing"/>
              <w:rPr>
                <w:rFonts w:ascii="Times New Roman" w:hAnsi="Times New Roman" w:cs="Times New Roman"/>
                <w:sz w:val="24"/>
                <w:szCs w:val="24"/>
                <w:u w:val="single"/>
              </w:rPr>
            </w:pPr>
            <w:r w:rsidRPr="00557F62">
              <w:rPr>
                <w:rFonts w:ascii="Times New Roman" w:hAnsi="Times New Roman" w:cs="Times New Roman"/>
                <w:sz w:val="24"/>
                <w:szCs w:val="24"/>
                <w:u w:val="single"/>
              </w:rPr>
              <w:t>In</w:t>
            </w:r>
            <w:r w:rsidR="00713E29">
              <w:rPr>
                <w:rFonts w:ascii="Times New Roman" w:hAnsi="Times New Roman" w:cs="Times New Roman"/>
                <w:sz w:val="24"/>
                <w:szCs w:val="24"/>
                <w:u w:val="single"/>
              </w:rPr>
              <w:t xml:space="preserve"> W</w:t>
            </w:r>
            <w:r w:rsidRPr="00557F62">
              <w:rPr>
                <w:rFonts w:ascii="Times New Roman" w:hAnsi="Times New Roman" w:cs="Times New Roman"/>
                <w:sz w:val="24"/>
                <w:szCs w:val="24"/>
                <w:u w:val="single"/>
              </w:rPr>
              <w:t>ell:</w:t>
            </w:r>
          </w:p>
          <w:p w14:paraId="5596B891" w14:textId="77777777" w:rsidR="0026171B" w:rsidRPr="00557F62" w:rsidRDefault="0026171B" w:rsidP="00F9541B">
            <w:pPr>
              <w:pStyle w:val="NoSpacing"/>
              <w:rPr>
                <w:rFonts w:ascii="Times New Roman" w:hAnsi="Times New Roman" w:cs="Times New Roman"/>
                <w:sz w:val="24"/>
                <w:szCs w:val="24"/>
              </w:rPr>
            </w:pPr>
            <w:r>
              <w:rPr>
                <w:rFonts w:ascii="Times New Roman" w:hAnsi="Times New Roman" w:cs="Times New Roman"/>
                <w:sz w:val="24"/>
                <w:szCs w:val="24"/>
              </w:rPr>
              <w:t>(765) 680-0071</w:t>
            </w:r>
          </w:p>
        </w:tc>
      </w:tr>
    </w:tbl>
    <w:p w14:paraId="333470B2" w14:textId="77777777" w:rsidR="005F3BA9" w:rsidRDefault="005F3BA9" w:rsidP="005F3BA9">
      <w:pPr>
        <w:pStyle w:val="NoSpacing"/>
        <w:rPr>
          <w:rFonts w:ascii="Times New Roman" w:hAnsi="Times New Roman" w:cs="Times New Roman"/>
          <w:b/>
          <w:bCs/>
          <w:sz w:val="28"/>
          <w:szCs w:val="28"/>
        </w:rPr>
      </w:pPr>
    </w:p>
    <w:p w14:paraId="522713B3" w14:textId="681CC813" w:rsidR="003A3007" w:rsidRDefault="00D27177" w:rsidP="003A3007">
      <w:pPr>
        <w:pStyle w:val="NoSpacing"/>
        <w:outlineLvl w:val="0"/>
        <w:rPr>
          <w:rFonts w:ascii="Times New Roman" w:hAnsi="Times New Roman" w:cs="Times New Roman"/>
          <w:b/>
          <w:bCs/>
          <w:sz w:val="28"/>
          <w:szCs w:val="28"/>
        </w:rPr>
      </w:pPr>
      <w:bookmarkStart w:id="70" w:name="_Toc227229494"/>
      <w:r>
        <w:rPr>
          <w:rFonts w:ascii="Times New Roman" w:hAnsi="Times New Roman" w:cs="Times New Roman"/>
          <w:b/>
          <w:bCs/>
          <w:sz w:val="28"/>
          <w:szCs w:val="28"/>
        </w:rPr>
        <w:t>C</w:t>
      </w:r>
      <w:r w:rsidR="003A3007">
        <w:rPr>
          <w:rFonts w:ascii="Times New Roman" w:hAnsi="Times New Roman" w:cs="Times New Roman"/>
          <w:b/>
          <w:bCs/>
          <w:sz w:val="28"/>
          <w:szCs w:val="28"/>
        </w:rPr>
        <w:t>onclusion</w:t>
      </w:r>
      <w:bookmarkEnd w:id="70"/>
    </w:p>
    <w:p w14:paraId="402BA972" w14:textId="77777777" w:rsidR="003A3007" w:rsidRDefault="003A3007" w:rsidP="003A3007">
      <w:pPr>
        <w:pStyle w:val="NoSpacing"/>
        <w:rPr>
          <w:rFonts w:ascii="Times New Roman" w:hAnsi="Times New Roman" w:cs="Times New Roman"/>
          <w:sz w:val="24"/>
          <w:szCs w:val="24"/>
        </w:rPr>
      </w:pPr>
    </w:p>
    <w:p w14:paraId="66105813" w14:textId="77777777" w:rsidR="003A3007" w:rsidRDefault="003A3007" w:rsidP="003A3007">
      <w:pPr>
        <w:pStyle w:val="NoSpacing"/>
        <w:rPr>
          <w:rFonts w:ascii="Times New Roman" w:hAnsi="Times New Roman" w:cs="Times New Roman"/>
          <w:sz w:val="24"/>
          <w:szCs w:val="24"/>
        </w:rPr>
      </w:pPr>
      <w:r>
        <w:rPr>
          <w:rFonts w:ascii="Times New Roman" w:hAnsi="Times New Roman" w:cs="Times New Roman"/>
          <w:sz w:val="24"/>
          <w:szCs w:val="24"/>
        </w:rPr>
        <w:t xml:space="preserve">The goal of Boone County Drug Court is to help you achieve an increased quality of life, free of dependence on mood-altering substances and involvement in the criminal justice system. The </w:t>
      </w:r>
      <w:r>
        <w:rPr>
          <w:rFonts w:ascii="Times New Roman" w:hAnsi="Times New Roman" w:cs="Times New Roman"/>
          <w:sz w:val="24"/>
          <w:szCs w:val="24"/>
        </w:rPr>
        <w:lastRenderedPageBreak/>
        <w:t>Judge, court staff, and drug court team are here to guide and assist you, but the ultimate responsibility is yours. To succeed, you must be motivated to make this commitment to a drug-free life.</w:t>
      </w:r>
    </w:p>
    <w:p w14:paraId="662780C7" w14:textId="77777777" w:rsidR="006F6C91" w:rsidRDefault="006F6C91" w:rsidP="003A3007">
      <w:pPr>
        <w:pStyle w:val="NoSpacing"/>
        <w:rPr>
          <w:rFonts w:ascii="Times New Roman" w:hAnsi="Times New Roman" w:cs="Times New Roman"/>
          <w:sz w:val="24"/>
          <w:szCs w:val="24"/>
        </w:rPr>
      </w:pPr>
    </w:p>
    <w:p w14:paraId="4E29CA24" w14:textId="77777777" w:rsidR="003A3007" w:rsidRDefault="003A3007" w:rsidP="0026171B">
      <w:pPr>
        <w:pStyle w:val="NoSpacing"/>
        <w:rPr>
          <w:rFonts w:ascii="Times New Roman" w:hAnsi="Times New Roman" w:cs="Times New Roman"/>
          <w:sz w:val="24"/>
          <w:szCs w:val="24"/>
        </w:rPr>
      </w:pPr>
    </w:p>
    <w:p w14:paraId="57C36448" w14:textId="77777777" w:rsidR="00722857" w:rsidRDefault="00722857" w:rsidP="0026171B">
      <w:pPr>
        <w:pStyle w:val="NoSpacing"/>
        <w:rPr>
          <w:rFonts w:ascii="Times New Roman" w:hAnsi="Times New Roman" w:cs="Times New Roman"/>
          <w:sz w:val="24"/>
          <w:szCs w:val="24"/>
        </w:rPr>
      </w:pPr>
    </w:p>
    <w:p w14:paraId="3BD3D0D1" w14:textId="77777777" w:rsidR="00722857" w:rsidRDefault="00722857" w:rsidP="0026171B">
      <w:pPr>
        <w:pStyle w:val="NoSpacing"/>
        <w:rPr>
          <w:rFonts w:ascii="Times New Roman" w:hAnsi="Times New Roman" w:cs="Times New Roman"/>
          <w:sz w:val="24"/>
          <w:szCs w:val="24"/>
        </w:rPr>
      </w:pPr>
    </w:p>
    <w:p w14:paraId="72AC1BCD" w14:textId="3F25BED8" w:rsidR="00AB251C" w:rsidRPr="00B507F3" w:rsidRDefault="00ED0C39" w:rsidP="00ED0C39">
      <w:pPr>
        <w:pStyle w:val="Heading1"/>
        <w:jc w:val="center"/>
        <w:rPr>
          <w:rFonts w:ascii="Times New Roman" w:hAnsi="Times New Roman" w:cs="Times New Roman"/>
          <w:b/>
          <w:bCs/>
          <w:color w:val="auto"/>
          <w:sz w:val="32"/>
          <w:szCs w:val="32"/>
        </w:rPr>
      </w:pPr>
      <w:bookmarkStart w:id="71" w:name="_Toc227229495"/>
      <w:r>
        <w:rPr>
          <w:rFonts w:ascii="Times New Roman" w:hAnsi="Times New Roman" w:cs="Times New Roman"/>
          <w:b/>
          <w:bCs/>
          <w:color w:val="auto"/>
          <w:sz w:val="32"/>
          <w:szCs w:val="32"/>
        </w:rPr>
        <w:t>F</w:t>
      </w:r>
      <w:r w:rsidR="00AD22DC" w:rsidRPr="00B507F3">
        <w:rPr>
          <w:rFonts w:ascii="Times New Roman" w:hAnsi="Times New Roman" w:cs="Times New Roman"/>
          <w:b/>
          <w:bCs/>
          <w:color w:val="auto"/>
          <w:sz w:val="32"/>
          <w:szCs w:val="32"/>
        </w:rPr>
        <w:t>requently Asked Questions</w:t>
      </w:r>
      <w:bookmarkEnd w:id="71"/>
    </w:p>
    <w:p w14:paraId="2C072144" w14:textId="77777777" w:rsidR="00B507F3" w:rsidRDefault="00B507F3" w:rsidP="00B507F3">
      <w:pPr>
        <w:rPr>
          <w:b/>
          <w:bCs/>
          <w:sz w:val="24"/>
          <w:szCs w:val="24"/>
        </w:rPr>
      </w:pPr>
    </w:p>
    <w:p w14:paraId="1C5A27F3" w14:textId="57D546BA" w:rsidR="00AD22DC" w:rsidRDefault="00AD22DC" w:rsidP="00B507F3">
      <w:pPr>
        <w:rPr>
          <w:b/>
          <w:bCs/>
          <w:sz w:val="24"/>
          <w:szCs w:val="24"/>
        </w:rPr>
      </w:pPr>
      <w:r>
        <w:rPr>
          <w:b/>
          <w:bCs/>
          <w:sz w:val="24"/>
          <w:szCs w:val="24"/>
        </w:rPr>
        <w:t>Q: What can I expect when I go to Court</w:t>
      </w:r>
      <w:r w:rsidR="00796856">
        <w:rPr>
          <w:b/>
          <w:bCs/>
          <w:sz w:val="24"/>
          <w:szCs w:val="24"/>
        </w:rPr>
        <w:t xml:space="preserve"> each time</w:t>
      </w:r>
      <w:r>
        <w:rPr>
          <w:b/>
          <w:bCs/>
          <w:sz w:val="24"/>
          <w:szCs w:val="24"/>
        </w:rPr>
        <w:t>?</w:t>
      </w:r>
    </w:p>
    <w:p w14:paraId="098A1D03" w14:textId="77777777" w:rsidR="00A74F20" w:rsidRDefault="00AD22DC" w:rsidP="00B507F3">
      <w:pPr>
        <w:rPr>
          <w:rFonts w:cs="Times New Roman"/>
          <w:sz w:val="24"/>
          <w:szCs w:val="24"/>
        </w:rPr>
      </w:pPr>
      <w:bookmarkStart w:id="72" w:name="_Toc189810784"/>
      <w:r>
        <w:rPr>
          <w:b/>
          <w:bCs/>
          <w:sz w:val="24"/>
          <w:szCs w:val="24"/>
        </w:rPr>
        <w:t xml:space="preserve">A: </w:t>
      </w:r>
      <w:r w:rsidR="00F10484">
        <w:rPr>
          <w:rFonts w:cs="Times New Roman"/>
          <w:b/>
          <w:bCs/>
          <w:sz w:val="28"/>
          <w:szCs w:val="28"/>
        </w:rPr>
        <w:t xml:space="preserve"> </w:t>
      </w:r>
      <w:r w:rsidR="00F10484" w:rsidRPr="00F10484">
        <w:rPr>
          <w:rFonts w:cs="Times New Roman"/>
          <w:sz w:val="24"/>
          <w:szCs w:val="24"/>
        </w:rPr>
        <w:t>When</w:t>
      </w:r>
      <w:r w:rsidR="00F10484">
        <w:rPr>
          <w:rFonts w:cs="Times New Roman"/>
          <w:b/>
          <w:bCs/>
          <w:sz w:val="28"/>
          <w:szCs w:val="28"/>
        </w:rPr>
        <w:t xml:space="preserve"> </w:t>
      </w:r>
      <w:r>
        <w:rPr>
          <w:rFonts w:cs="Times New Roman"/>
          <w:sz w:val="24"/>
          <w:szCs w:val="24"/>
        </w:rPr>
        <w:t>you’re in court, the Judge may ask you questions about your progress and discuss any issues you may be having. If you’re doing well, you may be rewarded with incentives such as gift cards or Court Cash</w:t>
      </w:r>
      <w:r w:rsidR="00A74F20">
        <w:rPr>
          <w:rFonts w:cs="Times New Roman"/>
          <w:sz w:val="24"/>
          <w:szCs w:val="24"/>
        </w:rPr>
        <w:t>.</w:t>
      </w:r>
      <w:bookmarkEnd w:id="72"/>
      <w:r w:rsidR="00A74F20">
        <w:rPr>
          <w:rFonts w:cs="Times New Roman"/>
          <w:sz w:val="24"/>
          <w:szCs w:val="24"/>
        </w:rPr>
        <w:t xml:space="preserve"> </w:t>
      </w:r>
    </w:p>
    <w:p w14:paraId="49C13DB9" w14:textId="1DF01090" w:rsidR="00AD22DC" w:rsidRDefault="00A74F20" w:rsidP="00B507F3">
      <w:pPr>
        <w:rPr>
          <w:rFonts w:cs="Times New Roman"/>
          <w:sz w:val="24"/>
          <w:szCs w:val="24"/>
        </w:rPr>
      </w:pPr>
      <w:bookmarkStart w:id="73" w:name="_Toc189810785"/>
      <w:r>
        <w:rPr>
          <w:rFonts w:cs="Times New Roman"/>
          <w:sz w:val="24"/>
          <w:szCs w:val="24"/>
        </w:rPr>
        <w:t xml:space="preserve">If you are not doing well, the Drug Court Team will discuss this with you in Court and determine next steps. This could include a sanction </w:t>
      </w:r>
      <w:r w:rsidR="00253B7C">
        <w:rPr>
          <w:rFonts w:cs="Times New Roman"/>
          <w:sz w:val="24"/>
          <w:szCs w:val="24"/>
        </w:rPr>
        <w:t>to</w:t>
      </w:r>
      <w:r>
        <w:rPr>
          <w:rFonts w:cs="Times New Roman"/>
          <w:sz w:val="24"/>
          <w:szCs w:val="24"/>
        </w:rPr>
        <w:t xml:space="preserve"> help you remember your goals for the program. Sanctions can be anything from a verbal warning</w:t>
      </w:r>
      <w:r w:rsidR="00253B7C">
        <w:rPr>
          <w:rFonts w:cs="Times New Roman"/>
          <w:sz w:val="24"/>
          <w:szCs w:val="24"/>
        </w:rPr>
        <w:t xml:space="preserve"> or</w:t>
      </w:r>
      <w:r>
        <w:rPr>
          <w:rFonts w:cs="Times New Roman"/>
          <w:sz w:val="24"/>
          <w:szCs w:val="24"/>
        </w:rPr>
        <w:t xml:space="preserve"> </w:t>
      </w:r>
      <w:r w:rsidR="00AD22DC">
        <w:rPr>
          <w:rFonts w:cs="Times New Roman"/>
          <w:sz w:val="24"/>
          <w:szCs w:val="24"/>
        </w:rPr>
        <w:t>all the way up to 1-5 days of jail custody.</w:t>
      </w:r>
      <w:bookmarkEnd w:id="73"/>
      <w:r w:rsidR="00AD22DC">
        <w:rPr>
          <w:rFonts w:cs="Times New Roman"/>
          <w:sz w:val="24"/>
          <w:szCs w:val="24"/>
        </w:rPr>
        <w:t xml:space="preserve"> </w:t>
      </w:r>
    </w:p>
    <w:p w14:paraId="1765DF1B" w14:textId="77777777" w:rsidR="00063B52" w:rsidRDefault="00063B52" w:rsidP="00B507F3">
      <w:pPr>
        <w:rPr>
          <w:rFonts w:cs="Times New Roman"/>
          <w:sz w:val="24"/>
          <w:szCs w:val="24"/>
        </w:rPr>
      </w:pPr>
    </w:p>
    <w:p w14:paraId="614BC605" w14:textId="1CCD3185" w:rsidR="00063B52" w:rsidRDefault="00063B52" w:rsidP="00B507F3">
      <w:pPr>
        <w:rPr>
          <w:rFonts w:cs="Times New Roman"/>
          <w:b/>
          <w:bCs/>
          <w:sz w:val="24"/>
          <w:szCs w:val="24"/>
        </w:rPr>
      </w:pPr>
      <w:bookmarkStart w:id="74" w:name="_Toc189810786"/>
      <w:r>
        <w:rPr>
          <w:rFonts w:cs="Times New Roman"/>
          <w:b/>
          <w:bCs/>
          <w:sz w:val="24"/>
          <w:szCs w:val="24"/>
        </w:rPr>
        <w:t>Q: What is curfew monitoring?</w:t>
      </w:r>
      <w:bookmarkEnd w:id="74"/>
    </w:p>
    <w:p w14:paraId="7908BE56" w14:textId="3BAC9382" w:rsidR="00063B52" w:rsidRPr="00C96DD4" w:rsidRDefault="00063B52" w:rsidP="00B507F3">
      <w:pPr>
        <w:rPr>
          <w:rFonts w:cs="Times New Roman"/>
          <w:sz w:val="24"/>
          <w:szCs w:val="24"/>
        </w:rPr>
      </w:pPr>
      <w:bookmarkStart w:id="75" w:name="_Toc189810787"/>
      <w:r>
        <w:rPr>
          <w:rFonts w:cs="Times New Roman"/>
          <w:b/>
          <w:bCs/>
          <w:sz w:val="24"/>
          <w:szCs w:val="24"/>
        </w:rPr>
        <w:t xml:space="preserve">A: </w:t>
      </w:r>
      <w:r w:rsidR="00C96DD4" w:rsidRPr="00C96DD4">
        <w:rPr>
          <w:rFonts w:cs="Times New Roman"/>
          <w:sz w:val="24"/>
          <w:szCs w:val="24"/>
        </w:rPr>
        <w:t xml:space="preserve">You will wear a GPS device that tracks your </w:t>
      </w:r>
      <w:r w:rsidR="00EF289F" w:rsidRPr="00C96DD4">
        <w:rPr>
          <w:rFonts w:cs="Times New Roman"/>
          <w:sz w:val="24"/>
          <w:szCs w:val="24"/>
        </w:rPr>
        <w:t>location,</w:t>
      </w:r>
      <w:r w:rsidR="00C96DD4" w:rsidRPr="00C96DD4">
        <w:rPr>
          <w:rFonts w:cs="Times New Roman"/>
          <w:sz w:val="24"/>
          <w:szCs w:val="24"/>
        </w:rPr>
        <w:t xml:space="preserve"> and you will need to stay at home during certain times. For example, you might have to be home by 10 PM every night and stay there until 6 AM the next morning.</w:t>
      </w:r>
      <w:bookmarkEnd w:id="75"/>
    </w:p>
    <w:p w14:paraId="3E8BC2FB" w14:textId="77777777" w:rsidR="00FB34AC" w:rsidRPr="00FB34AC" w:rsidRDefault="00FB34AC" w:rsidP="00B507F3">
      <w:pPr>
        <w:rPr>
          <w:rFonts w:cs="Times New Roman"/>
          <w:b/>
          <w:bCs/>
          <w:sz w:val="28"/>
          <w:szCs w:val="28"/>
        </w:rPr>
      </w:pPr>
    </w:p>
    <w:p w14:paraId="212FE51A" w14:textId="77777777" w:rsidR="00B63825" w:rsidRDefault="0029649B" w:rsidP="00B507F3">
      <w:pPr>
        <w:rPr>
          <w:b/>
          <w:bCs/>
          <w:sz w:val="24"/>
          <w:szCs w:val="24"/>
        </w:rPr>
      </w:pPr>
      <w:r>
        <w:rPr>
          <w:b/>
          <w:bCs/>
          <w:sz w:val="24"/>
          <w:szCs w:val="24"/>
        </w:rPr>
        <w:t>Q: What’s a Case Plan?</w:t>
      </w:r>
    </w:p>
    <w:p w14:paraId="3B9DC2CC" w14:textId="4A3468F4" w:rsidR="0029649B" w:rsidRPr="00B63825" w:rsidRDefault="0029649B" w:rsidP="00B507F3">
      <w:pPr>
        <w:rPr>
          <w:b/>
          <w:bCs/>
          <w:sz w:val="24"/>
          <w:szCs w:val="24"/>
        </w:rPr>
      </w:pPr>
      <w:r>
        <w:rPr>
          <w:b/>
          <w:bCs/>
          <w:sz w:val="24"/>
          <w:szCs w:val="24"/>
        </w:rPr>
        <w:t>A:</w:t>
      </w:r>
      <w:r>
        <w:rPr>
          <w:rFonts w:cs="Times New Roman"/>
          <w:sz w:val="24"/>
          <w:szCs w:val="24"/>
        </w:rPr>
        <w:t xml:space="preserve"> Case plans are developed between you and your drug court case manager based on assessment results. Your case plan may require some or </w:t>
      </w:r>
      <w:proofErr w:type="gramStart"/>
      <w:r w:rsidR="00752875">
        <w:rPr>
          <w:rFonts w:cs="Times New Roman"/>
          <w:sz w:val="24"/>
          <w:szCs w:val="24"/>
        </w:rPr>
        <w:t>all</w:t>
      </w:r>
      <w:r w:rsidR="0046431A">
        <w:rPr>
          <w:rFonts w:cs="Times New Roman"/>
          <w:sz w:val="24"/>
          <w:szCs w:val="24"/>
        </w:rPr>
        <w:t xml:space="preserve"> </w:t>
      </w:r>
      <w:r w:rsidR="00752875">
        <w:rPr>
          <w:rFonts w:cs="Times New Roman"/>
          <w:sz w:val="24"/>
          <w:szCs w:val="24"/>
        </w:rPr>
        <w:t>of</w:t>
      </w:r>
      <w:proofErr w:type="gramEnd"/>
      <w:r w:rsidR="00752875">
        <w:rPr>
          <w:rFonts w:cs="Times New Roman"/>
          <w:sz w:val="24"/>
          <w:szCs w:val="24"/>
        </w:rPr>
        <w:t xml:space="preserve"> </w:t>
      </w:r>
      <w:r>
        <w:rPr>
          <w:rFonts w:cs="Times New Roman"/>
          <w:sz w:val="24"/>
          <w:szCs w:val="24"/>
        </w:rPr>
        <w:t xml:space="preserve">the following: Attending treatment, obtaining and maintaining employment, taking classes, participating in pro-social activities, job training, budgeting, life skills assignments, etc. </w:t>
      </w:r>
    </w:p>
    <w:p w14:paraId="3F198739" w14:textId="77777777" w:rsidR="000D2B55" w:rsidRDefault="000D2B55" w:rsidP="00B507F3">
      <w:pPr>
        <w:rPr>
          <w:rFonts w:cs="Times New Roman"/>
          <w:b/>
          <w:bCs/>
          <w:sz w:val="24"/>
          <w:szCs w:val="24"/>
        </w:rPr>
      </w:pPr>
    </w:p>
    <w:p w14:paraId="39F6D0BB" w14:textId="2DBD0B06" w:rsidR="000D2B55" w:rsidRDefault="000D2B55" w:rsidP="00B507F3">
      <w:pPr>
        <w:rPr>
          <w:rFonts w:cs="Times New Roman"/>
          <w:b/>
          <w:bCs/>
          <w:sz w:val="24"/>
          <w:szCs w:val="24"/>
        </w:rPr>
      </w:pPr>
      <w:r>
        <w:rPr>
          <w:rFonts w:cs="Times New Roman"/>
          <w:b/>
          <w:bCs/>
          <w:sz w:val="24"/>
          <w:szCs w:val="24"/>
        </w:rPr>
        <w:t xml:space="preserve">Q: </w:t>
      </w:r>
      <w:r w:rsidR="002F42F0">
        <w:rPr>
          <w:rFonts w:cs="Times New Roman"/>
          <w:b/>
          <w:bCs/>
          <w:sz w:val="24"/>
          <w:szCs w:val="24"/>
        </w:rPr>
        <w:t>How often do I have to submit drug screens?</w:t>
      </w:r>
    </w:p>
    <w:p w14:paraId="3F76DFA8" w14:textId="6E9679EC" w:rsidR="0046431A" w:rsidRPr="00B63825" w:rsidRDefault="000D2B55" w:rsidP="00B507F3">
      <w:pPr>
        <w:rPr>
          <w:rFonts w:cs="Times New Roman"/>
          <w:sz w:val="24"/>
          <w:szCs w:val="24"/>
        </w:rPr>
      </w:pPr>
      <w:r>
        <w:rPr>
          <w:rFonts w:cs="Times New Roman"/>
          <w:b/>
          <w:bCs/>
          <w:sz w:val="24"/>
          <w:szCs w:val="24"/>
        </w:rPr>
        <w:t>A:</w:t>
      </w:r>
      <w:r w:rsidR="002F42F0">
        <w:rPr>
          <w:rFonts w:cs="Times New Roman"/>
          <w:b/>
          <w:bCs/>
          <w:sz w:val="24"/>
          <w:szCs w:val="24"/>
        </w:rPr>
        <w:t xml:space="preserve"> </w:t>
      </w:r>
      <w:r w:rsidR="00722857" w:rsidRPr="00722857">
        <w:rPr>
          <w:rFonts w:cs="Times New Roman"/>
          <w:sz w:val="24"/>
          <w:szCs w:val="24"/>
        </w:rPr>
        <w:t>Very often.</w:t>
      </w:r>
      <w:r w:rsidR="00722857">
        <w:rPr>
          <w:rFonts w:cs="Times New Roman"/>
          <w:b/>
          <w:bCs/>
          <w:sz w:val="24"/>
          <w:szCs w:val="24"/>
        </w:rPr>
        <w:t xml:space="preserve"> </w:t>
      </w:r>
      <w:r w:rsidR="002F42F0">
        <w:rPr>
          <w:rFonts w:cs="Times New Roman"/>
          <w:sz w:val="24"/>
          <w:szCs w:val="24"/>
        </w:rPr>
        <w:t>Drug screens are completely random and scheduled by an automated system</w:t>
      </w:r>
      <w:r w:rsidR="004322BA">
        <w:rPr>
          <w:rFonts w:cs="Times New Roman"/>
          <w:sz w:val="24"/>
          <w:szCs w:val="24"/>
        </w:rPr>
        <w:t xml:space="preserve">. You may test </w:t>
      </w:r>
      <w:r w:rsidR="002F1972">
        <w:rPr>
          <w:rFonts w:cs="Times New Roman"/>
          <w:sz w:val="24"/>
          <w:szCs w:val="24"/>
        </w:rPr>
        <w:t xml:space="preserve">multiple days in a row and are expected to submit to all of them. </w:t>
      </w:r>
      <w:r w:rsidR="002F42F0">
        <w:rPr>
          <w:rFonts w:cs="Times New Roman"/>
          <w:sz w:val="24"/>
          <w:szCs w:val="24"/>
        </w:rPr>
        <w:t xml:space="preserve"> </w:t>
      </w:r>
    </w:p>
    <w:p w14:paraId="5500DE7C" w14:textId="77777777" w:rsidR="00802E23" w:rsidRDefault="00802E23" w:rsidP="00B507F3">
      <w:pPr>
        <w:rPr>
          <w:rFonts w:cs="Times New Roman"/>
          <w:b/>
          <w:bCs/>
          <w:sz w:val="24"/>
          <w:szCs w:val="24"/>
        </w:rPr>
      </w:pPr>
    </w:p>
    <w:p w14:paraId="2650D0CF" w14:textId="42653261" w:rsidR="00802E23" w:rsidRDefault="00802E23" w:rsidP="00B507F3">
      <w:pPr>
        <w:rPr>
          <w:rFonts w:cs="Times New Roman"/>
          <w:b/>
          <w:bCs/>
          <w:sz w:val="24"/>
          <w:szCs w:val="24"/>
        </w:rPr>
      </w:pPr>
      <w:r>
        <w:rPr>
          <w:rFonts w:cs="Times New Roman"/>
          <w:b/>
          <w:bCs/>
          <w:sz w:val="24"/>
          <w:szCs w:val="24"/>
        </w:rPr>
        <w:t>Q</w:t>
      </w:r>
      <w:r w:rsidR="009E7529">
        <w:rPr>
          <w:rFonts w:cs="Times New Roman"/>
          <w:b/>
          <w:bCs/>
          <w:sz w:val="24"/>
          <w:szCs w:val="24"/>
        </w:rPr>
        <w:t xml:space="preserve">: </w:t>
      </w:r>
      <w:r w:rsidR="00127D9D">
        <w:rPr>
          <w:rFonts w:cs="Times New Roman"/>
          <w:b/>
          <w:bCs/>
          <w:sz w:val="24"/>
          <w:szCs w:val="24"/>
        </w:rPr>
        <w:t>How often are home visits? Can they let me know ahead of time when they are coming by?</w:t>
      </w:r>
    </w:p>
    <w:p w14:paraId="5265C111" w14:textId="01DDA382" w:rsidR="00802E23" w:rsidRPr="0010075C" w:rsidRDefault="00802E23" w:rsidP="00B507F3">
      <w:pPr>
        <w:rPr>
          <w:rFonts w:cs="Times New Roman"/>
          <w:sz w:val="24"/>
          <w:szCs w:val="24"/>
        </w:rPr>
      </w:pPr>
      <w:r>
        <w:rPr>
          <w:rFonts w:cs="Times New Roman"/>
          <w:b/>
          <w:bCs/>
          <w:sz w:val="24"/>
          <w:szCs w:val="24"/>
        </w:rPr>
        <w:lastRenderedPageBreak/>
        <w:t xml:space="preserve">A: </w:t>
      </w:r>
      <w:r w:rsidR="0010075C" w:rsidRPr="0010075C">
        <w:rPr>
          <w:rFonts w:cs="Times New Roman"/>
          <w:sz w:val="24"/>
          <w:szCs w:val="24"/>
        </w:rPr>
        <w:t xml:space="preserve">Home visits are not </w:t>
      </w:r>
      <w:r w:rsidR="00EF289F" w:rsidRPr="0010075C">
        <w:rPr>
          <w:rFonts w:cs="Times New Roman"/>
          <w:sz w:val="24"/>
          <w:szCs w:val="24"/>
        </w:rPr>
        <w:t>planned</w:t>
      </w:r>
      <w:r w:rsidR="0010075C" w:rsidRPr="0010075C">
        <w:rPr>
          <w:rFonts w:cs="Times New Roman"/>
          <w:sz w:val="24"/>
          <w:szCs w:val="24"/>
        </w:rPr>
        <w:t xml:space="preserve">, and the number of times the field team comes to see you can change each month. </w:t>
      </w:r>
    </w:p>
    <w:p w14:paraId="01598DB5" w14:textId="2E46D278" w:rsidR="0029649B" w:rsidRDefault="0029649B" w:rsidP="00B507F3">
      <w:pPr>
        <w:rPr>
          <w:b/>
          <w:bCs/>
          <w:sz w:val="24"/>
          <w:szCs w:val="24"/>
        </w:rPr>
      </w:pPr>
    </w:p>
    <w:p w14:paraId="25BE0FA7" w14:textId="5A9103AD" w:rsidR="001F3C3B" w:rsidRDefault="001F3C3B" w:rsidP="00B507F3">
      <w:pPr>
        <w:rPr>
          <w:b/>
          <w:bCs/>
          <w:sz w:val="24"/>
          <w:szCs w:val="24"/>
        </w:rPr>
      </w:pPr>
      <w:r>
        <w:rPr>
          <w:b/>
          <w:bCs/>
          <w:sz w:val="24"/>
          <w:szCs w:val="24"/>
        </w:rPr>
        <w:t>Q: What kind of jobs can I have while on the program?</w:t>
      </w:r>
    </w:p>
    <w:p w14:paraId="4755792B" w14:textId="1A41E83D" w:rsidR="00E4248E" w:rsidRDefault="001F3C3B" w:rsidP="00B507F3">
      <w:pPr>
        <w:rPr>
          <w:sz w:val="24"/>
          <w:szCs w:val="24"/>
        </w:rPr>
      </w:pPr>
      <w:r>
        <w:rPr>
          <w:b/>
          <w:bCs/>
          <w:sz w:val="24"/>
          <w:szCs w:val="24"/>
        </w:rPr>
        <w:t xml:space="preserve">A: </w:t>
      </w:r>
      <w:r w:rsidR="00AF640A" w:rsidRPr="00AF640A">
        <w:rPr>
          <w:sz w:val="24"/>
          <w:szCs w:val="24"/>
        </w:rPr>
        <w:t>All jobs must be approved by the Drug Court Team. Jobs that will not be allowed include delivery drivers, jobs where you are on-call, working at liquor stores, or smoke shops. You cannot have any "</w:t>
      </w:r>
      <w:proofErr w:type="gramStart"/>
      <w:r w:rsidR="00AF640A" w:rsidRPr="00AF640A">
        <w:rPr>
          <w:sz w:val="24"/>
          <w:szCs w:val="24"/>
        </w:rPr>
        <w:t>under the table</w:t>
      </w:r>
      <w:proofErr w:type="gramEnd"/>
      <w:r w:rsidR="00AF640A" w:rsidRPr="00AF640A">
        <w:rPr>
          <w:sz w:val="24"/>
          <w:szCs w:val="24"/>
        </w:rPr>
        <w:t>" jobs. You are not allowed to work at private homes unless the Judge gives special permission.</w:t>
      </w:r>
    </w:p>
    <w:p w14:paraId="51541848" w14:textId="77777777" w:rsidR="00B507F3" w:rsidRPr="00DD2B70" w:rsidRDefault="00B507F3" w:rsidP="00B507F3">
      <w:pPr>
        <w:rPr>
          <w:sz w:val="24"/>
          <w:szCs w:val="24"/>
          <w:u w:val="single"/>
        </w:rPr>
      </w:pPr>
    </w:p>
    <w:p w14:paraId="336B8CC1" w14:textId="1B8B5365" w:rsidR="00E4248E" w:rsidRPr="006D4E6F" w:rsidRDefault="00E4248E" w:rsidP="00B507F3">
      <w:pPr>
        <w:rPr>
          <w:b/>
          <w:bCs/>
          <w:sz w:val="24"/>
          <w:szCs w:val="24"/>
        </w:rPr>
      </w:pPr>
      <w:r w:rsidRPr="006D4E6F">
        <w:rPr>
          <w:b/>
          <w:bCs/>
          <w:sz w:val="24"/>
          <w:szCs w:val="24"/>
        </w:rPr>
        <w:t>Q: What is Court Cash? What can I use I for?</w:t>
      </w:r>
    </w:p>
    <w:p w14:paraId="69F7AFDF" w14:textId="093CE8EB" w:rsidR="00E4248E" w:rsidRDefault="00E4248E" w:rsidP="00B507F3">
      <w:pPr>
        <w:rPr>
          <w:sz w:val="24"/>
          <w:szCs w:val="24"/>
        </w:rPr>
      </w:pPr>
      <w:r w:rsidRPr="006D4E6F">
        <w:rPr>
          <w:b/>
          <w:bCs/>
          <w:sz w:val="24"/>
          <w:szCs w:val="24"/>
        </w:rPr>
        <w:t>A</w:t>
      </w:r>
      <w:r>
        <w:rPr>
          <w:sz w:val="24"/>
          <w:szCs w:val="24"/>
        </w:rPr>
        <w:t xml:space="preserve">: </w:t>
      </w:r>
      <w:r w:rsidR="009041FD">
        <w:rPr>
          <w:sz w:val="24"/>
          <w:szCs w:val="24"/>
        </w:rPr>
        <w:t>Court Cash is given to you by the Judge at Court hearings for good behavior. You can use Court Cash for a variety of</w:t>
      </w:r>
      <w:r w:rsidR="00E63D8B">
        <w:rPr>
          <w:sz w:val="24"/>
          <w:szCs w:val="24"/>
        </w:rPr>
        <w:t xml:space="preserve"> items that will help you in your recovery such as journals, planners, mindfulness items (coloring books, crafts), </w:t>
      </w:r>
      <w:r w:rsidR="006F6C91">
        <w:rPr>
          <w:sz w:val="24"/>
          <w:szCs w:val="24"/>
        </w:rPr>
        <w:t>work boots</w:t>
      </w:r>
      <w:r w:rsidR="00E63D8B">
        <w:rPr>
          <w:sz w:val="24"/>
          <w:szCs w:val="24"/>
        </w:rPr>
        <w:t xml:space="preserve">, or other related items. </w:t>
      </w:r>
    </w:p>
    <w:p w14:paraId="4D21BE2A" w14:textId="77777777" w:rsidR="00B507F3" w:rsidRDefault="00B507F3" w:rsidP="00B507F3">
      <w:pPr>
        <w:rPr>
          <w:sz w:val="24"/>
          <w:szCs w:val="24"/>
        </w:rPr>
      </w:pPr>
    </w:p>
    <w:p w14:paraId="21865BB6" w14:textId="438D7FE6" w:rsidR="00F1661D" w:rsidRDefault="00EF289F" w:rsidP="00B507F3">
      <w:pPr>
        <w:rPr>
          <w:b/>
          <w:bCs/>
          <w:sz w:val="24"/>
          <w:szCs w:val="24"/>
        </w:rPr>
      </w:pPr>
      <w:r>
        <w:rPr>
          <w:b/>
          <w:bCs/>
          <w:sz w:val="24"/>
          <w:szCs w:val="24"/>
        </w:rPr>
        <w:t>Q: What kind of treatment will I be expected to do while in the program?</w:t>
      </w:r>
    </w:p>
    <w:p w14:paraId="6DA3E336" w14:textId="37EF515A" w:rsidR="00B149B8" w:rsidRPr="00B149B8" w:rsidRDefault="00EF289F" w:rsidP="00B507F3">
      <w:pPr>
        <w:rPr>
          <w:sz w:val="24"/>
          <w:szCs w:val="24"/>
        </w:rPr>
      </w:pPr>
      <w:r>
        <w:rPr>
          <w:b/>
          <w:bCs/>
          <w:sz w:val="24"/>
          <w:szCs w:val="24"/>
        </w:rPr>
        <w:t xml:space="preserve">A: </w:t>
      </w:r>
      <w:r w:rsidR="00B149B8" w:rsidRPr="00B149B8">
        <w:rPr>
          <w:sz w:val="24"/>
          <w:szCs w:val="24"/>
        </w:rPr>
        <w:t>During your first few weeks in the program, you will start treatmen</w:t>
      </w:r>
      <w:r w:rsidR="00722857">
        <w:rPr>
          <w:sz w:val="24"/>
          <w:szCs w:val="24"/>
        </w:rPr>
        <w:t>t.</w:t>
      </w:r>
      <w:r w:rsidR="00B149B8" w:rsidRPr="00B149B8">
        <w:rPr>
          <w:sz w:val="24"/>
          <w:szCs w:val="24"/>
        </w:rPr>
        <w:t xml:space="preserve"> Your treatment plan will be based on your intake assessment.  </w:t>
      </w:r>
    </w:p>
    <w:p w14:paraId="435082D5" w14:textId="77777777" w:rsidR="00B149B8" w:rsidRPr="00B149B8" w:rsidRDefault="00B149B8" w:rsidP="00B507F3">
      <w:pPr>
        <w:rPr>
          <w:sz w:val="24"/>
          <w:szCs w:val="24"/>
        </w:rPr>
      </w:pPr>
      <w:r w:rsidRPr="00B149B8">
        <w:rPr>
          <w:sz w:val="24"/>
          <w:szCs w:val="24"/>
        </w:rPr>
        <w:t xml:space="preserve">You may need to take part in:  </w:t>
      </w:r>
    </w:p>
    <w:p w14:paraId="02B7F4BB" w14:textId="77777777" w:rsidR="00B149B8" w:rsidRPr="00B149B8" w:rsidRDefault="00B149B8" w:rsidP="00B507F3">
      <w:pPr>
        <w:ind w:left="720"/>
        <w:rPr>
          <w:sz w:val="24"/>
          <w:szCs w:val="24"/>
        </w:rPr>
      </w:pPr>
      <w:r w:rsidRPr="00B149B8">
        <w:rPr>
          <w:sz w:val="24"/>
          <w:szCs w:val="24"/>
        </w:rPr>
        <w:t xml:space="preserve">- Intensive Outpatient Program (IOP) or Extended Outpatient Program (EOP)  </w:t>
      </w:r>
    </w:p>
    <w:p w14:paraId="03FE5F28" w14:textId="77777777" w:rsidR="00B149B8" w:rsidRPr="00B149B8" w:rsidRDefault="00B149B8" w:rsidP="00B507F3">
      <w:pPr>
        <w:ind w:left="720"/>
        <w:rPr>
          <w:sz w:val="24"/>
          <w:szCs w:val="24"/>
        </w:rPr>
      </w:pPr>
      <w:r w:rsidRPr="00B149B8">
        <w:rPr>
          <w:sz w:val="24"/>
          <w:szCs w:val="24"/>
        </w:rPr>
        <w:t xml:space="preserve">- Individual therapy  </w:t>
      </w:r>
    </w:p>
    <w:p w14:paraId="5095324F" w14:textId="77777777" w:rsidR="00B149B8" w:rsidRPr="00B149B8" w:rsidRDefault="00B149B8" w:rsidP="00B507F3">
      <w:pPr>
        <w:ind w:left="720"/>
        <w:rPr>
          <w:sz w:val="24"/>
          <w:szCs w:val="24"/>
        </w:rPr>
      </w:pPr>
      <w:r w:rsidRPr="00B149B8">
        <w:rPr>
          <w:sz w:val="24"/>
          <w:szCs w:val="24"/>
        </w:rPr>
        <w:t xml:space="preserve">- Self-help meetings  </w:t>
      </w:r>
    </w:p>
    <w:p w14:paraId="57B4C161" w14:textId="1A0DDF18" w:rsidR="00B149B8" w:rsidRPr="00B149B8" w:rsidRDefault="00B149B8" w:rsidP="00B507F3">
      <w:pPr>
        <w:ind w:left="720"/>
        <w:rPr>
          <w:sz w:val="24"/>
          <w:szCs w:val="24"/>
        </w:rPr>
      </w:pPr>
      <w:r w:rsidRPr="00B149B8">
        <w:rPr>
          <w:sz w:val="24"/>
          <w:szCs w:val="24"/>
        </w:rPr>
        <w:t xml:space="preserve">- Peer recovery meetings  </w:t>
      </w:r>
    </w:p>
    <w:p w14:paraId="7920A0AF" w14:textId="1A9958BA" w:rsidR="00752875" w:rsidRDefault="00B149B8" w:rsidP="00B507F3">
      <w:pPr>
        <w:rPr>
          <w:sz w:val="24"/>
          <w:szCs w:val="24"/>
        </w:rPr>
      </w:pPr>
      <w:r w:rsidRPr="00B149B8">
        <w:rPr>
          <w:sz w:val="24"/>
          <w:szCs w:val="24"/>
        </w:rPr>
        <w:t>Each treatment plan is designed to fit your specific needs and situation.</w:t>
      </w:r>
      <w:r w:rsidR="00B507F3">
        <w:rPr>
          <w:sz w:val="24"/>
          <w:szCs w:val="24"/>
        </w:rPr>
        <w:t xml:space="preserve"> If a relapse occurs, you may be required to do inpatient treatment or a detox program.</w:t>
      </w:r>
    </w:p>
    <w:p w14:paraId="32C76745" w14:textId="77777777" w:rsidR="00042EA4" w:rsidRDefault="00042EA4" w:rsidP="00B507F3">
      <w:pPr>
        <w:rPr>
          <w:sz w:val="24"/>
          <w:szCs w:val="24"/>
        </w:rPr>
      </w:pPr>
    </w:p>
    <w:p w14:paraId="6AD93FDB" w14:textId="473E9F34" w:rsidR="00722857" w:rsidRDefault="00722857">
      <w:pPr>
        <w:spacing w:line="278" w:lineRule="auto"/>
        <w:rPr>
          <w:sz w:val="24"/>
          <w:szCs w:val="24"/>
        </w:rPr>
      </w:pPr>
      <w:r>
        <w:rPr>
          <w:sz w:val="24"/>
          <w:szCs w:val="24"/>
        </w:rPr>
        <w:br w:type="page"/>
      </w:r>
    </w:p>
    <w:p w14:paraId="5045FCC0" w14:textId="3E3E6CCB" w:rsidR="00042EA4" w:rsidRPr="000E20D8" w:rsidRDefault="00042EA4" w:rsidP="0050419B">
      <w:pPr>
        <w:jc w:val="center"/>
        <w:rPr>
          <w:b/>
          <w:bCs/>
          <w:sz w:val="28"/>
          <w:szCs w:val="28"/>
        </w:rPr>
      </w:pPr>
      <w:r w:rsidRPr="000E20D8">
        <w:rPr>
          <w:b/>
          <w:bCs/>
          <w:sz w:val="28"/>
          <w:szCs w:val="28"/>
        </w:rPr>
        <w:lastRenderedPageBreak/>
        <w:t>Community Support Organizations &amp; Resources</w:t>
      </w:r>
    </w:p>
    <w:p w14:paraId="2DDACEDB" w14:textId="77777777" w:rsidR="0050419B" w:rsidRDefault="0050419B" w:rsidP="00B507F3">
      <w:pPr>
        <w:rPr>
          <w:b/>
          <w:bCs/>
          <w:sz w:val="24"/>
          <w:szCs w:val="24"/>
        </w:rPr>
      </w:pPr>
    </w:p>
    <w:p w14:paraId="67DE6EFB" w14:textId="6621504E" w:rsidR="00042EA4" w:rsidRDefault="00BE7646" w:rsidP="00B507F3">
      <w:pPr>
        <w:rPr>
          <w:b/>
          <w:bCs/>
          <w:sz w:val="24"/>
          <w:szCs w:val="24"/>
        </w:rPr>
      </w:pPr>
      <w:r>
        <w:rPr>
          <w:b/>
          <w:bCs/>
          <w:sz w:val="24"/>
          <w:szCs w:val="24"/>
        </w:rPr>
        <w:t>Self-Management and Recovery Training (</w:t>
      </w:r>
      <w:r w:rsidR="00042EA4">
        <w:rPr>
          <w:b/>
          <w:bCs/>
          <w:sz w:val="24"/>
          <w:szCs w:val="24"/>
        </w:rPr>
        <w:t>SMART</w:t>
      </w:r>
      <w:r>
        <w:rPr>
          <w:b/>
          <w:bCs/>
          <w:sz w:val="24"/>
          <w:szCs w:val="24"/>
        </w:rPr>
        <w:t>)</w:t>
      </w:r>
      <w:r w:rsidR="00042EA4">
        <w:rPr>
          <w:b/>
          <w:bCs/>
          <w:sz w:val="24"/>
          <w:szCs w:val="24"/>
        </w:rPr>
        <w:t xml:space="preserve"> Recovery </w:t>
      </w:r>
    </w:p>
    <w:p w14:paraId="6A651631" w14:textId="0D7626A4" w:rsidR="00042EA4" w:rsidRPr="006314D5" w:rsidRDefault="006314D5" w:rsidP="00BE7646">
      <w:pPr>
        <w:pStyle w:val="ListParagraph"/>
        <w:numPr>
          <w:ilvl w:val="0"/>
          <w:numId w:val="11"/>
        </w:numPr>
        <w:rPr>
          <w:sz w:val="24"/>
          <w:szCs w:val="24"/>
        </w:rPr>
      </w:pPr>
      <w:r>
        <w:rPr>
          <w:sz w:val="24"/>
          <w:szCs w:val="24"/>
        </w:rPr>
        <w:t>For information about SMART recovery and to find a location near you visit their website:</w:t>
      </w:r>
      <w:r>
        <w:t xml:space="preserve"> </w:t>
      </w:r>
      <w:hyperlink r:id="rId13" w:history="1">
        <w:r w:rsidRPr="00432EE4">
          <w:rPr>
            <w:rStyle w:val="Hyperlink"/>
          </w:rPr>
          <w:t>https://smartrecovery.org/</w:t>
        </w:r>
      </w:hyperlink>
      <w:r>
        <w:t xml:space="preserve"> </w:t>
      </w:r>
    </w:p>
    <w:p w14:paraId="01012664" w14:textId="1052F62D" w:rsidR="006314D5" w:rsidRPr="006314D5" w:rsidRDefault="006314D5" w:rsidP="00BE7646">
      <w:pPr>
        <w:pStyle w:val="ListParagraph"/>
        <w:numPr>
          <w:ilvl w:val="0"/>
          <w:numId w:val="11"/>
        </w:numPr>
        <w:rPr>
          <w:sz w:val="24"/>
          <w:szCs w:val="24"/>
        </w:rPr>
      </w:pPr>
      <w:r>
        <w:t xml:space="preserve">Both in-person and online support </w:t>
      </w:r>
      <w:r w:rsidR="00F87288">
        <w:t>are</w:t>
      </w:r>
      <w:r>
        <w:t xml:space="preserve"> available </w:t>
      </w:r>
    </w:p>
    <w:p w14:paraId="0B0551A9" w14:textId="0854A3B5" w:rsidR="006314D5" w:rsidRPr="00BE7646" w:rsidRDefault="00877E5B" w:rsidP="00BE7646">
      <w:pPr>
        <w:pStyle w:val="ListParagraph"/>
        <w:numPr>
          <w:ilvl w:val="0"/>
          <w:numId w:val="11"/>
        </w:numPr>
        <w:rPr>
          <w:sz w:val="24"/>
          <w:szCs w:val="24"/>
        </w:rPr>
      </w:pPr>
      <w:r>
        <w:rPr>
          <w:sz w:val="24"/>
          <w:szCs w:val="24"/>
        </w:rPr>
        <w:t xml:space="preserve">Offers person-centered group meetings that will allow for you to connect with others and develop self-management skills </w:t>
      </w:r>
    </w:p>
    <w:p w14:paraId="2212FECA" w14:textId="4D81A9D9" w:rsidR="00042EA4" w:rsidRDefault="00042EA4" w:rsidP="00B507F3">
      <w:pPr>
        <w:rPr>
          <w:b/>
          <w:bCs/>
          <w:sz w:val="24"/>
          <w:szCs w:val="24"/>
        </w:rPr>
      </w:pPr>
      <w:r>
        <w:rPr>
          <w:b/>
          <w:bCs/>
          <w:sz w:val="24"/>
          <w:szCs w:val="24"/>
        </w:rPr>
        <w:t xml:space="preserve">Alcoholics Anonymous (AA) Meetings </w:t>
      </w:r>
    </w:p>
    <w:p w14:paraId="078D3562" w14:textId="5E652A52" w:rsidR="00877E5B" w:rsidRPr="00B7293C" w:rsidRDefault="00877E5B" w:rsidP="00877E5B">
      <w:pPr>
        <w:pStyle w:val="ListParagraph"/>
        <w:numPr>
          <w:ilvl w:val="0"/>
          <w:numId w:val="12"/>
        </w:numPr>
        <w:rPr>
          <w:b/>
          <w:bCs/>
          <w:sz w:val="24"/>
          <w:szCs w:val="24"/>
        </w:rPr>
      </w:pPr>
      <w:r>
        <w:rPr>
          <w:sz w:val="24"/>
          <w:szCs w:val="24"/>
        </w:rPr>
        <w:t xml:space="preserve">Visit the website to learn more about AA: </w:t>
      </w:r>
      <w:hyperlink r:id="rId14" w:history="1">
        <w:r w:rsidR="00B7293C" w:rsidRPr="00432EE4">
          <w:rPr>
            <w:rStyle w:val="Hyperlink"/>
            <w:sz w:val="24"/>
            <w:szCs w:val="24"/>
          </w:rPr>
          <w:t>https://www.aa.org/what-is-aa</w:t>
        </w:r>
      </w:hyperlink>
      <w:r w:rsidR="00B7293C">
        <w:rPr>
          <w:sz w:val="24"/>
          <w:szCs w:val="24"/>
        </w:rPr>
        <w:t xml:space="preserve"> </w:t>
      </w:r>
    </w:p>
    <w:p w14:paraId="77A95332" w14:textId="27897843" w:rsidR="00B7293C" w:rsidRPr="00877E5B" w:rsidRDefault="00B7293C" w:rsidP="00877E5B">
      <w:pPr>
        <w:pStyle w:val="ListParagraph"/>
        <w:numPr>
          <w:ilvl w:val="0"/>
          <w:numId w:val="12"/>
        </w:numPr>
        <w:rPr>
          <w:b/>
          <w:bCs/>
          <w:sz w:val="24"/>
          <w:szCs w:val="24"/>
        </w:rPr>
      </w:pPr>
      <w:r>
        <w:rPr>
          <w:sz w:val="24"/>
          <w:szCs w:val="24"/>
        </w:rPr>
        <w:t xml:space="preserve">To find both in-person and online meetings near you, visit: </w:t>
      </w:r>
      <w:hyperlink r:id="rId15" w:history="1">
        <w:r w:rsidRPr="00432EE4">
          <w:rPr>
            <w:rStyle w:val="Hyperlink"/>
            <w:sz w:val="24"/>
            <w:szCs w:val="24"/>
          </w:rPr>
          <w:t>https://www.aa.org/find-aa</w:t>
        </w:r>
      </w:hyperlink>
      <w:r>
        <w:rPr>
          <w:sz w:val="24"/>
          <w:szCs w:val="24"/>
        </w:rPr>
        <w:t xml:space="preserve"> </w:t>
      </w:r>
    </w:p>
    <w:p w14:paraId="60A4609D" w14:textId="6949051D" w:rsidR="00042EA4" w:rsidRDefault="00042EA4" w:rsidP="00B507F3">
      <w:pPr>
        <w:rPr>
          <w:sz w:val="24"/>
          <w:szCs w:val="24"/>
        </w:rPr>
      </w:pPr>
      <w:r>
        <w:rPr>
          <w:b/>
          <w:bCs/>
          <w:sz w:val="24"/>
          <w:szCs w:val="24"/>
        </w:rPr>
        <w:t xml:space="preserve">Narcotics Anonymous (NA) Meetings </w:t>
      </w:r>
    </w:p>
    <w:p w14:paraId="3F49541E" w14:textId="63D3F9B7" w:rsidR="00EE74E4" w:rsidRDefault="00EE74E4" w:rsidP="00EE74E4">
      <w:pPr>
        <w:pStyle w:val="ListParagraph"/>
        <w:numPr>
          <w:ilvl w:val="0"/>
          <w:numId w:val="13"/>
        </w:numPr>
        <w:rPr>
          <w:sz w:val="24"/>
          <w:szCs w:val="24"/>
        </w:rPr>
      </w:pPr>
      <w:r>
        <w:rPr>
          <w:sz w:val="24"/>
          <w:szCs w:val="24"/>
        </w:rPr>
        <w:t xml:space="preserve">To learn about NA and find local meetings visit: </w:t>
      </w:r>
      <w:hyperlink r:id="rId16" w:history="1">
        <w:r w:rsidRPr="00432EE4">
          <w:rPr>
            <w:rStyle w:val="Hyperlink"/>
            <w:sz w:val="24"/>
            <w:szCs w:val="24"/>
          </w:rPr>
          <w:t>https://na.org/</w:t>
        </w:r>
      </w:hyperlink>
      <w:r>
        <w:rPr>
          <w:sz w:val="24"/>
          <w:szCs w:val="24"/>
        </w:rPr>
        <w:t xml:space="preserve"> </w:t>
      </w:r>
    </w:p>
    <w:p w14:paraId="0BC5360C" w14:textId="1D1AED5A" w:rsidR="00EE74E4" w:rsidRPr="00EE74E4" w:rsidRDefault="00EE74E4" w:rsidP="00EE74E4">
      <w:pPr>
        <w:pStyle w:val="ListParagraph"/>
        <w:numPr>
          <w:ilvl w:val="0"/>
          <w:numId w:val="13"/>
        </w:numPr>
        <w:rPr>
          <w:sz w:val="24"/>
          <w:szCs w:val="24"/>
        </w:rPr>
      </w:pPr>
      <w:r>
        <w:rPr>
          <w:sz w:val="24"/>
          <w:szCs w:val="24"/>
        </w:rPr>
        <w:t xml:space="preserve">In-person and online options available </w:t>
      </w:r>
    </w:p>
    <w:p w14:paraId="50A053F0" w14:textId="7072CDEB" w:rsidR="00042EA4" w:rsidRDefault="00042EA4" w:rsidP="00B507F3">
      <w:pPr>
        <w:rPr>
          <w:b/>
          <w:bCs/>
          <w:sz w:val="24"/>
          <w:szCs w:val="24"/>
        </w:rPr>
      </w:pPr>
      <w:proofErr w:type="gramStart"/>
      <w:r>
        <w:rPr>
          <w:b/>
          <w:bCs/>
          <w:sz w:val="24"/>
          <w:szCs w:val="24"/>
        </w:rPr>
        <w:t>Celebrate</w:t>
      </w:r>
      <w:proofErr w:type="gramEnd"/>
      <w:r>
        <w:rPr>
          <w:b/>
          <w:bCs/>
          <w:sz w:val="24"/>
          <w:szCs w:val="24"/>
        </w:rPr>
        <w:t xml:space="preserve"> Recovery </w:t>
      </w:r>
    </w:p>
    <w:p w14:paraId="4F08D122" w14:textId="27551F38" w:rsidR="00D705F6" w:rsidRPr="00623EC3" w:rsidRDefault="00D705F6" w:rsidP="00611043">
      <w:pPr>
        <w:pStyle w:val="ListParagraph"/>
        <w:numPr>
          <w:ilvl w:val="0"/>
          <w:numId w:val="14"/>
        </w:numPr>
        <w:rPr>
          <w:b/>
          <w:bCs/>
          <w:sz w:val="24"/>
          <w:szCs w:val="24"/>
        </w:rPr>
      </w:pPr>
      <w:r>
        <w:rPr>
          <w:sz w:val="24"/>
          <w:szCs w:val="24"/>
        </w:rPr>
        <w:t xml:space="preserve">For information </w:t>
      </w:r>
      <w:r w:rsidR="00611043">
        <w:rPr>
          <w:sz w:val="24"/>
          <w:szCs w:val="24"/>
        </w:rPr>
        <w:t xml:space="preserve">and to find local meetings </w:t>
      </w:r>
      <w:r>
        <w:rPr>
          <w:sz w:val="24"/>
          <w:szCs w:val="24"/>
        </w:rPr>
        <w:t xml:space="preserve">visit their website: </w:t>
      </w:r>
      <w:hyperlink r:id="rId17" w:history="1">
        <w:r w:rsidRPr="00432EE4">
          <w:rPr>
            <w:rStyle w:val="Hyperlink"/>
            <w:sz w:val="24"/>
            <w:szCs w:val="24"/>
          </w:rPr>
          <w:t>https://celebraterecovery.com/</w:t>
        </w:r>
      </w:hyperlink>
      <w:r>
        <w:rPr>
          <w:sz w:val="24"/>
          <w:szCs w:val="24"/>
        </w:rPr>
        <w:t xml:space="preserve"> </w:t>
      </w:r>
    </w:p>
    <w:p w14:paraId="374BA8B1" w14:textId="2C5BC889" w:rsidR="004B2AFF" w:rsidRPr="004B2AFF" w:rsidRDefault="00623EC3" w:rsidP="004B2AFF">
      <w:pPr>
        <w:pStyle w:val="ListParagraph"/>
        <w:numPr>
          <w:ilvl w:val="0"/>
          <w:numId w:val="14"/>
        </w:numPr>
        <w:rPr>
          <w:b/>
          <w:bCs/>
          <w:sz w:val="24"/>
          <w:szCs w:val="24"/>
        </w:rPr>
      </w:pPr>
      <w:r>
        <w:rPr>
          <w:sz w:val="24"/>
          <w:szCs w:val="24"/>
        </w:rPr>
        <w:t xml:space="preserve">Celebrate Recovery is open for those in recovery as well as individuals that face co-dependency </w:t>
      </w:r>
    </w:p>
    <w:p w14:paraId="1FCEA5DD" w14:textId="6BB041AD" w:rsidR="00042EA4" w:rsidRDefault="00042EA4" w:rsidP="00B507F3">
      <w:pPr>
        <w:rPr>
          <w:rFonts w:cs="Times New Roman"/>
          <w:b/>
          <w:bCs/>
          <w:sz w:val="24"/>
          <w:szCs w:val="24"/>
        </w:rPr>
      </w:pPr>
      <w:r>
        <w:rPr>
          <w:b/>
          <w:bCs/>
          <w:sz w:val="24"/>
          <w:szCs w:val="24"/>
        </w:rPr>
        <w:t>Recovery Caf</w:t>
      </w:r>
      <w:r>
        <w:rPr>
          <w:rFonts w:cs="Times New Roman"/>
          <w:b/>
          <w:bCs/>
          <w:sz w:val="24"/>
          <w:szCs w:val="24"/>
        </w:rPr>
        <w:t xml:space="preserve">és </w:t>
      </w:r>
    </w:p>
    <w:p w14:paraId="379509B0" w14:textId="122C381E" w:rsidR="004B2AFF" w:rsidRPr="004B2AFF" w:rsidRDefault="004B2AFF" w:rsidP="004B2AFF">
      <w:pPr>
        <w:pStyle w:val="ListParagraph"/>
        <w:numPr>
          <w:ilvl w:val="0"/>
          <w:numId w:val="16"/>
        </w:numPr>
        <w:rPr>
          <w:rFonts w:cs="Times New Roman"/>
          <w:b/>
          <w:bCs/>
          <w:sz w:val="24"/>
          <w:szCs w:val="24"/>
        </w:rPr>
      </w:pPr>
      <w:r>
        <w:rPr>
          <w:rFonts w:cs="Times New Roman"/>
          <w:sz w:val="24"/>
          <w:szCs w:val="24"/>
        </w:rPr>
        <w:t xml:space="preserve">Recovery cafés </w:t>
      </w:r>
      <w:r w:rsidR="00DE0F7C">
        <w:rPr>
          <w:rFonts w:cs="Times New Roman"/>
          <w:sz w:val="24"/>
          <w:szCs w:val="24"/>
        </w:rPr>
        <w:t xml:space="preserve">are a safe space often providing classes, meals, and a “recovery circle” to promote long-term recovery </w:t>
      </w:r>
    </w:p>
    <w:p w14:paraId="24802B1B" w14:textId="085A42A6" w:rsidR="00F07D32" w:rsidRPr="00F07D32" w:rsidRDefault="00F07D32" w:rsidP="00F07D32">
      <w:pPr>
        <w:pStyle w:val="ListParagraph"/>
        <w:numPr>
          <w:ilvl w:val="0"/>
          <w:numId w:val="14"/>
        </w:numPr>
        <w:rPr>
          <w:b/>
          <w:bCs/>
          <w:sz w:val="24"/>
          <w:szCs w:val="24"/>
        </w:rPr>
      </w:pPr>
      <w:r>
        <w:rPr>
          <w:sz w:val="24"/>
          <w:szCs w:val="24"/>
        </w:rPr>
        <w:t>Cerenity Recovery Caf</w:t>
      </w:r>
      <w:r>
        <w:rPr>
          <w:rFonts w:cs="Times New Roman"/>
          <w:sz w:val="24"/>
          <w:szCs w:val="24"/>
        </w:rPr>
        <w:t>é</w:t>
      </w:r>
      <w:r>
        <w:rPr>
          <w:sz w:val="24"/>
          <w:szCs w:val="24"/>
        </w:rPr>
        <w:t>: 19 W 10</w:t>
      </w:r>
      <w:r w:rsidRPr="00F07D32">
        <w:rPr>
          <w:sz w:val="24"/>
          <w:szCs w:val="24"/>
          <w:vertAlign w:val="superscript"/>
        </w:rPr>
        <w:t>th</w:t>
      </w:r>
      <w:r>
        <w:rPr>
          <w:sz w:val="24"/>
          <w:szCs w:val="24"/>
        </w:rPr>
        <w:t xml:space="preserve"> St Anderson, IN 46016 </w:t>
      </w:r>
    </w:p>
    <w:p w14:paraId="7B0465C8" w14:textId="513A0E16" w:rsidR="00F07D32" w:rsidRPr="00F07D32" w:rsidRDefault="00F07D32" w:rsidP="00F07D32">
      <w:pPr>
        <w:pStyle w:val="ListParagraph"/>
        <w:numPr>
          <w:ilvl w:val="1"/>
          <w:numId w:val="14"/>
        </w:numPr>
        <w:rPr>
          <w:b/>
          <w:bCs/>
          <w:sz w:val="24"/>
          <w:szCs w:val="24"/>
        </w:rPr>
      </w:pPr>
      <w:r>
        <w:rPr>
          <w:sz w:val="24"/>
          <w:szCs w:val="24"/>
        </w:rPr>
        <w:t xml:space="preserve">Muncie: 418 W Adams St </w:t>
      </w:r>
      <w:r w:rsidR="00C037BD">
        <w:rPr>
          <w:sz w:val="24"/>
          <w:szCs w:val="24"/>
        </w:rPr>
        <w:t>Muncie</w:t>
      </w:r>
      <w:r>
        <w:rPr>
          <w:sz w:val="24"/>
          <w:szCs w:val="24"/>
        </w:rPr>
        <w:t xml:space="preserve">, IN 47305 </w:t>
      </w:r>
    </w:p>
    <w:p w14:paraId="25276C90" w14:textId="4660B559" w:rsidR="00F07D32" w:rsidRPr="00F07D32" w:rsidRDefault="00F07D32" w:rsidP="00F07D32">
      <w:pPr>
        <w:pStyle w:val="ListParagraph"/>
        <w:numPr>
          <w:ilvl w:val="0"/>
          <w:numId w:val="14"/>
        </w:numPr>
        <w:rPr>
          <w:b/>
          <w:bCs/>
          <w:sz w:val="24"/>
          <w:szCs w:val="24"/>
        </w:rPr>
      </w:pPr>
      <w:r>
        <w:rPr>
          <w:sz w:val="24"/>
          <w:szCs w:val="24"/>
        </w:rPr>
        <w:t>We Bloom Recovery Caf</w:t>
      </w:r>
      <w:r>
        <w:rPr>
          <w:rFonts w:cs="Times New Roman"/>
          <w:sz w:val="24"/>
          <w:szCs w:val="24"/>
        </w:rPr>
        <w:t>é</w:t>
      </w:r>
      <w:r>
        <w:rPr>
          <w:sz w:val="24"/>
          <w:szCs w:val="24"/>
        </w:rPr>
        <w:t xml:space="preserve">: 701 S Meridian St Indianapolis, IN 46225 </w:t>
      </w:r>
    </w:p>
    <w:p w14:paraId="747C8D87" w14:textId="6A8FEAC1" w:rsidR="00F07D32" w:rsidRPr="00083609" w:rsidRDefault="00F07D32" w:rsidP="00F07D32">
      <w:pPr>
        <w:pStyle w:val="ListParagraph"/>
        <w:numPr>
          <w:ilvl w:val="1"/>
          <w:numId w:val="14"/>
        </w:numPr>
        <w:rPr>
          <w:b/>
          <w:bCs/>
          <w:sz w:val="24"/>
          <w:szCs w:val="24"/>
        </w:rPr>
      </w:pPr>
      <w:r>
        <w:rPr>
          <w:sz w:val="24"/>
          <w:szCs w:val="24"/>
        </w:rPr>
        <w:t xml:space="preserve">Muncie: 418 W Adams St </w:t>
      </w:r>
      <w:r w:rsidR="00C037BD">
        <w:rPr>
          <w:sz w:val="24"/>
          <w:szCs w:val="24"/>
        </w:rPr>
        <w:t>Muncie</w:t>
      </w:r>
      <w:r>
        <w:rPr>
          <w:sz w:val="24"/>
          <w:szCs w:val="24"/>
        </w:rPr>
        <w:t xml:space="preserve">, IN 47305 </w:t>
      </w:r>
    </w:p>
    <w:p w14:paraId="227F397C" w14:textId="7398A93F" w:rsidR="00083609" w:rsidRPr="00F07D32" w:rsidRDefault="00083609" w:rsidP="00083609">
      <w:pPr>
        <w:pStyle w:val="ListParagraph"/>
        <w:numPr>
          <w:ilvl w:val="0"/>
          <w:numId w:val="14"/>
        </w:numPr>
        <w:rPr>
          <w:b/>
          <w:bCs/>
          <w:sz w:val="24"/>
          <w:szCs w:val="24"/>
        </w:rPr>
      </w:pPr>
      <w:r>
        <w:rPr>
          <w:sz w:val="24"/>
          <w:szCs w:val="24"/>
        </w:rPr>
        <w:t xml:space="preserve">Hancock County: 225 </w:t>
      </w:r>
      <w:proofErr w:type="spellStart"/>
      <w:r>
        <w:rPr>
          <w:sz w:val="24"/>
          <w:szCs w:val="24"/>
        </w:rPr>
        <w:t>Gaslite</w:t>
      </w:r>
      <w:proofErr w:type="spellEnd"/>
      <w:r>
        <w:rPr>
          <w:sz w:val="24"/>
          <w:szCs w:val="24"/>
        </w:rPr>
        <w:t xml:space="preserve"> Lane Greenfield, IN 46140  </w:t>
      </w:r>
    </w:p>
    <w:p w14:paraId="05CD1488" w14:textId="0F9926B2" w:rsidR="00083609" w:rsidRDefault="00822843" w:rsidP="00083609">
      <w:pPr>
        <w:rPr>
          <w:b/>
          <w:bCs/>
          <w:sz w:val="24"/>
          <w:szCs w:val="24"/>
        </w:rPr>
      </w:pPr>
      <w:r>
        <w:rPr>
          <w:b/>
          <w:bCs/>
          <w:sz w:val="24"/>
          <w:szCs w:val="24"/>
        </w:rPr>
        <w:t xml:space="preserve">Indiana Certified Recovery Community Organizations </w:t>
      </w:r>
    </w:p>
    <w:p w14:paraId="7C06A013" w14:textId="3822DE73" w:rsidR="00822843" w:rsidRPr="004B2AFF" w:rsidRDefault="00822843" w:rsidP="00822843">
      <w:pPr>
        <w:pStyle w:val="ListParagraph"/>
        <w:numPr>
          <w:ilvl w:val="0"/>
          <w:numId w:val="15"/>
        </w:numPr>
        <w:rPr>
          <w:b/>
          <w:bCs/>
          <w:sz w:val="24"/>
          <w:szCs w:val="24"/>
        </w:rPr>
      </w:pPr>
      <w:r>
        <w:rPr>
          <w:sz w:val="24"/>
          <w:szCs w:val="24"/>
        </w:rPr>
        <w:t xml:space="preserve">Visit the Indiana Recovery Network to see certified organizations near you: </w:t>
      </w:r>
      <w:hyperlink r:id="rId18" w:history="1">
        <w:r w:rsidRPr="00432EE4">
          <w:rPr>
            <w:rStyle w:val="Hyperlink"/>
            <w:sz w:val="24"/>
            <w:szCs w:val="24"/>
          </w:rPr>
          <w:t>https://indianarecoverynetwork.org/recovery-community-organizations/rco-map/</w:t>
        </w:r>
      </w:hyperlink>
      <w:r>
        <w:rPr>
          <w:sz w:val="24"/>
          <w:szCs w:val="24"/>
        </w:rPr>
        <w:t xml:space="preserve"> </w:t>
      </w:r>
    </w:p>
    <w:p w14:paraId="37A20B85" w14:textId="7FA030FC" w:rsidR="004B2AFF" w:rsidRDefault="004B2AFF" w:rsidP="004B2AFF">
      <w:pPr>
        <w:rPr>
          <w:b/>
          <w:bCs/>
          <w:sz w:val="24"/>
          <w:szCs w:val="24"/>
        </w:rPr>
      </w:pPr>
      <w:r>
        <w:rPr>
          <w:b/>
          <w:bCs/>
          <w:sz w:val="24"/>
          <w:szCs w:val="24"/>
        </w:rPr>
        <w:t xml:space="preserve">Mindfulness Activities </w:t>
      </w:r>
    </w:p>
    <w:p w14:paraId="4D800165" w14:textId="46507A98" w:rsidR="004B2AFF" w:rsidRDefault="00D04FBD" w:rsidP="00D04FBD">
      <w:pPr>
        <w:pStyle w:val="ListParagraph"/>
        <w:numPr>
          <w:ilvl w:val="0"/>
          <w:numId w:val="15"/>
        </w:numPr>
        <w:rPr>
          <w:sz w:val="24"/>
          <w:szCs w:val="24"/>
        </w:rPr>
      </w:pPr>
      <w:r>
        <w:rPr>
          <w:sz w:val="24"/>
          <w:szCs w:val="24"/>
        </w:rPr>
        <w:t xml:space="preserve">Techniques that </w:t>
      </w:r>
      <w:r w:rsidR="0047301B">
        <w:rPr>
          <w:sz w:val="24"/>
          <w:szCs w:val="24"/>
        </w:rPr>
        <w:t xml:space="preserve">improve self-awareness, healing, and growth </w:t>
      </w:r>
    </w:p>
    <w:p w14:paraId="2E799D48" w14:textId="77777777" w:rsidR="0047301B" w:rsidRDefault="0047301B" w:rsidP="0047301B">
      <w:pPr>
        <w:pStyle w:val="ListParagraph"/>
        <w:numPr>
          <w:ilvl w:val="1"/>
          <w:numId w:val="15"/>
        </w:numPr>
        <w:rPr>
          <w:sz w:val="24"/>
          <w:szCs w:val="24"/>
        </w:rPr>
      </w:pPr>
      <w:r>
        <w:rPr>
          <w:sz w:val="24"/>
          <w:szCs w:val="24"/>
        </w:rPr>
        <w:t xml:space="preserve">Visit the following websites for mindfulness techniques you can use to support your recovery: </w:t>
      </w:r>
    </w:p>
    <w:p w14:paraId="68E8986F" w14:textId="3B0CC541" w:rsidR="0047301B" w:rsidRDefault="0047301B" w:rsidP="0047301B">
      <w:pPr>
        <w:pStyle w:val="ListParagraph"/>
        <w:numPr>
          <w:ilvl w:val="1"/>
          <w:numId w:val="15"/>
        </w:numPr>
        <w:rPr>
          <w:sz w:val="24"/>
          <w:szCs w:val="24"/>
        </w:rPr>
      </w:pPr>
      <w:hyperlink r:id="rId19" w:history="1">
        <w:r w:rsidRPr="00432EE4">
          <w:rPr>
            <w:rStyle w:val="Hyperlink"/>
            <w:sz w:val="24"/>
            <w:szCs w:val="24"/>
          </w:rPr>
          <w:t>https://www.hazeldenbettyford.org/articles/5-mindfulness-practices-to-step-up-your-recovery</w:t>
        </w:r>
      </w:hyperlink>
      <w:r>
        <w:rPr>
          <w:sz w:val="24"/>
          <w:szCs w:val="24"/>
        </w:rPr>
        <w:t xml:space="preserve"> </w:t>
      </w:r>
    </w:p>
    <w:p w14:paraId="7AE286F8" w14:textId="074FBA31" w:rsidR="0047301B" w:rsidRDefault="0047301B" w:rsidP="0047301B">
      <w:pPr>
        <w:pStyle w:val="ListParagraph"/>
        <w:numPr>
          <w:ilvl w:val="1"/>
          <w:numId w:val="15"/>
        </w:numPr>
        <w:rPr>
          <w:sz w:val="24"/>
          <w:szCs w:val="24"/>
        </w:rPr>
      </w:pPr>
      <w:hyperlink r:id="rId20" w:history="1">
        <w:r w:rsidRPr="00432EE4">
          <w:rPr>
            <w:rStyle w:val="Hyperlink"/>
            <w:sz w:val="24"/>
            <w:szCs w:val="24"/>
          </w:rPr>
          <w:t>https://recovery.com/resources/mindfulness-as-tool-for-addiction-recovery/</w:t>
        </w:r>
      </w:hyperlink>
    </w:p>
    <w:p w14:paraId="2DFEFC29" w14:textId="0680918E" w:rsidR="0047301B" w:rsidRDefault="0047301B" w:rsidP="0047301B">
      <w:pPr>
        <w:pStyle w:val="ListParagraph"/>
        <w:numPr>
          <w:ilvl w:val="1"/>
          <w:numId w:val="15"/>
        </w:numPr>
        <w:rPr>
          <w:sz w:val="24"/>
          <w:szCs w:val="24"/>
        </w:rPr>
      </w:pPr>
      <w:hyperlink r:id="rId21" w:history="1">
        <w:r w:rsidRPr="00432EE4">
          <w:rPr>
            <w:rStyle w:val="Hyperlink"/>
            <w:sz w:val="24"/>
            <w:szCs w:val="24"/>
          </w:rPr>
          <w:t>https://www.mayoclinic.org/tests-procedures/meditation/in-depth/mindfulness-exercises/art-20046356</w:t>
        </w:r>
      </w:hyperlink>
      <w:r>
        <w:rPr>
          <w:sz w:val="24"/>
          <w:szCs w:val="24"/>
        </w:rPr>
        <w:t xml:space="preserve"> </w:t>
      </w:r>
    </w:p>
    <w:p w14:paraId="33EADF0A" w14:textId="7FC1D0FD" w:rsidR="0047301B" w:rsidRPr="003A1935" w:rsidRDefault="0047301B" w:rsidP="0047301B">
      <w:pPr>
        <w:rPr>
          <w:sz w:val="24"/>
          <w:szCs w:val="24"/>
        </w:rPr>
      </w:pPr>
      <w:r>
        <w:rPr>
          <w:b/>
          <w:bCs/>
          <w:sz w:val="24"/>
          <w:szCs w:val="24"/>
        </w:rPr>
        <w:t xml:space="preserve">Mental Health </w:t>
      </w:r>
      <w:r w:rsidR="00580F45">
        <w:rPr>
          <w:b/>
          <w:bCs/>
          <w:sz w:val="24"/>
          <w:szCs w:val="24"/>
        </w:rPr>
        <w:t xml:space="preserve">&amp; Suicide Prevention </w:t>
      </w:r>
    </w:p>
    <w:p w14:paraId="52B39317" w14:textId="59D3F0D6" w:rsidR="0047301B" w:rsidRDefault="00C65938" w:rsidP="00C65938">
      <w:pPr>
        <w:pStyle w:val="ListParagraph"/>
        <w:numPr>
          <w:ilvl w:val="0"/>
          <w:numId w:val="17"/>
        </w:numPr>
        <w:rPr>
          <w:sz w:val="24"/>
          <w:szCs w:val="24"/>
        </w:rPr>
      </w:pPr>
      <w:r>
        <w:rPr>
          <w:sz w:val="24"/>
          <w:szCs w:val="24"/>
        </w:rPr>
        <w:t xml:space="preserve">U.S. Suicide &amp; Crisis Line: </w:t>
      </w:r>
      <w:r w:rsidR="00DA2137">
        <w:rPr>
          <w:sz w:val="24"/>
          <w:szCs w:val="24"/>
        </w:rPr>
        <w:t xml:space="preserve">dial </w:t>
      </w:r>
      <w:r>
        <w:rPr>
          <w:sz w:val="24"/>
          <w:szCs w:val="24"/>
        </w:rPr>
        <w:t xml:space="preserve">988 </w:t>
      </w:r>
    </w:p>
    <w:p w14:paraId="1FDD31C3" w14:textId="170121FD" w:rsidR="00C65938" w:rsidRDefault="00760020" w:rsidP="00C65938">
      <w:pPr>
        <w:pStyle w:val="ListParagraph"/>
        <w:numPr>
          <w:ilvl w:val="0"/>
          <w:numId w:val="17"/>
        </w:numPr>
        <w:rPr>
          <w:sz w:val="24"/>
          <w:szCs w:val="24"/>
        </w:rPr>
      </w:pPr>
      <w:r>
        <w:rPr>
          <w:sz w:val="24"/>
          <w:szCs w:val="24"/>
        </w:rPr>
        <w:t xml:space="preserve">Suicide Prevention Resource Center: </w:t>
      </w:r>
      <w:hyperlink r:id="rId22" w:history="1">
        <w:r w:rsidRPr="00432EE4">
          <w:rPr>
            <w:rStyle w:val="Hyperlink"/>
            <w:sz w:val="24"/>
            <w:szCs w:val="24"/>
          </w:rPr>
          <w:t>https://sprc.org/</w:t>
        </w:r>
      </w:hyperlink>
      <w:r>
        <w:rPr>
          <w:sz w:val="24"/>
          <w:szCs w:val="24"/>
        </w:rPr>
        <w:t xml:space="preserve"> </w:t>
      </w:r>
    </w:p>
    <w:p w14:paraId="42526EF9" w14:textId="34BA83DB" w:rsidR="00760020" w:rsidRDefault="00760020" w:rsidP="00C65938">
      <w:pPr>
        <w:pStyle w:val="ListParagraph"/>
        <w:numPr>
          <w:ilvl w:val="0"/>
          <w:numId w:val="17"/>
        </w:numPr>
        <w:rPr>
          <w:sz w:val="24"/>
          <w:szCs w:val="24"/>
        </w:rPr>
      </w:pPr>
      <w:r>
        <w:rPr>
          <w:sz w:val="24"/>
          <w:szCs w:val="24"/>
        </w:rPr>
        <w:t xml:space="preserve">General resources site: </w:t>
      </w:r>
      <w:hyperlink r:id="rId23" w:history="1">
        <w:r w:rsidR="00DA2137" w:rsidRPr="00432EE4">
          <w:rPr>
            <w:rStyle w:val="Hyperlink"/>
            <w:sz w:val="24"/>
            <w:szCs w:val="24"/>
          </w:rPr>
          <w:t>https://www.cdc.gov/suicide/resources/general-resources.html</w:t>
        </w:r>
      </w:hyperlink>
      <w:r>
        <w:rPr>
          <w:sz w:val="24"/>
          <w:szCs w:val="24"/>
        </w:rPr>
        <w:t xml:space="preserve"> </w:t>
      </w:r>
    </w:p>
    <w:p w14:paraId="50AC33DE" w14:textId="4E43E539" w:rsidR="00822843" w:rsidRDefault="00580F45" w:rsidP="00580F45">
      <w:pPr>
        <w:rPr>
          <w:b/>
          <w:bCs/>
          <w:sz w:val="24"/>
          <w:szCs w:val="24"/>
        </w:rPr>
      </w:pPr>
      <w:r>
        <w:rPr>
          <w:b/>
          <w:bCs/>
          <w:sz w:val="24"/>
          <w:szCs w:val="24"/>
        </w:rPr>
        <w:t>Walk-In Recovery</w:t>
      </w:r>
      <w:r w:rsidR="0008727B">
        <w:rPr>
          <w:b/>
          <w:bCs/>
          <w:sz w:val="24"/>
          <w:szCs w:val="24"/>
        </w:rPr>
        <w:t xml:space="preserve"> &amp; Mental Health</w:t>
      </w:r>
      <w:r>
        <w:rPr>
          <w:b/>
          <w:bCs/>
          <w:sz w:val="24"/>
          <w:szCs w:val="24"/>
        </w:rPr>
        <w:t xml:space="preserve"> Centers </w:t>
      </w:r>
    </w:p>
    <w:p w14:paraId="7F561EA0" w14:textId="1C8B6D86" w:rsidR="00580F45" w:rsidRDefault="00580F45" w:rsidP="00580F45">
      <w:pPr>
        <w:pStyle w:val="ListParagraph"/>
        <w:numPr>
          <w:ilvl w:val="0"/>
          <w:numId w:val="18"/>
        </w:numPr>
        <w:rPr>
          <w:sz w:val="24"/>
          <w:szCs w:val="24"/>
        </w:rPr>
      </w:pPr>
      <w:r w:rsidRPr="00580F45">
        <w:rPr>
          <w:sz w:val="24"/>
          <w:szCs w:val="24"/>
        </w:rPr>
        <w:t>Community Fairbanks Recovery Center</w:t>
      </w:r>
      <w:r>
        <w:rPr>
          <w:sz w:val="24"/>
          <w:szCs w:val="24"/>
        </w:rPr>
        <w:t xml:space="preserve">: 8102 </w:t>
      </w:r>
      <w:proofErr w:type="spellStart"/>
      <w:r>
        <w:rPr>
          <w:sz w:val="24"/>
          <w:szCs w:val="24"/>
        </w:rPr>
        <w:t>Clearvista</w:t>
      </w:r>
      <w:proofErr w:type="spellEnd"/>
      <w:r>
        <w:rPr>
          <w:sz w:val="24"/>
          <w:szCs w:val="24"/>
        </w:rPr>
        <w:t xml:space="preserve"> Parkway, Indianapolis, IN 46256 </w:t>
      </w:r>
    </w:p>
    <w:p w14:paraId="7EF374D4" w14:textId="1A9CA63C" w:rsidR="00580F45" w:rsidRDefault="00580F45" w:rsidP="006C6D1E">
      <w:pPr>
        <w:pStyle w:val="ListParagraph"/>
        <w:numPr>
          <w:ilvl w:val="1"/>
          <w:numId w:val="18"/>
        </w:numPr>
        <w:rPr>
          <w:sz w:val="24"/>
          <w:szCs w:val="24"/>
        </w:rPr>
      </w:pPr>
      <w:r>
        <w:rPr>
          <w:sz w:val="24"/>
          <w:szCs w:val="24"/>
        </w:rPr>
        <w:t xml:space="preserve">Monday-Friday 8am-9pm, weekends 8am-5pm </w:t>
      </w:r>
    </w:p>
    <w:p w14:paraId="4681ED9A" w14:textId="44B8EAF6" w:rsidR="006C6D1E" w:rsidRDefault="006C6D1E" w:rsidP="006C6D1E">
      <w:pPr>
        <w:pStyle w:val="ListParagraph"/>
        <w:numPr>
          <w:ilvl w:val="1"/>
          <w:numId w:val="18"/>
        </w:numPr>
        <w:rPr>
          <w:sz w:val="24"/>
          <w:szCs w:val="24"/>
        </w:rPr>
      </w:pPr>
      <w:r w:rsidRPr="006C6D1E">
        <w:rPr>
          <w:sz w:val="24"/>
          <w:szCs w:val="24"/>
        </w:rPr>
        <w:t>For after-hours assessments and detox admissions, visit Community Fairbanks Behavioral Health Crisis Department located at</w:t>
      </w:r>
      <w:r>
        <w:rPr>
          <w:sz w:val="24"/>
          <w:szCs w:val="24"/>
        </w:rPr>
        <w:t xml:space="preserve">: </w:t>
      </w:r>
      <w:r w:rsidRPr="006C6D1E">
        <w:rPr>
          <w:sz w:val="24"/>
          <w:szCs w:val="24"/>
        </w:rPr>
        <w:t xml:space="preserve">7165 </w:t>
      </w:r>
      <w:proofErr w:type="spellStart"/>
      <w:r w:rsidRPr="006C6D1E">
        <w:rPr>
          <w:sz w:val="24"/>
          <w:szCs w:val="24"/>
        </w:rPr>
        <w:t>Clearvista</w:t>
      </w:r>
      <w:proofErr w:type="spellEnd"/>
      <w:r w:rsidRPr="006C6D1E">
        <w:rPr>
          <w:sz w:val="24"/>
          <w:szCs w:val="24"/>
        </w:rPr>
        <w:t xml:space="preserve"> Way, Indianapolis, IN 46256</w:t>
      </w:r>
    </w:p>
    <w:p w14:paraId="23F2F339" w14:textId="031E771A" w:rsidR="00083609" w:rsidRPr="0008727B" w:rsidRDefault="006C6D1E" w:rsidP="00B06F9A">
      <w:pPr>
        <w:pStyle w:val="ListParagraph"/>
        <w:numPr>
          <w:ilvl w:val="1"/>
          <w:numId w:val="18"/>
        </w:numPr>
        <w:rPr>
          <w:b/>
          <w:bCs/>
          <w:sz w:val="24"/>
          <w:szCs w:val="24"/>
        </w:rPr>
      </w:pPr>
      <w:r w:rsidRPr="006C6D1E">
        <w:rPr>
          <w:sz w:val="24"/>
          <w:szCs w:val="24"/>
        </w:rPr>
        <w:t xml:space="preserve">Visit their website for more information about their services: </w:t>
      </w:r>
      <w:hyperlink r:id="rId24" w:history="1">
        <w:r w:rsidRPr="00432EE4">
          <w:rPr>
            <w:rStyle w:val="Hyperlink"/>
            <w:sz w:val="24"/>
            <w:szCs w:val="24"/>
          </w:rPr>
          <w:t>https://www.ecommunity.com/locations/community-fairbanks-recovery-center</w:t>
        </w:r>
      </w:hyperlink>
      <w:r>
        <w:rPr>
          <w:sz w:val="24"/>
          <w:szCs w:val="24"/>
        </w:rPr>
        <w:t xml:space="preserve"> </w:t>
      </w:r>
    </w:p>
    <w:p w14:paraId="6752DE40" w14:textId="553F54DB" w:rsidR="0008727B" w:rsidRDefault="0008727B" w:rsidP="0008727B">
      <w:pPr>
        <w:pStyle w:val="ListParagraph"/>
        <w:numPr>
          <w:ilvl w:val="0"/>
          <w:numId w:val="18"/>
        </w:numPr>
        <w:rPr>
          <w:sz w:val="24"/>
          <w:szCs w:val="24"/>
        </w:rPr>
      </w:pPr>
      <w:r>
        <w:rPr>
          <w:sz w:val="24"/>
          <w:szCs w:val="24"/>
        </w:rPr>
        <w:t>Recovery Centers of America</w:t>
      </w:r>
      <w:r w:rsidR="00D97EE1">
        <w:rPr>
          <w:sz w:val="24"/>
          <w:szCs w:val="24"/>
        </w:rPr>
        <w:t xml:space="preserve"> Indianapolis</w:t>
      </w:r>
      <w:r>
        <w:rPr>
          <w:sz w:val="24"/>
          <w:szCs w:val="24"/>
        </w:rPr>
        <w:t xml:space="preserve">: </w:t>
      </w:r>
      <w:r w:rsidR="00D97EE1">
        <w:rPr>
          <w:sz w:val="24"/>
          <w:szCs w:val="24"/>
        </w:rPr>
        <w:t>8530 Township Line Rd</w:t>
      </w:r>
      <w:r>
        <w:rPr>
          <w:sz w:val="24"/>
          <w:szCs w:val="24"/>
        </w:rPr>
        <w:t>, Indianapolis, IN 462</w:t>
      </w:r>
      <w:r w:rsidR="00D97EE1">
        <w:rPr>
          <w:sz w:val="24"/>
          <w:szCs w:val="24"/>
        </w:rPr>
        <w:t>60</w:t>
      </w:r>
      <w:r>
        <w:rPr>
          <w:sz w:val="24"/>
          <w:szCs w:val="24"/>
        </w:rPr>
        <w:t xml:space="preserve"> </w:t>
      </w:r>
    </w:p>
    <w:p w14:paraId="71251909" w14:textId="2C6DA7DE" w:rsidR="0008727B" w:rsidRDefault="00D97EE1" w:rsidP="0008727B">
      <w:pPr>
        <w:pStyle w:val="ListParagraph"/>
        <w:numPr>
          <w:ilvl w:val="1"/>
          <w:numId w:val="18"/>
        </w:numPr>
        <w:rPr>
          <w:sz w:val="24"/>
          <w:szCs w:val="24"/>
        </w:rPr>
      </w:pPr>
      <w:r>
        <w:rPr>
          <w:sz w:val="24"/>
          <w:szCs w:val="24"/>
        </w:rPr>
        <w:t>Call their hotline</w:t>
      </w:r>
      <w:r w:rsidR="004233DD">
        <w:rPr>
          <w:sz w:val="24"/>
          <w:szCs w:val="24"/>
        </w:rPr>
        <w:t xml:space="preserve">: </w:t>
      </w:r>
      <w:r>
        <w:rPr>
          <w:sz w:val="24"/>
          <w:szCs w:val="24"/>
        </w:rPr>
        <w:t xml:space="preserve">(844)-762-8386 </w:t>
      </w:r>
    </w:p>
    <w:p w14:paraId="373E5BAA" w14:textId="530B3343" w:rsidR="0008727B" w:rsidRDefault="00D97EE1" w:rsidP="0008727B">
      <w:pPr>
        <w:pStyle w:val="ListParagraph"/>
        <w:numPr>
          <w:ilvl w:val="1"/>
          <w:numId w:val="18"/>
        </w:numPr>
        <w:rPr>
          <w:sz w:val="24"/>
          <w:szCs w:val="24"/>
        </w:rPr>
      </w:pPr>
      <w:r>
        <w:rPr>
          <w:sz w:val="24"/>
          <w:szCs w:val="24"/>
        </w:rPr>
        <w:t xml:space="preserve">Verify insurance coverage online: </w:t>
      </w:r>
      <w:hyperlink r:id="rId25" w:history="1">
        <w:r w:rsidRPr="00432EE4">
          <w:rPr>
            <w:rStyle w:val="Hyperlink"/>
            <w:sz w:val="24"/>
            <w:szCs w:val="24"/>
          </w:rPr>
          <w:t>https://recoverycentersofamerica.com/insurance-options/</w:t>
        </w:r>
      </w:hyperlink>
      <w:r>
        <w:rPr>
          <w:sz w:val="24"/>
          <w:szCs w:val="24"/>
        </w:rPr>
        <w:t xml:space="preserve"> </w:t>
      </w:r>
    </w:p>
    <w:p w14:paraId="6E4F6A16" w14:textId="36BC4185" w:rsidR="0008727B" w:rsidRPr="0008727B" w:rsidRDefault="0008727B" w:rsidP="0008727B">
      <w:pPr>
        <w:pStyle w:val="ListParagraph"/>
        <w:numPr>
          <w:ilvl w:val="1"/>
          <w:numId w:val="18"/>
        </w:numPr>
        <w:rPr>
          <w:b/>
          <w:bCs/>
          <w:sz w:val="24"/>
          <w:szCs w:val="24"/>
        </w:rPr>
      </w:pPr>
      <w:r w:rsidRPr="006C6D1E">
        <w:rPr>
          <w:sz w:val="24"/>
          <w:szCs w:val="24"/>
        </w:rPr>
        <w:t>Visit their website for more information about their services:</w:t>
      </w:r>
      <w:r w:rsidR="00D97EE1">
        <w:rPr>
          <w:sz w:val="24"/>
          <w:szCs w:val="24"/>
        </w:rPr>
        <w:t xml:space="preserve"> </w:t>
      </w:r>
      <w:hyperlink r:id="rId26" w:history="1">
        <w:r w:rsidR="00D97EE1" w:rsidRPr="00432EE4">
          <w:rPr>
            <w:rStyle w:val="Hyperlink"/>
            <w:sz w:val="24"/>
            <w:szCs w:val="24"/>
          </w:rPr>
          <w:t>https://recoverycentersofamerica.com/indiana-centers/</w:t>
        </w:r>
      </w:hyperlink>
      <w:r w:rsidR="00D97EE1">
        <w:rPr>
          <w:sz w:val="24"/>
          <w:szCs w:val="24"/>
        </w:rPr>
        <w:t xml:space="preserve"> </w:t>
      </w:r>
    </w:p>
    <w:p w14:paraId="7EE95FF3" w14:textId="509E5F6A" w:rsidR="004233DD" w:rsidRDefault="004233DD" w:rsidP="004233DD">
      <w:pPr>
        <w:pStyle w:val="ListParagraph"/>
        <w:numPr>
          <w:ilvl w:val="0"/>
          <w:numId w:val="18"/>
        </w:numPr>
        <w:rPr>
          <w:sz w:val="24"/>
          <w:szCs w:val="24"/>
        </w:rPr>
      </w:pPr>
      <w:r>
        <w:rPr>
          <w:sz w:val="24"/>
          <w:szCs w:val="24"/>
        </w:rPr>
        <w:t xml:space="preserve">Indiana Center for Recovery: 10 locations across Indiana  </w:t>
      </w:r>
    </w:p>
    <w:p w14:paraId="5A12EF34" w14:textId="343AFACF" w:rsidR="004233DD" w:rsidRDefault="004233DD" w:rsidP="004233DD">
      <w:pPr>
        <w:pStyle w:val="ListParagraph"/>
        <w:numPr>
          <w:ilvl w:val="1"/>
          <w:numId w:val="18"/>
        </w:numPr>
        <w:rPr>
          <w:sz w:val="24"/>
          <w:szCs w:val="24"/>
        </w:rPr>
      </w:pPr>
      <w:r>
        <w:rPr>
          <w:sz w:val="24"/>
          <w:szCs w:val="24"/>
        </w:rPr>
        <w:t xml:space="preserve">Call their hotline: (877)-565-4850 </w:t>
      </w:r>
    </w:p>
    <w:p w14:paraId="236F7688" w14:textId="46AA5C9F" w:rsidR="004233DD" w:rsidRDefault="0098422F" w:rsidP="004233DD">
      <w:pPr>
        <w:pStyle w:val="ListParagraph"/>
        <w:numPr>
          <w:ilvl w:val="1"/>
          <w:numId w:val="18"/>
        </w:numPr>
        <w:rPr>
          <w:sz w:val="24"/>
          <w:szCs w:val="24"/>
        </w:rPr>
      </w:pPr>
      <w:r>
        <w:rPr>
          <w:sz w:val="24"/>
          <w:szCs w:val="24"/>
        </w:rPr>
        <w:t xml:space="preserve">24/7 admissions, services for both adolescents &amp; adults </w:t>
      </w:r>
    </w:p>
    <w:p w14:paraId="062314AE" w14:textId="61DAB9FB" w:rsidR="004233DD" w:rsidRPr="0008727B" w:rsidRDefault="004233DD" w:rsidP="004233DD">
      <w:pPr>
        <w:pStyle w:val="ListParagraph"/>
        <w:numPr>
          <w:ilvl w:val="1"/>
          <w:numId w:val="18"/>
        </w:numPr>
        <w:rPr>
          <w:b/>
          <w:bCs/>
          <w:sz w:val="24"/>
          <w:szCs w:val="24"/>
        </w:rPr>
      </w:pPr>
      <w:r w:rsidRPr="006C6D1E">
        <w:rPr>
          <w:sz w:val="24"/>
          <w:szCs w:val="24"/>
        </w:rPr>
        <w:t>Visit their website for more information about their services:</w:t>
      </w:r>
      <w:r>
        <w:rPr>
          <w:sz w:val="24"/>
          <w:szCs w:val="24"/>
        </w:rPr>
        <w:t xml:space="preserve"> </w:t>
      </w:r>
      <w:hyperlink r:id="rId27" w:history="1">
        <w:r w:rsidR="00831B60" w:rsidRPr="00432EE4">
          <w:rPr>
            <w:rStyle w:val="Hyperlink"/>
            <w:sz w:val="24"/>
            <w:szCs w:val="24"/>
          </w:rPr>
          <w:t>https://www.treatmentindiana.com/</w:t>
        </w:r>
      </w:hyperlink>
      <w:r w:rsidR="00831B60">
        <w:rPr>
          <w:sz w:val="24"/>
          <w:szCs w:val="24"/>
        </w:rPr>
        <w:t xml:space="preserve"> </w:t>
      </w:r>
    </w:p>
    <w:p w14:paraId="05E92B17" w14:textId="77777777" w:rsidR="0008727B" w:rsidRPr="0008727B" w:rsidRDefault="0008727B" w:rsidP="0008727B">
      <w:pPr>
        <w:rPr>
          <w:b/>
          <w:bCs/>
          <w:sz w:val="24"/>
          <w:szCs w:val="24"/>
        </w:rPr>
      </w:pPr>
    </w:p>
    <w:p w14:paraId="109CF0C7" w14:textId="77777777" w:rsidR="0008727B" w:rsidRPr="0008727B" w:rsidRDefault="0008727B" w:rsidP="0008727B">
      <w:pPr>
        <w:ind w:left="1080"/>
        <w:rPr>
          <w:b/>
          <w:bCs/>
          <w:sz w:val="24"/>
          <w:szCs w:val="24"/>
        </w:rPr>
      </w:pPr>
    </w:p>
    <w:p w14:paraId="7AE7973E" w14:textId="77777777" w:rsidR="00F07D32" w:rsidRPr="00F07D32" w:rsidRDefault="00F07D32" w:rsidP="00F07D32">
      <w:pPr>
        <w:rPr>
          <w:b/>
          <w:bCs/>
          <w:sz w:val="24"/>
          <w:szCs w:val="24"/>
        </w:rPr>
      </w:pPr>
    </w:p>
    <w:sectPr w:rsidR="00F07D32" w:rsidRPr="00F07D32" w:rsidSect="00AE141E">
      <w:footerReference w:type="default" r:id="rId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87EA" w14:textId="77777777" w:rsidR="00103D64" w:rsidRDefault="00103D64" w:rsidP="00870BF6">
      <w:pPr>
        <w:spacing w:after="0" w:line="240" w:lineRule="auto"/>
      </w:pPr>
      <w:r>
        <w:separator/>
      </w:r>
    </w:p>
  </w:endnote>
  <w:endnote w:type="continuationSeparator" w:id="0">
    <w:p w14:paraId="18A5A537" w14:textId="77777777" w:rsidR="00103D64" w:rsidRDefault="00103D64" w:rsidP="0087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86261"/>
      <w:docPartObj>
        <w:docPartGallery w:val="Page Numbers (Bottom of Page)"/>
        <w:docPartUnique/>
      </w:docPartObj>
    </w:sdtPr>
    <w:sdtEndPr>
      <w:rPr>
        <w:noProof/>
      </w:rPr>
    </w:sdtEndPr>
    <w:sdtContent>
      <w:p w14:paraId="7E987155" w14:textId="049FD82A" w:rsidR="00AE141E" w:rsidRDefault="00AE14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BF69D4" w14:textId="77777777" w:rsidR="00EA7650" w:rsidRDefault="00EA7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D017" w14:textId="77777777" w:rsidR="00103D64" w:rsidRDefault="00103D64" w:rsidP="00870BF6">
      <w:pPr>
        <w:spacing w:after="0" w:line="240" w:lineRule="auto"/>
      </w:pPr>
      <w:r>
        <w:separator/>
      </w:r>
    </w:p>
  </w:footnote>
  <w:footnote w:type="continuationSeparator" w:id="0">
    <w:p w14:paraId="13B8F35C" w14:textId="77777777" w:rsidR="00103D64" w:rsidRDefault="00103D64" w:rsidP="0087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275E"/>
    <w:multiLevelType w:val="hybridMultilevel"/>
    <w:tmpl w:val="0B4C9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B4C9B"/>
    <w:multiLevelType w:val="hybridMultilevel"/>
    <w:tmpl w:val="3F0C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23D40"/>
    <w:multiLevelType w:val="hybridMultilevel"/>
    <w:tmpl w:val="2F1EF4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74C5C"/>
    <w:multiLevelType w:val="hybridMultilevel"/>
    <w:tmpl w:val="68E0B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D52A8"/>
    <w:multiLevelType w:val="hybridMultilevel"/>
    <w:tmpl w:val="924CF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54E58"/>
    <w:multiLevelType w:val="hybridMultilevel"/>
    <w:tmpl w:val="43C2E570"/>
    <w:lvl w:ilvl="0" w:tplc="C9D0AF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96A6A"/>
    <w:multiLevelType w:val="hybridMultilevel"/>
    <w:tmpl w:val="F872D0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16681"/>
    <w:multiLevelType w:val="hybridMultilevel"/>
    <w:tmpl w:val="52FAB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02526"/>
    <w:multiLevelType w:val="hybridMultilevel"/>
    <w:tmpl w:val="D8E4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91F08"/>
    <w:multiLevelType w:val="hybridMultilevel"/>
    <w:tmpl w:val="796A5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4B3D"/>
    <w:multiLevelType w:val="hybridMultilevel"/>
    <w:tmpl w:val="6D188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C3B9A"/>
    <w:multiLevelType w:val="hybridMultilevel"/>
    <w:tmpl w:val="75BC38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1556C"/>
    <w:multiLevelType w:val="hybridMultilevel"/>
    <w:tmpl w:val="5022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75E2D"/>
    <w:multiLevelType w:val="hybridMultilevel"/>
    <w:tmpl w:val="6FF82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C6DA7"/>
    <w:multiLevelType w:val="hybridMultilevel"/>
    <w:tmpl w:val="F7121A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175D2"/>
    <w:multiLevelType w:val="hybridMultilevel"/>
    <w:tmpl w:val="6F52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C72F36"/>
    <w:multiLevelType w:val="hybridMultilevel"/>
    <w:tmpl w:val="B3428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64F83"/>
    <w:multiLevelType w:val="hybridMultilevel"/>
    <w:tmpl w:val="205CE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196970">
    <w:abstractNumId w:val="15"/>
  </w:num>
  <w:num w:numId="2" w16cid:durableId="146210928">
    <w:abstractNumId w:val="5"/>
  </w:num>
  <w:num w:numId="3" w16cid:durableId="1278678828">
    <w:abstractNumId w:val="12"/>
  </w:num>
  <w:num w:numId="4" w16cid:durableId="1594431162">
    <w:abstractNumId w:val="1"/>
  </w:num>
  <w:num w:numId="5" w16cid:durableId="376008572">
    <w:abstractNumId w:val="8"/>
  </w:num>
  <w:num w:numId="6" w16cid:durableId="1590574830">
    <w:abstractNumId w:val="16"/>
  </w:num>
  <w:num w:numId="7" w16cid:durableId="236940428">
    <w:abstractNumId w:val="0"/>
  </w:num>
  <w:num w:numId="8" w16cid:durableId="408845744">
    <w:abstractNumId w:val="7"/>
  </w:num>
  <w:num w:numId="9" w16cid:durableId="98452535">
    <w:abstractNumId w:val="9"/>
  </w:num>
  <w:num w:numId="10" w16cid:durableId="1740010678">
    <w:abstractNumId w:val="4"/>
  </w:num>
  <w:num w:numId="11" w16cid:durableId="1242329282">
    <w:abstractNumId w:val="3"/>
  </w:num>
  <w:num w:numId="12" w16cid:durableId="164175354">
    <w:abstractNumId w:val="10"/>
  </w:num>
  <w:num w:numId="13" w16cid:durableId="1899121253">
    <w:abstractNumId w:val="11"/>
  </w:num>
  <w:num w:numId="14" w16cid:durableId="1015351970">
    <w:abstractNumId w:val="2"/>
  </w:num>
  <w:num w:numId="15" w16cid:durableId="747965060">
    <w:abstractNumId w:val="6"/>
  </w:num>
  <w:num w:numId="16" w16cid:durableId="1003239120">
    <w:abstractNumId w:val="17"/>
  </w:num>
  <w:num w:numId="17" w16cid:durableId="995568371">
    <w:abstractNumId w:val="13"/>
  </w:num>
  <w:num w:numId="18" w16cid:durableId="1077170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EF"/>
    <w:rsid w:val="00000843"/>
    <w:rsid w:val="000037D3"/>
    <w:rsid w:val="00022DB4"/>
    <w:rsid w:val="00025D96"/>
    <w:rsid w:val="000307D3"/>
    <w:rsid w:val="0003212C"/>
    <w:rsid w:val="00035B76"/>
    <w:rsid w:val="00035DE2"/>
    <w:rsid w:val="00042EA4"/>
    <w:rsid w:val="000454E3"/>
    <w:rsid w:val="0004747C"/>
    <w:rsid w:val="00056C6C"/>
    <w:rsid w:val="00063B52"/>
    <w:rsid w:val="00070333"/>
    <w:rsid w:val="00074D1B"/>
    <w:rsid w:val="000759C0"/>
    <w:rsid w:val="00081B6E"/>
    <w:rsid w:val="00083609"/>
    <w:rsid w:val="0008727B"/>
    <w:rsid w:val="00091A35"/>
    <w:rsid w:val="000A2FAB"/>
    <w:rsid w:val="000B1996"/>
    <w:rsid w:val="000B1D00"/>
    <w:rsid w:val="000D2B55"/>
    <w:rsid w:val="000E1441"/>
    <w:rsid w:val="000E1FBD"/>
    <w:rsid w:val="000E20D8"/>
    <w:rsid w:val="0010075C"/>
    <w:rsid w:val="00100A66"/>
    <w:rsid w:val="00101543"/>
    <w:rsid w:val="001029CC"/>
    <w:rsid w:val="00103D64"/>
    <w:rsid w:val="00127D9D"/>
    <w:rsid w:val="00131CD8"/>
    <w:rsid w:val="00157675"/>
    <w:rsid w:val="001630EB"/>
    <w:rsid w:val="001644A9"/>
    <w:rsid w:val="00172E17"/>
    <w:rsid w:val="00182C93"/>
    <w:rsid w:val="00190935"/>
    <w:rsid w:val="001952CF"/>
    <w:rsid w:val="001B10B1"/>
    <w:rsid w:val="001C4F95"/>
    <w:rsid w:val="001E3543"/>
    <w:rsid w:val="001F0170"/>
    <w:rsid w:val="001F3C3B"/>
    <w:rsid w:val="001F6CAE"/>
    <w:rsid w:val="002071BD"/>
    <w:rsid w:val="002139B1"/>
    <w:rsid w:val="00245C47"/>
    <w:rsid w:val="00250D2C"/>
    <w:rsid w:val="00253B7C"/>
    <w:rsid w:val="002607E4"/>
    <w:rsid w:val="0026171B"/>
    <w:rsid w:val="00267992"/>
    <w:rsid w:val="00273E3C"/>
    <w:rsid w:val="002778F9"/>
    <w:rsid w:val="0029649B"/>
    <w:rsid w:val="0029739F"/>
    <w:rsid w:val="002A6BF7"/>
    <w:rsid w:val="002A7858"/>
    <w:rsid w:val="002A7FF6"/>
    <w:rsid w:val="002B4726"/>
    <w:rsid w:val="002C3CE7"/>
    <w:rsid w:val="002C5D1F"/>
    <w:rsid w:val="002F1972"/>
    <w:rsid w:val="002F42F0"/>
    <w:rsid w:val="0030066D"/>
    <w:rsid w:val="003215D4"/>
    <w:rsid w:val="00322039"/>
    <w:rsid w:val="003530D1"/>
    <w:rsid w:val="00353AE5"/>
    <w:rsid w:val="00363245"/>
    <w:rsid w:val="003779A4"/>
    <w:rsid w:val="003820DD"/>
    <w:rsid w:val="00384468"/>
    <w:rsid w:val="003A1935"/>
    <w:rsid w:val="003A3007"/>
    <w:rsid w:val="003B3BCB"/>
    <w:rsid w:val="003B5C2E"/>
    <w:rsid w:val="003B6751"/>
    <w:rsid w:val="003B69B3"/>
    <w:rsid w:val="003E0789"/>
    <w:rsid w:val="003E2981"/>
    <w:rsid w:val="003E40C0"/>
    <w:rsid w:val="004233DD"/>
    <w:rsid w:val="00423632"/>
    <w:rsid w:val="00425215"/>
    <w:rsid w:val="004312C9"/>
    <w:rsid w:val="004322BA"/>
    <w:rsid w:val="00456BDD"/>
    <w:rsid w:val="00457388"/>
    <w:rsid w:val="00462EE1"/>
    <w:rsid w:val="0046431A"/>
    <w:rsid w:val="00465A91"/>
    <w:rsid w:val="0047301B"/>
    <w:rsid w:val="00474017"/>
    <w:rsid w:val="004B2AFF"/>
    <w:rsid w:val="004D050B"/>
    <w:rsid w:val="004D6C61"/>
    <w:rsid w:val="0050419B"/>
    <w:rsid w:val="00516FE4"/>
    <w:rsid w:val="00527FFD"/>
    <w:rsid w:val="0053141D"/>
    <w:rsid w:val="00534CBC"/>
    <w:rsid w:val="00534FCC"/>
    <w:rsid w:val="00535118"/>
    <w:rsid w:val="00541678"/>
    <w:rsid w:val="0056472B"/>
    <w:rsid w:val="00575E04"/>
    <w:rsid w:val="00577706"/>
    <w:rsid w:val="00580F45"/>
    <w:rsid w:val="00587250"/>
    <w:rsid w:val="005C187F"/>
    <w:rsid w:val="005C4FBC"/>
    <w:rsid w:val="005D2B9A"/>
    <w:rsid w:val="005E6E9D"/>
    <w:rsid w:val="005F07D0"/>
    <w:rsid w:val="005F3BA9"/>
    <w:rsid w:val="00611043"/>
    <w:rsid w:val="006110AC"/>
    <w:rsid w:val="00623EC3"/>
    <w:rsid w:val="0062500E"/>
    <w:rsid w:val="006314D5"/>
    <w:rsid w:val="00634DF2"/>
    <w:rsid w:val="00643EA8"/>
    <w:rsid w:val="00644427"/>
    <w:rsid w:val="00647E85"/>
    <w:rsid w:val="00656D39"/>
    <w:rsid w:val="006610B2"/>
    <w:rsid w:val="00677FF9"/>
    <w:rsid w:val="00682E37"/>
    <w:rsid w:val="006950E2"/>
    <w:rsid w:val="006A2257"/>
    <w:rsid w:val="006A5660"/>
    <w:rsid w:val="006A6136"/>
    <w:rsid w:val="006A710D"/>
    <w:rsid w:val="006B7924"/>
    <w:rsid w:val="006C0438"/>
    <w:rsid w:val="006C504B"/>
    <w:rsid w:val="006C6D1E"/>
    <w:rsid w:val="006D4E6F"/>
    <w:rsid w:val="006D6FDF"/>
    <w:rsid w:val="006E7295"/>
    <w:rsid w:val="006F6C91"/>
    <w:rsid w:val="00701CF6"/>
    <w:rsid w:val="00703B21"/>
    <w:rsid w:val="00713C76"/>
    <w:rsid w:val="00713E29"/>
    <w:rsid w:val="00722857"/>
    <w:rsid w:val="00741BD6"/>
    <w:rsid w:val="00746E3C"/>
    <w:rsid w:val="00752875"/>
    <w:rsid w:val="00760020"/>
    <w:rsid w:val="0077180E"/>
    <w:rsid w:val="007762CB"/>
    <w:rsid w:val="00796856"/>
    <w:rsid w:val="00796A19"/>
    <w:rsid w:val="007B5191"/>
    <w:rsid w:val="007C26EF"/>
    <w:rsid w:val="007C4B83"/>
    <w:rsid w:val="007E23CD"/>
    <w:rsid w:val="007F3687"/>
    <w:rsid w:val="00802E23"/>
    <w:rsid w:val="008066B0"/>
    <w:rsid w:val="0082137A"/>
    <w:rsid w:val="00822843"/>
    <w:rsid w:val="008252C7"/>
    <w:rsid w:val="00831B60"/>
    <w:rsid w:val="00860232"/>
    <w:rsid w:val="00870BF6"/>
    <w:rsid w:val="00877E5B"/>
    <w:rsid w:val="00883638"/>
    <w:rsid w:val="00885776"/>
    <w:rsid w:val="00886E9B"/>
    <w:rsid w:val="00891C2B"/>
    <w:rsid w:val="008B3444"/>
    <w:rsid w:val="008C127D"/>
    <w:rsid w:val="008C5648"/>
    <w:rsid w:val="008D0D04"/>
    <w:rsid w:val="008D4DED"/>
    <w:rsid w:val="009041FD"/>
    <w:rsid w:val="009208CE"/>
    <w:rsid w:val="00924646"/>
    <w:rsid w:val="00953760"/>
    <w:rsid w:val="009602F6"/>
    <w:rsid w:val="00983AF0"/>
    <w:rsid w:val="00983C79"/>
    <w:rsid w:val="0098422F"/>
    <w:rsid w:val="00994F88"/>
    <w:rsid w:val="009A1B96"/>
    <w:rsid w:val="009B5298"/>
    <w:rsid w:val="009D74EF"/>
    <w:rsid w:val="009E2E01"/>
    <w:rsid w:val="009E7529"/>
    <w:rsid w:val="009E79C2"/>
    <w:rsid w:val="009F657D"/>
    <w:rsid w:val="00A00518"/>
    <w:rsid w:val="00A00BC5"/>
    <w:rsid w:val="00A21A61"/>
    <w:rsid w:val="00A30622"/>
    <w:rsid w:val="00A37799"/>
    <w:rsid w:val="00A67E94"/>
    <w:rsid w:val="00A74F20"/>
    <w:rsid w:val="00A84E78"/>
    <w:rsid w:val="00A90759"/>
    <w:rsid w:val="00AA1167"/>
    <w:rsid w:val="00AA48E4"/>
    <w:rsid w:val="00AA4DAD"/>
    <w:rsid w:val="00AA4F48"/>
    <w:rsid w:val="00AA54CC"/>
    <w:rsid w:val="00AA61F2"/>
    <w:rsid w:val="00AB251C"/>
    <w:rsid w:val="00AB48DC"/>
    <w:rsid w:val="00AC1C55"/>
    <w:rsid w:val="00AC6EB6"/>
    <w:rsid w:val="00AD22DC"/>
    <w:rsid w:val="00AE141E"/>
    <w:rsid w:val="00AE1CD4"/>
    <w:rsid w:val="00AE62F7"/>
    <w:rsid w:val="00AF19EC"/>
    <w:rsid w:val="00AF640A"/>
    <w:rsid w:val="00B01AC2"/>
    <w:rsid w:val="00B02F3C"/>
    <w:rsid w:val="00B056A8"/>
    <w:rsid w:val="00B149B8"/>
    <w:rsid w:val="00B1754C"/>
    <w:rsid w:val="00B22317"/>
    <w:rsid w:val="00B360DB"/>
    <w:rsid w:val="00B3792C"/>
    <w:rsid w:val="00B44579"/>
    <w:rsid w:val="00B507F3"/>
    <w:rsid w:val="00B62DF3"/>
    <w:rsid w:val="00B63825"/>
    <w:rsid w:val="00B7240F"/>
    <w:rsid w:val="00B7293C"/>
    <w:rsid w:val="00B72B78"/>
    <w:rsid w:val="00B735DA"/>
    <w:rsid w:val="00B77B05"/>
    <w:rsid w:val="00B94804"/>
    <w:rsid w:val="00BA0A7C"/>
    <w:rsid w:val="00BC270C"/>
    <w:rsid w:val="00BD36EB"/>
    <w:rsid w:val="00BE7646"/>
    <w:rsid w:val="00BF2A01"/>
    <w:rsid w:val="00C037BD"/>
    <w:rsid w:val="00C04D9C"/>
    <w:rsid w:val="00C15A2C"/>
    <w:rsid w:val="00C20D1E"/>
    <w:rsid w:val="00C22A6F"/>
    <w:rsid w:val="00C22EF1"/>
    <w:rsid w:val="00C24970"/>
    <w:rsid w:val="00C269EF"/>
    <w:rsid w:val="00C313FA"/>
    <w:rsid w:val="00C41C55"/>
    <w:rsid w:val="00C442A6"/>
    <w:rsid w:val="00C53EAF"/>
    <w:rsid w:val="00C65938"/>
    <w:rsid w:val="00C666B8"/>
    <w:rsid w:val="00C70547"/>
    <w:rsid w:val="00C72BF1"/>
    <w:rsid w:val="00C74B02"/>
    <w:rsid w:val="00C96DD4"/>
    <w:rsid w:val="00CC5F4C"/>
    <w:rsid w:val="00CD703A"/>
    <w:rsid w:val="00D0323B"/>
    <w:rsid w:val="00D04ECB"/>
    <w:rsid w:val="00D04FBD"/>
    <w:rsid w:val="00D06D01"/>
    <w:rsid w:val="00D17657"/>
    <w:rsid w:val="00D26B61"/>
    <w:rsid w:val="00D27177"/>
    <w:rsid w:val="00D4177C"/>
    <w:rsid w:val="00D53BCE"/>
    <w:rsid w:val="00D64272"/>
    <w:rsid w:val="00D705F6"/>
    <w:rsid w:val="00D72822"/>
    <w:rsid w:val="00D867D2"/>
    <w:rsid w:val="00D97EE1"/>
    <w:rsid w:val="00DA0AF5"/>
    <w:rsid w:val="00DA2137"/>
    <w:rsid w:val="00DB76CB"/>
    <w:rsid w:val="00DD1254"/>
    <w:rsid w:val="00DD1B62"/>
    <w:rsid w:val="00DD222E"/>
    <w:rsid w:val="00DD2B70"/>
    <w:rsid w:val="00DD2E82"/>
    <w:rsid w:val="00DE0F7C"/>
    <w:rsid w:val="00DE29D1"/>
    <w:rsid w:val="00DE6031"/>
    <w:rsid w:val="00DF2E4F"/>
    <w:rsid w:val="00DF43D7"/>
    <w:rsid w:val="00E07FD6"/>
    <w:rsid w:val="00E3105B"/>
    <w:rsid w:val="00E4060C"/>
    <w:rsid w:val="00E4248E"/>
    <w:rsid w:val="00E44E4A"/>
    <w:rsid w:val="00E52407"/>
    <w:rsid w:val="00E63D8B"/>
    <w:rsid w:val="00E72227"/>
    <w:rsid w:val="00E90FCC"/>
    <w:rsid w:val="00E97C60"/>
    <w:rsid w:val="00EA18CD"/>
    <w:rsid w:val="00EA7650"/>
    <w:rsid w:val="00EB116F"/>
    <w:rsid w:val="00EB3D2A"/>
    <w:rsid w:val="00EB4AFC"/>
    <w:rsid w:val="00EC248B"/>
    <w:rsid w:val="00ED0C39"/>
    <w:rsid w:val="00ED1F2D"/>
    <w:rsid w:val="00EE74E4"/>
    <w:rsid w:val="00EF289F"/>
    <w:rsid w:val="00F01C3F"/>
    <w:rsid w:val="00F046F8"/>
    <w:rsid w:val="00F07D32"/>
    <w:rsid w:val="00F10484"/>
    <w:rsid w:val="00F1661D"/>
    <w:rsid w:val="00F2419D"/>
    <w:rsid w:val="00F35817"/>
    <w:rsid w:val="00F35AE5"/>
    <w:rsid w:val="00F44D24"/>
    <w:rsid w:val="00F47B93"/>
    <w:rsid w:val="00F51F45"/>
    <w:rsid w:val="00F65973"/>
    <w:rsid w:val="00F84C22"/>
    <w:rsid w:val="00F87288"/>
    <w:rsid w:val="00F93A06"/>
    <w:rsid w:val="00F94577"/>
    <w:rsid w:val="00FA105A"/>
    <w:rsid w:val="00FB34AC"/>
    <w:rsid w:val="00FC5718"/>
    <w:rsid w:val="00FC5C1A"/>
    <w:rsid w:val="00FD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1201"/>
  <w15:chartTrackingRefBased/>
  <w15:docId w15:val="{DC053CFD-112D-45D0-AC94-2B4BA450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EF"/>
    <w:pPr>
      <w:spacing w:line="259"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C2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9EF"/>
    <w:rPr>
      <w:rFonts w:eastAsiaTheme="majorEastAsia" w:cstheme="majorBidi"/>
      <w:color w:val="272727" w:themeColor="text1" w:themeTint="D8"/>
    </w:rPr>
  </w:style>
  <w:style w:type="paragraph" w:styleId="Title">
    <w:name w:val="Title"/>
    <w:basedOn w:val="Normal"/>
    <w:next w:val="Normal"/>
    <w:link w:val="TitleChar"/>
    <w:uiPriority w:val="10"/>
    <w:qFormat/>
    <w:rsid w:val="00C26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9EF"/>
    <w:pPr>
      <w:spacing w:before="160"/>
      <w:jc w:val="center"/>
    </w:pPr>
    <w:rPr>
      <w:i/>
      <w:iCs/>
      <w:color w:val="404040" w:themeColor="text1" w:themeTint="BF"/>
    </w:rPr>
  </w:style>
  <w:style w:type="character" w:customStyle="1" w:styleId="QuoteChar">
    <w:name w:val="Quote Char"/>
    <w:basedOn w:val="DefaultParagraphFont"/>
    <w:link w:val="Quote"/>
    <w:uiPriority w:val="29"/>
    <w:rsid w:val="00C269EF"/>
    <w:rPr>
      <w:i/>
      <w:iCs/>
      <w:color w:val="404040" w:themeColor="text1" w:themeTint="BF"/>
    </w:rPr>
  </w:style>
  <w:style w:type="paragraph" w:styleId="ListParagraph">
    <w:name w:val="List Paragraph"/>
    <w:basedOn w:val="Normal"/>
    <w:uiPriority w:val="34"/>
    <w:qFormat/>
    <w:rsid w:val="00C269EF"/>
    <w:pPr>
      <w:ind w:left="720"/>
      <w:contextualSpacing/>
    </w:pPr>
  </w:style>
  <w:style w:type="character" w:styleId="IntenseEmphasis">
    <w:name w:val="Intense Emphasis"/>
    <w:basedOn w:val="DefaultParagraphFont"/>
    <w:uiPriority w:val="21"/>
    <w:qFormat/>
    <w:rsid w:val="00C269EF"/>
    <w:rPr>
      <w:i/>
      <w:iCs/>
      <w:color w:val="0F4761" w:themeColor="accent1" w:themeShade="BF"/>
    </w:rPr>
  </w:style>
  <w:style w:type="paragraph" w:styleId="IntenseQuote">
    <w:name w:val="Intense Quote"/>
    <w:basedOn w:val="Normal"/>
    <w:next w:val="Normal"/>
    <w:link w:val="IntenseQuoteChar"/>
    <w:uiPriority w:val="30"/>
    <w:qFormat/>
    <w:rsid w:val="00C2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9EF"/>
    <w:rPr>
      <w:i/>
      <w:iCs/>
      <w:color w:val="0F4761" w:themeColor="accent1" w:themeShade="BF"/>
    </w:rPr>
  </w:style>
  <w:style w:type="character" w:styleId="IntenseReference">
    <w:name w:val="Intense Reference"/>
    <w:basedOn w:val="DefaultParagraphFont"/>
    <w:uiPriority w:val="32"/>
    <w:qFormat/>
    <w:rsid w:val="00C269EF"/>
    <w:rPr>
      <w:b/>
      <w:bCs/>
      <w:smallCaps/>
      <w:color w:val="0F4761" w:themeColor="accent1" w:themeShade="BF"/>
      <w:spacing w:val="5"/>
    </w:rPr>
  </w:style>
  <w:style w:type="paragraph" w:styleId="NoSpacing">
    <w:name w:val="No Spacing"/>
    <w:uiPriority w:val="1"/>
    <w:qFormat/>
    <w:rsid w:val="00C269EF"/>
    <w:pPr>
      <w:spacing w:after="0" w:line="240" w:lineRule="auto"/>
    </w:pPr>
    <w:rPr>
      <w:kern w:val="0"/>
      <w:sz w:val="22"/>
      <w:szCs w:val="22"/>
      <w14:ligatures w14:val="none"/>
    </w:rPr>
  </w:style>
  <w:style w:type="table" w:styleId="TableGrid">
    <w:name w:val="Table Grid"/>
    <w:basedOn w:val="TableNormal"/>
    <w:uiPriority w:val="39"/>
    <w:rsid w:val="002617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E85"/>
    <w:rPr>
      <w:color w:val="467886" w:themeColor="hyperlink"/>
      <w:u w:val="single"/>
    </w:rPr>
  </w:style>
  <w:style w:type="paragraph" w:styleId="Header">
    <w:name w:val="header"/>
    <w:basedOn w:val="Normal"/>
    <w:link w:val="HeaderChar"/>
    <w:uiPriority w:val="99"/>
    <w:unhideWhenUsed/>
    <w:rsid w:val="00870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BF6"/>
    <w:rPr>
      <w:rFonts w:ascii="Times New Roman" w:hAnsi="Times New Roman"/>
      <w:kern w:val="0"/>
      <w:sz w:val="22"/>
      <w:szCs w:val="22"/>
      <w14:ligatures w14:val="none"/>
    </w:rPr>
  </w:style>
  <w:style w:type="paragraph" w:styleId="Footer">
    <w:name w:val="footer"/>
    <w:basedOn w:val="Normal"/>
    <w:link w:val="FooterChar"/>
    <w:uiPriority w:val="99"/>
    <w:unhideWhenUsed/>
    <w:rsid w:val="00870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BF6"/>
    <w:rPr>
      <w:rFonts w:ascii="Times New Roman" w:hAnsi="Times New Roman"/>
      <w:kern w:val="0"/>
      <w:sz w:val="22"/>
      <w:szCs w:val="22"/>
      <w14:ligatures w14:val="none"/>
    </w:rPr>
  </w:style>
  <w:style w:type="paragraph" w:styleId="TOCHeading">
    <w:name w:val="TOC Heading"/>
    <w:basedOn w:val="Heading1"/>
    <w:next w:val="Normal"/>
    <w:uiPriority w:val="39"/>
    <w:unhideWhenUsed/>
    <w:qFormat/>
    <w:rsid w:val="000B1996"/>
    <w:pPr>
      <w:spacing w:before="240" w:after="0"/>
      <w:outlineLvl w:val="9"/>
    </w:pPr>
    <w:rPr>
      <w:sz w:val="32"/>
      <w:szCs w:val="32"/>
    </w:rPr>
  </w:style>
  <w:style w:type="paragraph" w:styleId="TOC1">
    <w:name w:val="toc 1"/>
    <w:basedOn w:val="Normal"/>
    <w:next w:val="Normal"/>
    <w:autoRedefine/>
    <w:uiPriority w:val="39"/>
    <w:unhideWhenUsed/>
    <w:rsid w:val="000B1996"/>
    <w:pPr>
      <w:spacing w:after="100"/>
    </w:pPr>
  </w:style>
  <w:style w:type="paragraph" w:styleId="TOC2">
    <w:name w:val="toc 2"/>
    <w:basedOn w:val="Normal"/>
    <w:next w:val="Normal"/>
    <w:autoRedefine/>
    <w:uiPriority w:val="39"/>
    <w:unhideWhenUsed/>
    <w:rsid w:val="000B1996"/>
    <w:pPr>
      <w:spacing w:after="100"/>
      <w:ind w:left="220"/>
    </w:pPr>
  </w:style>
  <w:style w:type="paragraph" w:styleId="TOC3">
    <w:name w:val="toc 3"/>
    <w:basedOn w:val="Normal"/>
    <w:next w:val="Normal"/>
    <w:autoRedefine/>
    <w:uiPriority w:val="39"/>
    <w:unhideWhenUsed/>
    <w:rsid w:val="001F6CAE"/>
    <w:pPr>
      <w:spacing w:after="100"/>
      <w:ind w:left="440"/>
    </w:pPr>
  </w:style>
  <w:style w:type="character" w:styleId="CommentReference">
    <w:name w:val="annotation reference"/>
    <w:basedOn w:val="DefaultParagraphFont"/>
    <w:uiPriority w:val="99"/>
    <w:semiHidden/>
    <w:unhideWhenUsed/>
    <w:rsid w:val="00190935"/>
    <w:rPr>
      <w:sz w:val="16"/>
      <w:szCs w:val="16"/>
    </w:rPr>
  </w:style>
  <w:style w:type="paragraph" w:styleId="CommentText">
    <w:name w:val="annotation text"/>
    <w:basedOn w:val="Normal"/>
    <w:link w:val="CommentTextChar"/>
    <w:uiPriority w:val="99"/>
    <w:unhideWhenUsed/>
    <w:rsid w:val="00190935"/>
    <w:pPr>
      <w:spacing w:line="240" w:lineRule="auto"/>
    </w:pPr>
    <w:rPr>
      <w:sz w:val="20"/>
      <w:szCs w:val="20"/>
    </w:rPr>
  </w:style>
  <w:style w:type="character" w:customStyle="1" w:styleId="CommentTextChar">
    <w:name w:val="Comment Text Char"/>
    <w:basedOn w:val="DefaultParagraphFont"/>
    <w:link w:val="CommentText"/>
    <w:uiPriority w:val="99"/>
    <w:rsid w:val="00190935"/>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0935"/>
    <w:rPr>
      <w:b/>
      <w:bCs/>
    </w:rPr>
  </w:style>
  <w:style w:type="character" w:customStyle="1" w:styleId="CommentSubjectChar">
    <w:name w:val="Comment Subject Char"/>
    <w:basedOn w:val="CommentTextChar"/>
    <w:link w:val="CommentSubject"/>
    <w:uiPriority w:val="99"/>
    <w:semiHidden/>
    <w:rsid w:val="00190935"/>
    <w:rPr>
      <w:rFonts w:ascii="Times New Roman" w:hAnsi="Times New Roman"/>
      <w:b/>
      <w:bCs/>
      <w:kern w:val="0"/>
      <w:sz w:val="20"/>
      <w:szCs w:val="20"/>
      <w14:ligatures w14:val="none"/>
    </w:rPr>
  </w:style>
  <w:style w:type="character" w:styleId="UnresolvedMention">
    <w:name w:val="Unresolved Mention"/>
    <w:basedOn w:val="DefaultParagraphFont"/>
    <w:uiPriority w:val="99"/>
    <w:semiHidden/>
    <w:unhideWhenUsed/>
    <w:rsid w:val="00631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1846">
      <w:bodyDiv w:val="1"/>
      <w:marLeft w:val="0"/>
      <w:marRight w:val="0"/>
      <w:marTop w:val="0"/>
      <w:marBottom w:val="0"/>
      <w:divBdr>
        <w:top w:val="none" w:sz="0" w:space="0" w:color="auto"/>
        <w:left w:val="none" w:sz="0" w:space="0" w:color="auto"/>
        <w:bottom w:val="none" w:sz="0" w:space="0" w:color="auto"/>
        <w:right w:val="none" w:sz="0" w:space="0" w:color="auto"/>
      </w:divBdr>
    </w:div>
    <w:div w:id="1143040325">
      <w:bodyDiv w:val="1"/>
      <w:marLeft w:val="0"/>
      <w:marRight w:val="0"/>
      <w:marTop w:val="0"/>
      <w:marBottom w:val="0"/>
      <w:divBdr>
        <w:top w:val="none" w:sz="0" w:space="0" w:color="auto"/>
        <w:left w:val="none" w:sz="0" w:space="0" w:color="auto"/>
        <w:bottom w:val="none" w:sz="0" w:space="0" w:color="auto"/>
        <w:right w:val="none" w:sz="0" w:space="0" w:color="auto"/>
      </w:divBdr>
    </w:div>
    <w:div w:id="1428963886">
      <w:bodyDiv w:val="1"/>
      <w:marLeft w:val="0"/>
      <w:marRight w:val="0"/>
      <w:marTop w:val="0"/>
      <w:marBottom w:val="0"/>
      <w:divBdr>
        <w:top w:val="none" w:sz="0" w:space="0" w:color="auto"/>
        <w:left w:val="none" w:sz="0" w:space="0" w:color="auto"/>
        <w:bottom w:val="none" w:sz="0" w:space="0" w:color="auto"/>
        <w:right w:val="none" w:sz="0" w:space="0" w:color="auto"/>
      </w:divBdr>
    </w:div>
    <w:div w:id="14777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martrecovery.org/" TargetMode="External"/><Relationship Id="rId18" Type="http://schemas.openxmlformats.org/officeDocument/2006/relationships/hyperlink" Target="https://indianarecoverynetwork.org/recovery-community-organizations/rco-map/" TargetMode="External"/><Relationship Id="rId26" Type="http://schemas.openxmlformats.org/officeDocument/2006/relationships/hyperlink" Target="https://recoverycentersofamerica.com/indiana-centers/" TargetMode="External"/><Relationship Id="rId3" Type="http://schemas.openxmlformats.org/officeDocument/2006/relationships/styles" Target="styles.xml"/><Relationship Id="rId21" Type="http://schemas.openxmlformats.org/officeDocument/2006/relationships/hyperlink" Target="https://www.mayoclinic.org/tests-procedures/meditation/in-depth/mindfulness-exercises/art-2004635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elebraterecovery.com/" TargetMode="External"/><Relationship Id="rId25" Type="http://schemas.openxmlformats.org/officeDocument/2006/relationships/hyperlink" Target="https://recoverycentersofamerica.com/insurance-options/" TargetMode="External"/><Relationship Id="rId2" Type="http://schemas.openxmlformats.org/officeDocument/2006/relationships/numbering" Target="numbering.xml"/><Relationship Id="rId16" Type="http://schemas.openxmlformats.org/officeDocument/2006/relationships/hyperlink" Target="https://na.org/" TargetMode="External"/><Relationship Id="rId20" Type="http://schemas.openxmlformats.org/officeDocument/2006/relationships/hyperlink" Target="https://recovery.com/resources/mindfulness-as-tool-for-addiction-recove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ecommunity.com/locations/community-fairbanks-recovery-center" TargetMode="External"/><Relationship Id="rId5" Type="http://schemas.openxmlformats.org/officeDocument/2006/relationships/webSettings" Target="webSettings.xml"/><Relationship Id="rId15" Type="http://schemas.openxmlformats.org/officeDocument/2006/relationships/hyperlink" Target="https://www.aa.org/find-aa" TargetMode="External"/><Relationship Id="rId23" Type="http://schemas.openxmlformats.org/officeDocument/2006/relationships/hyperlink" Target="https://www.cdc.gov/suicide/resources/general-resources.html" TargetMode="External"/><Relationship Id="rId28" Type="http://schemas.openxmlformats.org/officeDocument/2006/relationships/footer" Target="footer1.xml"/><Relationship Id="rId10" Type="http://schemas.openxmlformats.org/officeDocument/2006/relationships/hyperlink" Target="http://www.allpaid.com" TargetMode="External"/><Relationship Id="rId19" Type="http://schemas.openxmlformats.org/officeDocument/2006/relationships/hyperlink" Target="https://www.hazeldenbettyford.org/articles/5-mindfulness-practices-to-step-up-your-recovery"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aa.org/what-is-aa" TargetMode="External"/><Relationship Id="rId22" Type="http://schemas.openxmlformats.org/officeDocument/2006/relationships/hyperlink" Target="https://sprc.org/" TargetMode="External"/><Relationship Id="rId27" Type="http://schemas.openxmlformats.org/officeDocument/2006/relationships/hyperlink" Target="https://www.treatmentindiana.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7E21-4EFC-4485-A0B3-DD968328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22</Pages>
  <Words>6925</Words>
  <Characters>35457</Characters>
  <Application>Microsoft Office Word</Application>
  <DocSecurity>0</DocSecurity>
  <Lines>933</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Schwindt</dc:creator>
  <cp:keywords/>
  <dc:description/>
  <cp:lastModifiedBy>Katie DeVries</cp:lastModifiedBy>
  <cp:revision>303</cp:revision>
  <cp:lastPrinted>2026-03-18T18:03:00Z</cp:lastPrinted>
  <dcterms:created xsi:type="dcterms:W3CDTF">2025-02-04T16:26:00Z</dcterms:created>
  <dcterms:modified xsi:type="dcterms:W3CDTF">2026-04-16T14:57:00Z</dcterms:modified>
</cp:coreProperties>
</file>