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7FC4" w14:textId="611C46EF" w:rsidR="00251CD9" w:rsidRPr="00956970" w:rsidRDefault="00251CD9" w:rsidP="00490291">
      <w:pPr>
        <w:jc w:val="center"/>
        <w:rPr>
          <w:rFonts w:eastAsia="Batang"/>
          <w:b/>
          <w:sz w:val="36"/>
          <w:szCs w:val="36"/>
        </w:rPr>
      </w:pPr>
      <w:r w:rsidRPr="00956970">
        <w:rPr>
          <w:rFonts w:eastAsia="Batang"/>
          <w:b/>
          <w:sz w:val="36"/>
          <w:szCs w:val="36"/>
        </w:rPr>
        <w:t>Meeting Agenda</w:t>
      </w:r>
    </w:p>
    <w:p w14:paraId="02305A53" w14:textId="765C973D" w:rsidR="00224861" w:rsidRPr="00956970" w:rsidRDefault="00224861" w:rsidP="00490291">
      <w:pPr>
        <w:jc w:val="center"/>
        <w:rPr>
          <w:rFonts w:eastAsia="Batang"/>
          <w:b/>
          <w:sz w:val="36"/>
          <w:szCs w:val="36"/>
        </w:rPr>
      </w:pPr>
      <w:r w:rsidRPr="00956970">
        <w:rPr>
          <w:rFonts w:eastAsia="Batang"/>
          <w:b/>
          <w:sz w:val="36"/>
          <w:szCs w:val="36"/>
        </w:rPr>
        <w:t>Boone County Board of Zoning Appeals</w:t>
      </w:r>
      <w:r w:rsidR="00F50100">
        <w:rPr>
          <w:rFonts w:eastAsia="Batang"/>
          <w:b/>
          <w:sz w:val="36"/>
          <w:szCs w:val="36"/>
        </w:rPr>
        <w:t xml:space="preserve"> (BZA)</w:t>
      </w:r>
    </w:p>
    <w:p w14:paraId="1405C6A5" w14:textId="1478593C" w:rsidR="00224861" w:rsidRDefault="00AC298A" w:rsidP="00B72D88">
      <w:pPr>
        <w:jc w:val="center"/>
        <w:rPr>
          <w:rFonts w:eastAsia="Batang"/>
          <w:b/>
          <w:sz w:val="36"/>
          <w:szCs w:val="36"/>
        </w:rPr>
      </w:pPr>
      <w:r>
        <w:rPr>
          <w:rFonts w:eastAsia="Batang"/>
          <w:b/>
          <w:sz w:val="36"/>
          <w:szCs w:val="36"/>
        </w:rPr>
        <w:t>January</w:t>
      </w:r>
      <w:r w:rsidR="001412AD">
        <w:rPr>
          <w:rFonts w:eastAsia="Batang"/>
          <w:b/>
          <w:sz w:val="36"/>
          <w:szCs w:val="36"/>
        </w:rPr>
        <w:t xml:space="preserve"> </w:t>
      </w:r>
      <w:r>
        <w:rPr>
          <w:rFonts w:eastAsia="Batang"/>
          <w:b/>
          <w:sz w:val="36"/>
          <w:szCs w:val="36"/>
        </w:rPr>
        <w:t>28</w:t>
      </w:r>
      <w:r w:rsidR="006B2722" w:rsidRPr="00B72D88">
        <w:rPr>
          <w:rFonts w:eastAsia="Batang"/>
          <w:b/>
          <w:sz w:val="36"/>
          <w:szCs w:val="36"/>
        </w:rPr>
        <w:t>, 202</w:t>
      </w:r>
      <w:r>
        <w:rPr>
          <w:rFonts w:eastAsia="Batang"/>
          <w:b/>
          <w:sz w:val="36"/>
          <w:szCs w:val="36"/>
        </w:rPr>
        <w:t>6</w:t>
      </w:r>
      <w:r w:rsidR="000B305E">
        <w:rPr>
          <w:rFonts w:eastAsia="Batang"/>
          <w:b/>
          <w:sz w:val="36"/>
          <w:szCs w:val="36"/>
        </w:rPr>
        <w:t>,</w:t>
      </w:r>
      <w:r w:rsidR="009750C4" w:rsidRPr="00B72D88">
        <w:rPr>
          <w:rFonts w:eastAsia="Batang"/>
          <w:b/>
          <w:sz w:val="36"/>
          <w:szCs w:val="36"/>
        </w:rPr>
        <w:t xml:space="preserve"> at </w:t>
      </w:r>
      <w:r w:rsidR="00D41D92">
        <w:rPr>
          <w:rFonts w:eastAsia="Batang"/>
          <w:b/>
          <w:sz w:val="36"/>
          <w:szCs w:val="36"/>
        </w:rPr>
        <w:t>7:00</w:t>
      </w:r>
      <w:r w:rsidR="00660EF0" w:rsidRPr="00B72D88">
        <w:rPr>
          <w:rFonts w:eastAsia="Batang"/>
          <w:b/>
          <w:sz w:val="36"/>
          <w:szCs w:val="36"/>
        </w:rPr>
        <w:t>pm</w:t>
      </w:r>
    </w:p>
    <w:p w14:paraId="2A4211F9" w14:textId="77777777" w:rsidR="00A15788" w:rsidRPr="00B72D88" w:rsidRDefault="00A15788" w:rsidP="00B72D88">
      <w:pPr>
        <w:jc w:val="center"/>
        <w:rPr>
          <w:rFonts w:eastAsia="Batang"/>
          <w:b/>
          <w:sz w:val="36"/>
          <w:szCs w:val="36"/>
        </w:rPr>
      </w:pPr>
    </w:p>
    <w:p w14:paraId="52D7B710" w14:textId="77777777" w:rsidR="00A15788" w:rsidRPr="00FD4A3A" w:rsidRDefault="00A15788" w:rsidP="00A15788">
      <w:pPr>
        <w:tabs>
          <w:tab w:val="num" w:pos="-3240"/>
        </w:tabs>
        <w:spacing w:line="360" w:lineRule="auto"/>
        <w:rPr>
          <w:sz w:val="28"/>
          <w:szCs w:val="28"/>
          <w:highlight w:val="yellow"/>
        </w:rPr>
      </w:pPr>
      <w:r w:rsidRPr="00FD4A3A">
        <w:rPr>
          <w:b/>
          <w:bCs/>
          <w:sz w:val="28"/>
          <w:szCs w:val="28"/>
          <w:highlight w:val="yellow"/>
        </w:rPr>
        <w:t xml:space="preserve">ZOOM LINK- </w:t>
      </w:r>
      <w:hyperlink r:id="rId8" w:history="1">
        <w:r w:rsidRPr="00FD4A3A">
          <w:rPr>
            <w:rStyle w:val="Hyperlink"/>
            <w:sz w:val="28"/>
            <w:szCs w:val="28"/>
            <w:highlight w:val="yellow"/>
          </w:rPr>
          <w:t>https://zoom.us/j/4874385613</w:t>
        </w:r>
      </w:hyperlink>
    </w:p>
    <w:p w14:paraId="7EA37F09" w14:textId="419922DA" w:rsidR="00DD386C" w:rsidRPr="00FD4A3A" w:rsidRDefault="00A15788" w:rsidP="00A15788">
      <w:pPr>
        <w:tabs>
          <w:tab w:val="num" w:pos="-3240"/>
        </w:tabs>
        <w:spacing w:line="360" w:lineRule="auto"/>
        <w:rPr>
          <w:sz w:val="28"/>
          <w:szCs w:val="28"/>
        </w:rPr>
      </w:pPr>
      <w:r w:rsidRPr="00FD4A3A">
        <w:rPr>
          <w:b/>
          <w:bCs/>
          <w:sz w:val="28"/>
          <w:szCs w:val="28"/>
          <w:highlight w:val="yellow"/>
        </w:rPr>
        <w:t>Please mute your audio while on the call.</w:t>
      </w:r>
      <w:r w:rsidR="00305E0E" w:rsidRPr="00FD4A3A">
        <w:rPr>
          <w:b/>
          <w:bCs/>
          <w:sz w:val="28"/>
          <w:szCs w:val="28"/>
          <w:highlight w:val="yellow"/>
        </w:rPr>
        <w:t xml:space="preserve">  </w:t>
      </w:r>
    </w:p>
    <w:p w14:paraId="1FBA699A" w14:textId="77777777" w:rsidR="00A15788" w:rsidRPr="00A15788" w:rsidRDefault="00A15788" w:rsidP="00A15788">
      <w:pPr>
        <w:tabs>
          <w:tab w:val="num" w:pos="-3240"/>
        </w:tabs>
        <w:spacing w:line="360" w:lineRule="auto"/>
        <w:rPr>
          <w:sz w:val="18"/>
          <w:szCs w:val="18"/>
        </w:rPr>
      </w:pPr>
    </w:p>
    <w:p w14:paraId="58B6FF7D" w14:textId="261986BA" w:rsidR="00224861" w:rsidRPr="0031737E" w:rsidRDefault="00224861">
      <w:pPr>
        <w:pStyle w:val="Heading2"/>
        <w:rPr>
          <w:rFonts w:ascii="Times New Roman" w:hAnsi="Times New Roman"/>
          <w:sz w:val="20"/>
        </w:rPr>
      </w:pPr>
      <w:r w:rsidRPr="0031737E">
        <w:rPr>
          <w:rFonts w:ascii="Times New Roman" w:hAnsi="Times New Roman"/>
          <w:sz w:val="20"/>
        </w:rPr>
        <w:t>A.</w:t>
      </w:r>
      <w:r w:rsidR="004B262B" w:rsidRPr="0031737E">
        <w:rPr>
          <w:rFonts w:ascii="Times New Roman" w:hAnsi="Times New Roman"/>
          <w:sz w:val="20"/>
        </w:rPr>
        <w:t xml:space="preserve">   </w:t>
      </w:r>
      <w:r w:rsidR="00FB02BF" w:rsidRPr="0031737E">
        <w:rPr>
          <w:rFonts w:ascii="Times New Roman" w:hAnsi="Times New Roman"/>
          <w:sz w:val="20"/>
        </w:rPr>
        <w:t xml:space="preserve"> </w:t>
      </w:r>
      <w:r w:rsidRPr="0031737E">
        <w:rPr>
          <w:rFonts w:ascii="Times New Roman" w:hAnsi="Times New Roman"/>
          <w:sz w:val="20"/>
        </w:rPr>
        <w:t>Administrative Issues</w:t>
      </w:r>
    </w:p>
    <w:p w14:paraId="7F7438C5" w14:textId="77777777" w:rsidR="00224861" w:rsidRPr="0031737E" w:rsidRDefault="00224861">
      <w:pPr>
        <w:pStyle w:val="EnvelopeReturn"/>
        <w:rPr>
          <w:rFonts w:ascii="Times New Roman" w:hAnsi="Times New Roman"/>
        </w:rPr>
      </w:pPr>
    </w:p>
    <w:p w14:paraId="28B2E005" w14:textId="77777777" w:rsidR="00224861" w:rsidRPr="00F16335" w:rsidRDefault="008B78BA" w:rsidP="008B78BA">
      <w:pPr>
        <w:pStyle w:val="EnvelopeReturn"/>
        <w:tabs>
          <w:tab w:val="left" w:pos="1080"/>
        </w:tabs>
        <w:rPr>
          <w:rFonts w:ascii="Times New Roman" w:hAnsi="Times New Roman"/>
        </w:rPr>
      </w:pPr>
      <w:r>
        <w:rPr>
          <w:rFonts w:ascii="Times New Roman" w:hAnsi="Times New Roman"/>
        </w:rPr>
        <w:t xml:space="preserve">           </w:t>
      </w:r>
      <w:r w:rsidR="00224861" w:rsidRPr="00F16335">
        <w:rPr>
          <w:rFonts w:ascii="Times New Roman" w:hAnsi="Times New Roman"/>
        </w:rPr>
        <w:t>1.</w:t>
      </w:r>
      <w:r w:rsidR="004B262B" w:rsidRPr="00F16335">
        <w:rPr>
          <w:rFonts w:ascii="Times New Roman" w:hAnsi="Times New Roman"/>
        </w:rPr>
        <w:t xml:space="preserve"> </w:t>
      </w:r>
      <w:r w:rsidR="001129E5" w:rsidRPr="00F16335">
        <w:rPr>
          <w:rFonts w:ascii="Times New Roman" w:hAnsi="Times New Roman"/>
        </w:rPr>
        <w:t xml:space="preserve">   </w:t>
      </w:r>
      <w:r w:rsidR="00807599" w:rsidRPr="00F16335">
        <w:rPr>
          <w:rFonts w:ascii="Times New Roman" w:hAnsi="Times New Roman"/>
        </w:rPr>
        <w:t xml:space="preserve"> </w:t>
      </w:r>
      <w:r w:rsidR="00224861" w:rsidRPr="00F16335">
        <w:rPr>
          <w:rFonts w:ascii="Times New Roman" w:hAnsi="Times New Roman"/>
        </w:rPr>
        <w:t>Pledge of Allegiance</w:t>
      </w:r>
    </w:p>
    <w:p w14:paraId="7148DC6E" w14:textId="77777777" w:rsidR="00224861" w:rsidRPr="00455C23" w:rsidRDefault="00224861">
      <w:pPr>
        <w:pStyle w:val="EnvelopeReturn"/>
        <w:tabs>
          <w:tab w:val="left" w:pos="1080"/>
        </w:tabs>
        <w:rPr>
          <w:rFonts w:ascii="Times New Roman" w:hAnsi="Times New Roman"/>
          <w:sz w:val="16"/>
          <w:szCs w:val="16"/>
        </w:rPr>
      </w:pPr>
    </w:p>
    <w:p w14:paraId="7F743C34" w14:textId="293696DF" w:rsidR="008B17CB" w:rsidRDefault="008B78BA" w:rsidP="008B78BA">
      <w:pPr>
        <w:pStyle w:val="EnvelopeReturn"/>
        <w:tabs>
          <w:tab w:val="left" w:pos="1080"/>
        </w:tabs>
        <w:rPr>
          <w:rFonts w:ascii="Times New Roman" w:hAnsi="Times New Roman"/>
        </w:rPr>
      </w:pPr>
      <w:r>
        <w:rPr>
          <w:rFonts w:ascii="Times New Roman" w:hAnsi="Times New Roman"/>
        </w:rPr>
        <w:t xml:space="preserve">           2.    </w:t>
      </w:r>
      <w:r w:rsidR="001129E5" w:rsidRPr="00F16335">
        <w:rPr>
          <w:rFonts w:ascii="Times New Roman" w:hAnsi="Times New Roman"/>
        </w:rPr>
        <w:t xml:space="preserve"> </w:t>
      </w:r>
      <w:r w:rsidR="00224861" w:rsidRPr="00F16335">
        <w:rPr>
          <w:rFonts w:ascii="Times New Roman" w:hAnsi="Times New Roman"/>
        </w:rPr>
        <w:t>Determination of Quorum</w:t>
      </w:r>
    </w:p>
    <w:p w14:paraId="29529EF3" w14:textId="6409683E" w:rsidR="00D40F75" w:rsidRPr="00455C23" w:rsidRDefault="00D40F75" w:rsidP="00AF1054">
      <w:pPr>
        <w:pStyle w:val="EnvelopeReturn"/>
        <w:tabs>
          <w:tab w:val="left" w:pos="1080"/>
        </w:tabs>
        <w:rPr>
          <w:rFonts w:ascii="Times New Roman" w:hAnsi="Times New Roman"/>
          <w:sz w:val="16"/>
          <w:szCs w:val="16"/>
        </w:rPr>
      </w:pPr>
    </w:p>
    <w:p w14:paraId="61A88806" w14:textId="1E2292A5" w:rsidR="0082333D" w:rsidRDefault="008B78BA" w:rsidP="008B78BA">
      <w:pPr>
        <w:pStyle w:val="EnvelopeReturn"/>
        <w:tabs>
          <w:tab w:val="left" w:pos="1080"/>
        </w:tabs>
        <w:rPr>
          <w:rFonts w:ascii="Times New Roman" w:hAnsi="Times New Roman"/>
        </w:rPr>
      </w:pPr>
      <w:r>
        <w:rPr>
          <w:rFonts w:ascii="Times New Roman" w:hAnsi="Times New Roman"/>
        </w:rPr>
        <w:t xml:space="preserve">           4.    </w:t>
      </w:r>
      <w:r w:rsidR="00807599" w:rsidRPr="00F16335">
        <w:rPr>
          <w:rFonts w:ascii="Times New Roman" w:hAnsi="Times New Roman"/>
        </w:rPr>
        <w:t xml:space="preserve"> </w:t>
      </w:r>
      <w:r w:rsidR="0082333D" w:rsidRPr="00F16335">
        <w:rPr>
          <w:rFonts w:ascii="Times New Roman" w:hAnsi="Times New Roman"/>
        </w:rPr>
        <w:t>Approval of the Agenda</w:t>
      </w:r>
    </w:p>
    <w:p w14:paraId="30DBDEE9" w14:textId="77777777" w:rsidR="00084269" w:rsidRPr="00455C23" w:rsidRDefault="00084269" w:rsidP="008B78BA">
      <w:pPr>
        <w:pStyle w:val="EnvelopeReturn"/>
        <w:tabs>
          <w:tab w:val="left" w:pos="1080"/>
        </w:tabs>
        <w:rPr>
          <w:rFonts w:ascii="Times New Roman" w:hAnsi="Times New Roman"/>
          <w:sz w:val="16"/>
          <w:szCs w:val="16"/>
        </w:rPr>
      </w:pPr>
    </w:p>
    <w:p w14:paraId="676E60BE" w14:textId="31CE71BD" w:rsidR="00AF1054" w:rsidRDefault="00084269" w:rsidP="008B78BA">
      <w:pPr>
        <w:pStyle w:val="EnvelopeReturn"/>
        <w:tabs>
          <w:tab w:val="left" w:pos="1080"/>
        </w:tabs>
        <w:rPr>
          <w:rFonts w:ascii="Times New Roman" w:hAnsi="Times New Roman"/>
        </w:rPr>
      </w:pPr>
      <w:r>
        <w:rPr>
          <w:rFonts w:ascii="Times New Roman" w:hAnsi="Times New Roman"/>
        </w:rPr>
        <w:t xml:space="preserve">           5.     </w:t>
      </w:r>
      <w:r w:rsidR="008B17CB">
        <w:rPr>
          <w:rFonts w:ascii="Times New Roman" w:hAnsi="Times New Roman"/>
        </w:rPr>
        <w:t>Approval of</w:t>
      </w:r>
      <w:r w:rsidR="00D74AA5">
        <w:rPr>
          <w:rFonts w:ascii="Times New Roman" w:hAnsi="Times New Roman"/>
        </w:rPr>
        <w:t xml:space="preserve"> </w:t>
      </w:r>
      <w:hyperlink r:id="rId9" w:history="1">
        <w:r w:rsidR="00AC298A" w:rsidRPr="00A3197B">
          <w:rPr>
            <w:rStyle w:val="Hyperlink"/>
            <w:rFonts w:ascii="Times New Roman" w:hAnsi="Times New Roman"/>
          </w:rPr>
          <w:t>December</w:t>
        </w:r>
        <w:r w:rsidR="008B17CB" w:rsidRPr="00A3197B">
          <w:rPr>
            <w:rStyle w:val="Hyperlink"/>
            <w:rFonts w:ascii="Times New Roman" w:hAnsi="Times New Roman"/>
          </w:rPr>
          <w:t xml:space="preserve"> </w:t>
        </w:r>
        <w:r w:rsidR="00AC298A" w:rsidRPr="00A3197B">
          <w:rPr>
            <w:rStyle w:val="Hyperlink"/>
            <w:rFonts w:ascii="Times New Roman" w:hAnsi="Times New Roman"/>
          </w:rPr>
          <w:t>10</w:t>
        </w:r>
        <w:r w:rsidR="008B17CB" w:rsidRPr="00A3197B">
          <w:rPr>
            <w:rStyle w:val="Hyperlink"/>
            <w:rFonts w:ascii="Times New Roman" w:hAnsi="Times New Roman"/>
          </w:rPr>
          <w:t>, 202</w:t>
        </w:r>
        <w:r w:rsidR="00AF1054" w:rsidRPr="00A3197B">
          <w:rPr>
            <w:rStyle w:val="Hyperlink"/>
            <w:rFonts w:ascii="Times New Roman" w:hAnsi="Times New Roman"/>
          </w:rPr>
          <w:t>5</w:t>
        </w:r>
      </w:hyperlink>
      <w:r w:rsidR="008B17CB">
        <w:rPr>
          <w:rFonts w:ascii="Times New Roman" w:hAnsi="Times New Roman"/>
        </w:rPr>
        <w:t>, Minutes</w:t>
      </w:r>
    </w:p>
    <w:p w14:paraId="082A39BC" w14:textId="77777777" w:rsidR="00455C23" w:rsidRPr="00455C23" w:rsidRDefault="00455C23" w:rsidP="00455C23">
      <w:pPr>
        <w:pStyle w:val="EnvelopeReturn"/>
        <w:tabs>
          <w:tab w:val="left" w:pos="1080"/>
        </w:tabs>
        <w:rPr>
          <w:rFonts w:ascii="Times New Roman" w:hAnsi="Times New Roman"/>
          <w:sz w:val="16"/>
          <w:szCs w:val="16"/>
        </w:rPr>
      </w:pPr>
    </w:p>
    <w:p w14:paraId="36BB3DAF" w14:textId="478B778C" w:rsidR="00455C23" w:rsidRDefault="00455C23" w:rsidP="00455C23">
      <w:pPr>
        <w:pStyle w:val="EnvelopeReturn"/>
        <w:tabs>
          <w:tab w:val="left" w:pos="1080"/>
        </w:tabs>
        <w:rPr>
          <w:rFonts w:ascii="Times New Roman" w:hAnsi="Times New Roman"/>
        </w:rPr>
      </w:pPr>
      <w:r>
        <w:rPr>
          <w:rFonts w:ascii="Times New Roman" w:hAnsi="Times New Roman"/>
        </w:rPr>
        <w:t xml:space="preserve">           6.     Election of 2026 Officers</w:t>
      </w:r>
    </w:p>
    <w:p w14:paraId="19772D6B" w14:textId="7613DEAA" w:rsidR="00B07679" w:rsidRPr="00455C23" w:rsidRDefault="008B17CB" w:rsidP="00455C23">
      <w:pPr>
        <w:pStyle w:val="EnvelopeReturn"/>
        <w:tabs>
          <w:tab w:val="left" w:pos="1080"/>
        </w:tabs>
        <w:rPr>
          <w:rFonts w:ascii="Times New Roman" w:hAnsi="Times New Roman"/>
          <w:sz w:val="28"/>
          <w:szCs w:val="28"/>
        </w:rPr>
      </w:pPr>
      <w:r>
        <w:rPr>
          <w:rFonts w:ascii="Times New Roman" w:hAnsi="Times New Roman"/>
        </w:rPr>
        <w:tab/>
      </w:r>
    </w:p>
    <w:p w14:paraId="0C16102E" w14:textId="5CDB6AFC" w:rsidR="0081300C" w:rsidRDefault="008B78BA" w:rsidP="008B78BA">
      <w:pPr>
        <w:pStyle w:val="Heading2"/>
        <w:rPr>
          <w:rFonts w:ascii="Times New Roman" w:hAnsi="Times New Roman"/>
          <w:sz w:val="20"/>
        </w:rPr>
      </w:pPr>
      <w:r>
        <w:rPr>
          <w:rFonts w:ascii="Times New Roman" w:hAnsi="Times New Roman"/>
          <w:sz w:val="20"/>
        </w:rPr>
        <w:t xml:space="preserve">B.     </w:t>
      </w:r>
      <w:r w:rsidR="00455C23" w:rsidRPr="00455C23">
        <w:rPr>
          <w:rFonts w:ascii="Times New Roman" w:hAnsi="Times New Roman"/>
          <w:sz w:val="20"/>
        </w:rPr>
        <w:t>Continued</w:t>
      </w:r>
      <w:r w:rsidR="00224861" w:rsidRPr="00455C23">
        <w:rPr>
          <w:rFonts w:ascii="Times New Roman" w:hAnsi="Times New Roman"/>
          <w:sz w:val="20"/>
        </w:rPr>
        <w:t xml:space="preserve"> Public Hearings</w:t>
      </w:r>
      <w:r w:rsidR="00852656" w:rsidRPr="0031737E">
        <w:rPr>
          <w:rFonts w:ascii="Times New Roman" w:hAnsi="Times New Roman"/>
          <w:sz w:val="20"/>
        </w:rPr>
        <w:t xml:space="preserve"> </w:t>
      </w:r>
      <w:r w:rsidR="004B262B" w:rsidRPr="0031737E">
        <w:rPr>
          <w:rFonts w:ascii="Times New Roman" w:hAnsi="Times New Roman"/>
          <w:sz w:val="20"/>
        </w:rPr>
        <w:t xml:space="preserve"> </w:t>
      </w:r>
    </w:p>
    <w:p w14:paraId="21A09C22" w14:textId="77777777" w:rsidR="00D74AA5" w:rsidRDefault="00D74AA5" w:rsidP="00311FD9">
      <w:pPr>
        <w:rPr>
          <w:sz w:val="18"/>
          <w:szCs w:val="18"/>
        </w:rPr>
      </w:pPr>
    </w:p>
    <w:p w14:paraId="6C8E859A" w14:textId="1C9E915E" w:rsidR="00455C23" w:rsidRDefault="00455C23" w:rsidP="00455C23">
      <w:pPr>
        <w:pStyle w:val="ListParagraph"/>
        <w:numPr>
          <w:ilvl w:val="0"/>
          <w:numId w:val="22"/>
        </w:numPr>
      </w:pPr>
      <w:r>
        <w:t>25JA-14-238 Alexander Mashburn/Haven Hills Estate, LLC; Modification of the Commitments regarding the owner residency requirement and prohibition of overnight guests for a previously approved Special Exception for an Event Venue</w:t>
      </w:r>
    </w:p>
    <w:p w14:paraId="7BC3F8C5" w14:textId="069AEA91" w:rsidR="00D74AA5" w:rsidRDefault="00A3197B" w:rsidP="00455C23">
      <w:pPr>
        <w:pStyle w:val="ListParagraph"/>
        <w:numPr>
          <w:ilvl w:val="0"/>
          <w:numId w:val="24"/>
        </w:numPr>
        <w:rPr>
          <w:sz w:val="18"/>
          <w:szCs w:val="18"/>
        </w:rPr>
      </w:pPr>
      <w:hyperlink r:id="rId10" w:history="1">
        <w:r w:rsidR="00455C23" w:rsidRPr="00A3197B">
          <w:rPr>
            <w:rStyle w:val="Hyperlink"/>
            <w:sz w:val="18"/>
            <w:szCs w:val="18"/>
          </w:rPr>
          <w:t>Application File</w:t>
        </w:r>
      </w:hyperlink>
    </w:p>
    <w:p w14:paraId="2CE94ED1" w14:textId="33601C1D" w:rsidR="00455C23" w:rsidRPr="00455C23" w:rsidRDefault="00A3197B" w:rsidP="00455C23">
      <w:pPr>
        <w:pStyle w:val="ListParagraph"/>
        <w:numPr>
          <w:ilvl w:val="0"/>
          <w:numId w:val="24"/>
        </w:numPr>
        <w:rPr>
          <w:sz w:val="18"/>
          <w:szCs w:val="18"/>
        </w:rPr>
      </w:pPr>
      <w:hyperlink r:id="rId11" w:history="1">
        <w:r w:rsidR="00455C23" w:rsidRPr="00A3197B">
          <w:rPr>
            <w:rStyle w:val="Hyperlink"/>
            <w:sz w:val="18"/>
            <w:szCs w:val="18"/>
          </w:rPr>
          <w:t>Staff Report</w:t>
        </w:r>
      </w:hyperlink>
    </w:p>
    <w:p w14:paraId="30587FDD" w14:textId="77777777" w:rsidR="00BA5D49" w:rsidRPr="001B35AF" w:rsidRDefault="00BA5D49" w:rsidP="00311FD9">
      <w:pPr>
        <w:rPr>
          <w:sz w:val="18"/>
          <w:szCs w:val="18"/>
        </w:rPr>
      </w:pPr>
    </w:p>
    <w:p w14:paraId="47387EE6" w14:textId="6C7A605D" w:rsidR="00B74984" w:rsidRDefault="008B78BA" w:rsidP="008B78BA">
      <w:pPr>
        <w:pStyle w:val="Heading2"/>
        <w:rPr>
          <w:rFonts w:ascii="Times New Roman" w:hAnsi="Times New Roman"/>
          <w:sz w:val="20"/>
        </w:rPr>
      </w:pPr>
      <w:r>
        <w:rPr>
          <w:rFonts w:ascii="Times New Roman" w:hAnsi="Times New Roman"/>
          <w:sz w:val="20"/>
        </w:rPr>
        <w:t xml:space="preserve">C.    </w:t>
      </w:r>
      <w:r w:rsidR="00224861" w:rsidRPr="00455C23">
        <w:rPr>
          <w:rFonts w:ascii="Times New Roman" w:hAnsi="Times New Roman"/>
          <w:sz w:val="20"/>
        </w:rPr>
        <w:t>New Business Public Hearings</w:t>
      </w:r>
    </w:p>
    <w:p w14:paraId="2BF9BE68" w14:textId="3127E1BD" w:rsidR="001B0C3D" w:rsidRDefault="001B0C3D" w:rsidP="001B0C3D">
      <w:r>
        <w:t xml:space="preserve">         </w:t>
      </w:r>
    </w:p>
    <w:p w14:paraId="24DDA2BF" w14:textId="51958876" w:rsidR="00216570" w:rsidRPr="00455C23" w:rsidRDefault="00B45857" w:rsidP="00455C23">
      <w:pPr>
        <w:pStyle w:val="ListParagraph"/>
        <w:numPr>
          <w:ilvl w:val="0"/>
          <w:numId w:val="22"/>
        </w:numPr>
      </w:pPr>
      <w:r w:rsidRPr="00455C23">
        <w:t>25</w:t>
      </w:r>
      <w:r w:rsidR="00455C23" w:rsidRPr="00455C23">
        <w:t xml:space="preserve">HA-7-267 Nicholas Abrams; </w:t>
      </w:r>
      <w:r w:rsidR="00455C23" w:rsidRPr="00455C23">
        <w:rPr>
          <w:color w:val="000000" w:themeColor="text1"/>
        </w:rPr>
        <w:t>Special exception to allow an Accessory Dwelling on their property</w:t>
      </w:r>
    </w:p>
    <w:p w14:paraId="74E89BC8" w14:textId="3481EC5E" w:rsidR="00D74AA5" w:rsidRDefault="00A3197B" w:rsidP="00455C23">
      <w:pPr>
        <w:pStyle w:val="ListParagraph"/>
        <w:numPr>
          <w:ilvl w:val="0"/>
          <w:numId w:val="25"/>
        </w:numPr>
      </w:pPr>
      <w:hyperlink r:id="rId12" w:history="1">
        <w:r w:rsidR="00455C23" w:rsidRPr="00A3197B">
          <w:rPr>
            <w:rStyle w:val="Hyperlink"/>
          </w:rPr>
          <w:t>Application File</w:t>
        </w:r>
      </w:hyperlink>
    </w:p>
    <w:p w14:paraId="18687E32" w14:textId="63804918" w:rsidR="00455C23" w:rsidRDefault="00A3197B" w:rsidP="00455C23">
      <w:pPr>
        <w:pStyle w:val="ListParagraph"/>
        <w:numPr>
          <w:ilvl w:val="0"/>
          <w:numId w:val="25"/>
        </w:numPr>
      </w:pPr>
      <w:hyperlink r:id="rId13" w:history="1">
        <w:r w:rsidR="00455C23" w:rsidRPr="00A3197B">
          <w:rPr>
            <w:rStyle w:val="Hyperlink"/>
          </w:rPr>
          <w:t>Staff Report</w:t>
        </w:r>
      </w:hyperlink>
    </w:p>
    <w:p w14:paraId="4C5E9B68" w14:textId="77777777" w:rsidR="00455C23" w:rsidRPr="00455C23" w:rsidRDefault="00455C23" w:rsidP="00455C23">
      <w:pPr>
        <w:pStyle w:val="ListParagraph"/>
        <w:ind w:left="1425"/>
      </w:pPr>
    </w:p>
    <w:p w14:paraId="0B8E8E91" w14:textId="5AD94F4D" w:rsidR="00D74AA5" w:rsidRPr="00455C23" w:rsidRDefault="00455C23" w:rsidP="00455C23">
      <w:pPr>
        <w:pStyle w:val="ListParagraph"/>
        <w:numPr>
          <w:ilvl w:val="0"/>
          <w:numId w:val="22"/>
        </w:numPr>
      </w:pPr>
      <w:r w:rsidRPr="00455C23">
        <w:t xml:space="preserve">25JA-14-270 Matthew Dixon; </w:t>
      </w:r>
      <w:r w:rsidRPr="00455C23">
        <w:rPr>
          <w:color w:val="000000" w:themeColor="text1"/>
        </w:rPr>
        <w:t>Variance to reduce the setback from 40 feet to 15 feet</w:t>
      </w:r>
    </w:p>
    <w:p w14:paraId="2BF0265E" w14:textId="70E1D9CE" w:rsidR="002700F7" w:rsidRDefault="00A3197B" w:rsidP="00455C23">
      <w:pPr>
        <w:pStyle w:val="ListParagraph"/>
        <w:numPr>
          <w:ilvl w:val="0"/>
          <w:numId w:val="26"/>
        </w:numPr>
      </w:pPr>
      <w:hyperlink r:id="rId14" w:history="1">
        <w:r w:rsidR="00455C23" w:rsidRPr="00A3197B">
          <w:rPr>
            <w:rStyle w:val="Hyperlink"/>
          </w:rPr>
          <w:t>Application File</w:t>
        </w:r>
      </w:hyperlink>
    </w:p>
    <w:p w14:paraId="447EC7B7" w14:textId="64BC7723" w:rsidR="00455C23" w:rsidRDefault="00A3197B" w:rsidP="00455C23">
      <w:pPr>
        <w:pStyle w:val="ListParagraph"/>
        <w:numPr>
          <w:ilvl w:val="0"/>
          <w:numId w:val="26"/>
        </w:numPr>
      </w:pPr>
      <w:hyperlink r:id="rId15" w:history="1">
        <w:r w:rsidR="00455C23" w:rsidRPr="00A3197B">
          <w:rPr>
            <w:rStyle w:val="Hyperlink"/>
          </w:rPr>
          <w:t>Staff Report</w:t>
        </w:r>
      </w:hyperlink>
    </w:p>
    <w:p w14:paraId="5CB875FD" w14:textId="4FB23E07" w:rsidR="00455C23" w:rsidRPr="00455C23" w:rsidRDefault="00455C23" w:rsidP="00455C23">
      <w:pPr>
        <w:pStyle w:val="ListParagraph"/>
        <w:ind w:left="1440"/>
      </w:pPr>
    </w:p>
    <w:p w14:paraId="01561BF6" w14:textId="0E2BA9CE" w:rsidR="00455C23" w:rsidRPr="00455C23" w:rsidRDefault="002700F7" w:rsidP="00455C23">
      <w:pPr>
        <w:pStyle w:val="ListParagraph"/>
        <w:numPr>
          <w:ilvl w:val="0"/>
          <w:numId w:val="22"/>
        </w:numPr>
      </w:pPr>
      <w:r w:rsidRPr="00455C23">
        <w:t>25</w:t>
      </w:r>
      <w:r w:rsidR="00455C23" w:rsidRPr="00455C23">
        <w:t xml:space="preserve">JA-7M-271 Breeze Hill Farm, LLC/Roger Henry; </w:t>
      </w:r>
      <w:r w:rsidR="00455C23" w:rsidRPr="00455C23">
        <w:rPr>
          <w:color w:val="000000" w:themeColor="text1"/>
        </w:rPr>
        <w:t>Special Exception for a minor residential subdivision in the Agriculture (AG) District and a Variance from the 3:1 lot depth-to-width ratio.</w:t>
      </w:r>
    </w:p>
    <w:p w14:paraId="3BFD5942" w14:textId="2A850E0F" w:rsidR="00455C23" w:rsidRDefault="00A3197B" w:rsidP="00455C23">
      <w:pPr>
        <w:pStyle w:val="ListParagraph"/>
        <w:numPr>
          <w:ilvl w:val="0"/>
          <w:numId w:val="27"/>
        </w:numPr>
      </w:pPr>
      <w:hyperlink r:id="rId16" w:history="1">
        <w:r w:rsidR="00455C23" w:rsidRPr="00A3197B">
          <w:rPr>
            <w:rStyle w:val="Hyperlink"/>
          </w:rPr>
          <w:t>Application File</w:t>
        </w:r>
      </w:hyperlink>
    </w:p>
    <w:p w14:paraId="3177800A" w14:textId="2C8C7B68" w:rsidR="00455C23" w:rsidRDefault="00A3197B" w:rsidP="00455C23">
      <w:pPr>
        <w:pStyle w:val="ListParagraph"/>
        <w:numPr>
          <w:ilvl w:val="0"/>
          <w:numId w:val="27"/>
        </w:numPr>
      </w:pPr>
      <w:hyperlink r:id="rId17" w:history="1">
        <w:r w:rsidR="00455C23" w:rsidRPr="00A3197B">
          <w:rPr>
            <w:rStyle w:val="Hyperlink"/>
          </w:rPr>
          <w:t>Staff Report</w:t>
        </w:r>
      </w:hyperlink>
    </w:p>
    <w:p w14:paraId="4740CCBD" w14:textId="77777777" w:rsidR="00455C23" w:rsidRPr="00455C23" w:rsidRDefault="00455C23" w:rsidP="00455C23">
      <w:pPr>
        <w:pStyle w:val="ListParagraph"/>
        <w:ind w:left="1425"/>
      </w:pPr>
    </w:p>
    <w:p w14:paraId="0E416968" w14:textId="2D7D4CD5" w:rsidR="004F3D43" w:rsidRPr="00455C23" w:rsidRDefault="00BA5D49" w:rsidP="00455C23">
      <w:pPr>
        <w:pStyle w:val="ListParagraph"/>
        <w:numPr>
          <w:ilvl w:val="0"/>
          <w:numId w:val="22"/>
        </w:numPr>
      </w:pPr>
      <w:r w:rsidRPr="00455C23">
        <w:t>25</w:t>
      </w:r>
      <w:r w:rsidR="00455C23" w:rsidRPr="00455C23">
        <w:t>JA-14-273 Kenneth and Donna Hughes; Variance to reduce the side setback from 40 feet to 30 feet and reduce the rear setback from 40 feet to 20 feet for the purpose of constructing an accessory structure.</w:t>
      </w:r>
    </w:p>
    <w:p w14:paraId="6C5A97F2" w14:textId="2F83964E" w:rsidR="006C52A0" w:rsidRDefault="00A3197B" w:rsidP="00455C23">
      <w:pPr>
        <w:pStyle w:val="ListParagraph"/>
        <w:numPr>
          <w:ilvl w:val="0"/>
          <w:numId w:val="28"/>
        </w:numPr>
      </w:pPr>
      <w:hyperlink r:id="rId18" w:history="1">
        <w:r w:rsidR="00455C23" w:rsidRPr="00A3197B">
          <w:rPr>
            <w:rStyle w:val="Hyperlink"/>
          </w:rPr>
          <w:t>Application File</w:t>
        </w:r>
      </w:hyperlink>
    </w:p>
    <w:p w14:paraId="7FA0687D" w14:textId="1A9D6489" w:rsidR="00455C23" w:rsidRDefault="00A3197B" w:rsidP="00455C23">
      <w:pPr>
        <w:pStyle w:val="ListParagraph"/>
        <w:numPr>
          <w:ilvl w:val="0"/>
          <w:numId w:val="28"/>
        </w:numPr>
      </w:pPr>
      <w:hyperlink r:id="rId19" w:history="1">
        <w:r w:rsidR="00455C23" w:rsidRPr="00A3197B">
          <w:rPr>
            <w:rStyle w:val="Hyperlink"/>
          </w:rPr>
          <w:t>Staff Report</w:t>
        </w:r>
      </w:hyperlink>
    </w:p>
    <w:p w14:paraId="26912FAA" w14:textId="77777777" w:rsidR="00455C23" w:rsidRPr="00455C23" w:rsidRDefault="00455C23" w:rsidP="00455C23">
      <w:pPr>
        <w:pStyle w:val="ListParagraph"/>
        <w:ind w:left="1440"/>
      </w:pPr>
    </w:p>
    <w:p w14:paraId="10325088" w14:textId="73D24072" w:rsidR="00455C23" w:rsidRPr="00455C23" w:rsidRDefault="006C52A0" w:rsidP="00455C23">
      <w:pPr>
        <w:pStyle w:val="ListParagraph"/>
        <w:numPr>
          <w:ilvl w:val="0"/>
          <w:numId w:val="22"/>
        </w:numPr>
      </w:pPr>
      <w:r w:rsidRPr="00455C23">
        <w:t>25</w:t>
      </w:r>
      <w:r w:rsidR="00455C23" w:rsidRPr="00455C23">
        <w:t>MA-7M-274 Cortlan Christy; Special Exception to allow a Minor Residential Subdivision in the Agriculture (AG) District with 2 lots and a Variance from the 3:1 lot depth-to-width ratio.</w:t>
      </w:r>
    </w:p>
    <w:p w14:paraId="60886A15" w14:textId="071A767A" w:rsidR="006C52A0" w:rsidRDefault="00A3197B" w:rsidP="00455C23">
      <w:pPr>
        <w:pStyle w:val="ListParagraph"/>
        <w:numPr>
          <w:ilvl w:val="0"/>
          <w:numId w:val="30"/>
        </w:numPr>
      </w:pPr>
      <w:hyperlink r:id="rId20" w:history="1">
        <w:r w:rsidR="00455C23" w:rsidRPr="00A3197B">
          <w:rPr>
            <w:rStyle w:val="Hyperlink"/>
          </w:rPr>
          <w:t>Application File</w:t>
        </w:r>
      </w:hyperlink>
    </w:p>
    <w:p w14:paraId="4084B036" w14:textId="47EF0C02" w:rsidR="00455C23" w:rsidRPr="00455C23" w:rsidRDefault="00A3197B" w:rsidP="00455C23">
      <w:pPr>
        <w:pStyle w:val="ListParagraph"/>
        <w:numPr>
          <w:ilvl w:val="0"/>
          <w:numId w:val="30"/>
        </w:numPr>
      </w:pPr>
      <w:hyperlink r:id="rId21" w:history="1">
        <w:r w:rsidR="00455C23" w:rsidRPr="00A3197B">
          <w:rPr>
            <w:rStyle w:val="Hyperlink"/>
          </w:rPr>
          <w:t>Staff Report</w:t>
        </w:r>
      </w:hyperlink>
    </w:p>
    <w:p w14:paraId="779AB5B3" w14:textId="77777777" w:rsidR="00CF7459" w:rsidRDefault="00CF7459" w:rsidP="00CF7459"/>
    <w:p w14:paraId="5CC7DA7A" w14:textId="77777777" w:rsidR="00657DBA" w:rsidRDefault="00657DBA" w:rsidP="0065370D"/>
    <w:p w14:paraId="3044F641" w14:textId="77777777" w:rsidR="00455C23" w:rsidRDefault="00455C23" w:rsidP="0065370D"/>
    <w:p w14:paraId="1364E05A" w14:textId="77777777" w:rsidR="00A0463C" w:rsidRDefault="00757B26" w:rsidP="00757B26">
      <w:pPr>
        <w:rPr>
          <w:b/>
        </w:rPr>
      </w:pPr>
      <w:r w:rsidRPr="00757B26">
        <w:rPr>
          <w:b/>
          <w:bCs/>
        </w:rPr>
        <w:t>D</w:t>
      </w:r>
      <w:r>
        <w:t xml:space="preserve">.      </w:t>
      </w:r>
      <w:r w:rsidR="003B6E38" w:rsidRPr="0031737E">
        <w:t xml:space="preserve"> </w:t>
      </w:r>
      <w:r w:rsidR="00251CD9" w:rsidRPr="0031737E">
        <w:rPr>
          <w:b/>
        </w:rPr>
        <w:t xml:space="preserve"> </w:t>
      </w:r>
      <w:r w:rsidR="00224861" w:rsidRPr="0031737E">
        <w:rPr>
          <w:b/>
        </w:rPr>
        <w:t>Reports, Resolutions, Commu</w:t>
      </w:r>
      <w:r w:rsidR="00DE18DD" w:rsidRPr="0031737E">
        <w:rPr>
          <w:b/>
        </w:rPr>
        <w:t>nications &amp; General Discussion</w:t>
      </w:r>
    </w:p>
    <w:p w14:paraId="73AC9D34" w14:textId="77777777" w:rsidR="009039DE" w:rsidRDefault="009039DE" w:rsidP="00A0463C">
      <w:pPr>
        <w:rPr>
          <w:b/>
        </w:rPr>
      </w:pPr>
    </w:p>
    <w:p w14:paraId="3F88C76C" w14:textId="06BC88E2" w:rsidR="002D6775" w:rsidRPr="00F50100" w:rsidRDefault="009039DE" w:rsidP="00F50100">
      <w:pPr>
        <w:pStyle w:val="ListParagraph"/>
        <w:numPr>
          <w:ilvl w:val="0"/>
          <w:numId w:val="18"/>
        </w:numPr>
        <w:rPr>
          <w:bCs/>
        </w:rPr>
      </w:pPr>
      <w:r w:rsidRPr="00F50100">
        <w:rPr>
          <w:bCs/>
        </w:rPr>
        <w:t>Director</w:t>
      </w:r>
      <w:r w:rsidR="00994B26" w:rsidRPr="00F50100">
        <w:rPr>
          <w:bCs/>
        </w:rPr>
        <w:t>’s</w:t>
      </w:r>
      <w:r w:rsidRPr="00F50100">
        <w:rPr>
          <w:bCs/>
        </w:rPr>
        <w:t xml:space="preserve"> Announcements</w:t>
      </w:r>
    </w:p>
    <w:p w14:paraId="069B11FF" w14:textId="77777777" w:rsidR="009039DE" w:rsidRDefault="009039DE" w:rsidP="00CC569A">
      <w:pPr>
        <w:jc w:val="both"/>
        <w:rPr>
          <w:b/>
          <w:sz w:val="18"/>
          <w:szCs w:val="18"/>
        </w:rPr>
      </w:pPr>
    </w:p>
    <w:p w14:paraId="24414EAE" w14:textId="77777777" w:rsidR="00455C23" w:rsidRDefault="00455C23" w:rsidP="00CC569A">
      <w:pPr>
        <w:jc w:val="both"/>
        <w:rPr>
          <w:b/>
          <w:sz w:val="18"/>
          <w:szCs w:val="18"/>
        </w:rPr>
      </w:pPr>
    </w:p>
    <w:p w14:paraId="36525476" w14:textId="77777777" w:rsidR="00A90C97" w:rsidRDefault="00A90C97" w:rsidP="00CC569A">
      <w:pPr>
        <w:jc w:val="both"/>
        <w:rPr>
          <w:b/>
          <w:sz w:val="18"/>
          <w:szCs w:val="18"/>
        </w:rPr>
      </w:pPr>
    </w:p>
    <w:p w14:paraId="10EF7758" w14:textId="2C61ECB8" w:rsidR="00224861" w:rsidRPr="003B6E38" w:rsidRDefault="00224861" w:rsidP="00CC569A">
      <w:pPr>
        <w:jc w:val="both"/>
        <w:rPr>
          <w:b/>
          <w:sz w:val="18"/>
          <w:szCs w:val="18"/>
        </w:rPr>
      </w:pPr>
      <w:r w:rsidRPr="003B6E38">
        <w:rPr>
          <w:b/>
          <w:sz w:val="18"/>
          <w:szCs w:val="18"/>
        </w:rPr>
        <w:t>Agenda subject to change.</w:t>
      </w:r>
    </w:p>
    <w:p w14:paraId="29EBDA8A" w14:textId="019DE45E"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will be considered. Any oral comments concerning the proposals will be heard by the BZA at the hearing. In addition, the hearing may be continued from time to time by the BZA, as it may find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individuals make request for these services forty-eight (48) hours ahead of the scheduled program, services and/or meeting. To make arrangements,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5114ABB0" w:rsidR="00BA5D49" w:rsidRPr="003B6E38" w:rsidRDefault="00AC298A">
      <w:pPr>
        <w:rPr>
          <w:sz w:val="18"/>
          <w:szCs w:val="18"/>
        </w:rPr>
      </w:pPr>
      <w:r w:rsidRPr="00AC298A">
        <w:rPr>
          <w:noProof/>
          <w:sz w:val="18"/>
          <w:szCs w:val="18"/>
        </w:rPr>
        <w:drawing>
          <wp:inline distT="0" distB="0" distL="0" distR="0" wp14:anchorId="210B4D9D" wp14:editId="04CC5854">
            <wp:extent cx="6309360" cy="2298700"/>
            <wp:effectExtent l="0" t="0" r="0" b="6350"/>
            <wp:docPr id="180866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62299" name=""/>
                    <pic:cNvPicPr/>
                  </pic:nvPicPr>
                  <pic:blipFill>
                    <a:blip r:embed="rId22"/>
                    <a:stretch>
                      <a:fillRect/>
                    </a:stretch>
                  </pic:blipFill>
                  <pic:spPr>
                    <a:xfrm>
                      <a:off x="0" y="0"/>
                      <a:ext cx="6309360" cy="2298700"/>
                    </a:xfrm>
                    <a:prstGeom prst="rect">
                      <a:avLst/>
                    </a:prstGeom>
                  </pic:spPr>
                </pic:pic>
              </a:graphicData>
            </a:graphic>
          </wp:inline>
        </w:drawing>
      </w:r>
    </w:p>
    <w:sectPr w:rsidR="00BA5D49" w:rsidRPr="003B6E38">
      <w:footerReference w:type="even" r:id="rId23"/>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A0DE" w14:textId="77777777" w:rsidR="007B2C6C" w:rsidRDefault="007B2C6C">
      <w:r>
        <w:separator/>
      </w:r>
    </w:p>
  </w:endnote>
  <w:endnote w:type="continuationSeparator" w:id="0">
    <w:p w14:paraId="384443D3" w14:textId="77777777" w:rsidR="007B2C6C" w:rsidRDefault="007B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9BC5" w14:textId="77777777" w:rsidR="007B2C6C" w:rsidRDefault="007B2C6C">
      <w:r>
        <w:separator/>
      </w:r>
    </w:p>
  </w:footnote>
  <w:footnote w:type="continuationSeparator" w:id="0">
    <w:p w14:paraId="7D7AF7BE" w14:textId="77777777" w:rsidR="007B2C6C" w:rsidRDefault="007B2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86D"/>
    <w:multiLevelType w:val="hybridMultilevel"/>
    <w:tmpl w:val="1FC8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83812B8"/>
    <w:lvl w:ilvl="0" w:tplc="030066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76E5C"/>
    <w:multiLevelType w:val="hybridMultilevel"/>
    <w:tmpl w:val="3450281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8" w15:restartNumberingAfterBreak="0">
    <w:nsid w:val="26BE10FE"/>
    <w:multiLevelType w:val="hybridMultilevel"/>
    <w:tmpl w:val="3B0C8FB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309E6B74"/>
    <w:multiLevelType w:val="hybridMultilevel"/>
    <w:tmpl w:val="2B608AD6"/>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3BEA3A25"/>
    <w:multiLevelType w:val="hybridMultilevel"/>
    <w:tmpl w:val="C648357E"/>
    <w:lvl w:ilvl="0" w:tplc="6158D6F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51ED3F91"/>
    <w:multiLevelType w:val="hybridMultilevel"/>
    <w:tmpl w:val="D7903EB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6"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751029DA"/>
    <w:multiLevelType w:val="hybridMultilevel"/>
    <w:tmpl w:val="84F2B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355A1"/>
    <w:multiLevelType w:val="hybridMultilevel"/>
    <w:tmpl w:val="79CC1A0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1" w15:restartNumberingAfterBreak="0">
    <w:nsid w:val="7ABF34A1"/>
    <w:multiLevelType w:val="hybridMultilevel"/>
    <w:tmpl w:val="8B04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9550">
    <w:abstractNumId w:val="17"/>
    <w:lvlOverride w:ilvl="0">
      <w:startOverride w:val="2"/>
    </w:lvlOverride>
  </w:num>
  <w:num w:numId="2" w16cid:durableId="1400714605">
    <w:abstractNumId w:val="7"/>
  </w:num>
  <w:num w:numId="3" w16cid:durableId="487013249">
    <w:abstractNumId w:val="17"/>
    <w:lvlOverride w:ilvl="0">
      <w:startOverride w:val="2"/>
    </w:lvlOverride>
    <w:lvlOverride w:ilvl="1">
      <w:startOverride w:val="3"/>
    </w:lvlOverride>
  </w:num>
  <w:num w:numId="4" w16cid:durableId="1343125589">
    <w:abstractNumId w:val="17"/>
    <w:lvlOverride w:ilvl="0">
      <w:startOverride w:val="2"/>
    </w:lvlOverride>
    <w:lvlOverride w:ilvl="1">
      <w:startOverride w:val="4"/>
    </w:lvlOverride>
  </w:num>
  <w:num w:numId="5" w16cid:durableId="48311490">
    <w:abstractNumId w:val="17"/>
    <w:lvlOverride w:ilvl="0">
      <w:startOverride w:val="2"/>
    </w:lvlOverride>
    <w:lvlOverride w:ilvl="1">
      <w:startOverride w:val="4"/>
    </w:lvlOverride>
  </w:num>
  <w:num w:numId="6" w16cid:durableId="579022419">
    <w:abstractNumId w:val="15"/>
  </w:num>
  <w:num w:numId="7" w16cid:durableId="762144936">
    <w:abstractNumId w:val="17"/>
    <w:lvlOverride w:ilvl="0">
      <w:startOverride w:val="2"/>
    </w:lvlOverride>
    <w:lvlOverride w:ilvl="1">
      <w:startOverride w:val="4"/>
    </w:lvlOverride>
  </w:num>
  <w:num w:numId="8" w16cid:durableId="239677861">
    <w:abstractNumId w:val="17"/>
    <w:lvlOverride w:ilvl="0">
      <w:startOverride w:val="2"/>
    </w:lvlOverride>
    <w:lvlOverride w:ilvl="1">
      <w:startOverride w:val="4"/>
    </w:lvlOverride>
  </w:num>
  <w:num w:numId="9" w16cid:durableId="1707833275">
    <w:abstractNumId w:val="17"/>
    <w:lvlOverride w:ilvl="0">
      <w:startOverride w:val="2"/>
    </w:lvlOverride>
    <w:lvlOverride w:ilvl="1">
      <w:startOverride w:val="4"/>
    </w:lvlOverride>
  </w:num>
  <w:num w:numId="10" w16cid:durableId="1767581541">
    <w:abstractNumId w:val="17"/>
    <w:lvlOverride w:ilvl="0">
      <w:startOverride w:val="2"/>
    </w:lvlOverride>
    <w:lvlOverride w:ilvl="1">
      <w:startOverride w:val="4"/>
    </w:lvlOverride>
  </w:num>
  <w:num w:numId="11" w16cid:durableId="761494525">
    <w:abstractNumId w:val="17"/>
    <w:lvlOverride w:ilvl="0">
      <w:startOverride w:val="2"/>
    </w:lvlOverride>
    <w:lvlOverride w:ilvl="1">
      <w:startOverride w:val="4"/>
    </w:lvlOverride>
  </w:num>
  <w:num w:numId="12" w16cid:durableId="480659635">
    <w:abstractNumId w:val="14"/>
  </w:num>
  <w:num w:numId="13" w16cid:durableId="2115664006">
    <w:abstractNumId w:val="1"/>
  </w:num>
  <w:num w:numId="14" w16cid:durableId="1116674980">
    <w:abstractNumId w:val="4"/>
  </w:num>
  <w:num w:numId="15" w16cid:durableId="520776279">
    <w:abstractNumId w:val="10"/>
  </w:num>
  <w:num w:numId="16" w16cid:durableId="1304235547">
    <w:abstractNumId w:val="16"/>
  </w:num>
  <w:num w:numId="17" w16cid:durableId="1332833548">
    <w:abstractNumId w:val="3"/>
  </w:num>
  <w:num w:numId="18" w16cid:durableId="915943337">
    <w:abstractNumId w:val="6"/>
  </w:num>
  <w:num w:numId="19" w16cid:durableId="566261786">
    <w:abstractNumId w:val="12"/>
  </w:num>
  <w:num w:numId="20" w16cid:durableId="1734502516">
    <w:abstractNumId w:val="2"/>
  </w:num>
  <w:num w:numId="21" w16cid:durableId="1280070894">
    <w:abstractNumId w:val="19"/>
  </w:num>
  <w:num w:numId="22" w16cid:durableId="2030639373">
    <w:abstractNumId w:val="11"/>
  </w:num>
  <w:num w:numId="23" w16cid:durableId="1254775042">
    <w:abstractNumId w:val="21"/>
  </w:num>
  <w:num w:numId="24" w16cid:durableId="944263127">
    <w:abstractNumId w:val="9"/>
  </w:num>
  <w:num w:numId="25" w16cid:durableId="1503472688">
    <w:abstractNumId w:val="20"/>
  </w:num>
  <w:num w:numId="26" w16cid:durableId="1014303991">
    <w:abstractNumId w:val="0"/>
  </w:num>
  <w:num w:numId="27" w16cid:durableId="1121341556">
    <w:abstractNumId w:val="8"/>
  </w:num>
  <w:num w:numId="28" w16cid:durableId="1734306669">
    <w:abstractNumId w:val="18"/>
  </w:num>
  <w:num w:numId="29" w16cid:durableId="1060397317">
    <w:abstractNumId w:val="13"/>
  </w:num>
  <w:num w:numId="30" w16cid:durableId="68190545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0D96"/>
    <w:rsid w:val="000110DD"/>
    <w:rsid w:val="00011342"/>
    <w:rsid w:val="000136CF"/>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509DB"/>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7A1B"/>
    <w:rsid w:val="00091550"/>
    <w:rsid w:val="000919D9"/>
    <w:rsid w:val="00091AFE"/>
    <w:rsid w:val="00092B31"/>
    <w:rsid w:val="00093D7A"/>
    <w:rsid w:val="000944B1"/>
    <w:rsid w:val="00094773"/>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AD"/>
    <w:rsid w:val="000C62E2"/>
    <w:rsid w:val="000C6EDE"/>
    <w:rsid w:val="000D0666"/>
    <w:rsid w:val="000D2253"/>
    <w:rsid w:val="000D3162"/>
    <w:rsid w:val="000D32D0"/>
    <w:rsid w:val="000D363C"/>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ADD"/>
    <w:rsid w:val="00163A2A"/>
    <w:rsid w:val="00164451"/>
    <w:rsid w:val="00165AE9"/>
    <w:rsid w:val="001703C7"/>
    <w:rsid w:val="00171C6E"/>
    <w:rsid w:val="00174E9A"/>
    <w:rsid w:val="00176CC3"/>
    <w:rsid w:val="00180122"/>
    <w:rsid w:val="0018045B"/>
    <w:rsid w:val="00182294"/>
    <w:rsid w:val="0018267D"/>
    <w:rsid w:val="00182AF6"/>
    <w:rsid w:val="00185E5D"/>
    <w:rsid w:val="00186B16"/>
    <w:rsid w:val="00186B47"/>
    <w:rsid w:val="00186B92"/>
    <w:rsid w:val="001940A5"/>
    <w:rsid w:val="001A12F7"/>
    <w:rsid w:val="001A1C06"/>
    <w:rsid w:val="001A1DAA"/>
    <w:rsid w:val="001A291C"/>
    <w:rsid w:val="001A320E"/>
    <w:rsid w:val="001B0C3D"/>
    <w:rsid w:val="001B2FCB"/>
    <w:rsid w:val="001B35AF"/>
    <w:rsid w:val="001B5310"/>
    <w:rsid w:val="001B66C6"/>
    <w:rsid w:val="001B7128"/>
    <w:rsid w:val="001B7D3F"/>
    <w:rsid w:val="001C0339"/>
    <w:rsid w:val="001C1314"/>
    <w:rsid w:val="001C15D9"/>
    <w:rsid w:val="001C237C"/>
    <w:rsid w:val="001C2535"/>
    <w:rsid w:val="001C40DC"/>
    <w:rsid w:val="001C4F2E"/>
    <w:rsid w:val="001D035F"/>
    <w:rsid w:val="001D15C8"/>
    <w:rsid w:val="001D3C77"/>
    <w:rsid w:val="001D4111"/>
    <w:rsid w:val="001D53BB"/>
    <w:rsid w:val="001D5D89"/>
    <w:rsid w:val="001D6FAD"/>
    <w:rsid w:val="001E34FF"/>
    <w:rsid w:val="001E613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60EE"/>
    <w:rsid w:val="00250D70"/>
    <w:rsid w:val="00251969"/>
    <w:rsid w:val="00251CD9"/>
    <w:rsid w:val="00252827"/>
    <w:rsid w:val="0025378D"/>
    <w:rsid w:val="00253CAC"/>
    <w:rsid w:val="00256874"/>
    <w:rsid w:val="00257DCA"/>
    <w:rsid w:val="00260564"/>
    <w:rsid w:val="00260CF9"/>
    <w:rsid w:val="00260F20"/>
    <w:rsid w:val="00262601"/>
    <w:rsid w:val="002700F7"/>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40D0"/>
    <w:rsid w:val="002B45D2"/>
    <w:rsid w:val="002B6AF9"/>
    <w:rsid w:val="002B6BA0"/>
    <w:rsid w:val="002C2913"/>
    <w:rsid w:val="002C4440"/>
    <w:rsid w:val="002C4CBD"/>
    <w:rsid w:val="002C71A4"/>
    <w:rsid w:val="002C7752"/>
    <w:rsid w:val="002D11BA"/>
    <w:rsid w:val="002D12D1"/>
    <w:rsid w:val="002D241A"/>
    <w:rsid w:val="002D394B"/>
    <w:rsid w:val="002D4971"/>
    <w:rsid w:val="002D6775"/>
    <w:rsid w:val="002D6ACB"/>
    <w:rsid w:val="002E1C07"/>
    <w:rsid w:val="002E1C7B"/>
    <w:rsid w:val="002E3352"/>
    <w:rsid w:val="002E5D0C"/>
    <w:rsid w:val="002E6F2F"/>
    <w:rsid w:val="002F16DB"/>
    <w:rsid w:val="002F2736"/>
    <w:rsid w:val="002F3426"/>
    <w:rsid w:val="002F5D07"/>
    <w:rsid w:val="0030061D"/>
    <w:rsid w:val="0030109C"/>
    <w:rsid w:val="00304A10"/>
    <w:rsid w:val="00305E0E"/>
    <w:rsid w:val="0030734B"/>
    <w:rsid w:val="00307B6B"/>
    <w:rsid w:val="00307E00"/>
    <w:rsid w:val="00311FD9"/>
    <w:rsid w:val="00313A94"/>
    <w:rsid w:val="00313F44"/>
    <w:rsid w:val="00315859"/>
    <w:rsid w:val="003171F8"/>
    <w:rsid w:val="0031737E"/>
    <w:rsid w:val="00320E7E"/>
    <w:rsid w:val="00322B44"/>
    <w:rsid w:val="00326F1C"/>
    <w:rsid w:val="003278CE"/>
    <w:rsid w:val="00327EB2"/>
    <w:rsid w:val="00331704"/>
    <w:rsid w:val="00331E99"/>
    <w:rsid w:val="00337252"/>
    <w:rsid w:val="0033751D"/>
    <w:rsid w:val="00337A08"/>
    <w:rsid w:val="00342B2C"/>
    <w:rsid w:val="003449AF"/>
    <w:rsid w:val="00344DF8"/>
    <w:rsid w:val="00360143"/>
    <w:rsid w:val="0036135A"/>
    <w:rsid w:val="00363783"/>
    <w:rsid w:val="00364C32"/>
    <w:rsid w:val="00366A5A"/>
    <w:rsid w:val="0037366E"/>
    <w:rsid w:val="00374BF3"/>
    <w:rsid w:val="003770E5"/>
    <w:rsid w:val="003776AC"/>
    <w:rsid w:val="003778BE"/>
    <w:rsid w:val="003831D2"/>
    <w:rsid w:val="00384112"/>
    <w:rsid w:val="00384C43"/>
    <w:rsid w:val="00384DD5"/>
    <w:rsid w:val="00391039"/>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E38"/>
    <w:rsid w:val="003C13DD"/>
    <w:rsid w:val="003C1B44"/>
    <w:rsid w:val="003C1B8E"/>
    <w:rsid w:val="003C1CF6"/>
    <w:rsid w:val="003C1F01"/>
    <w:rsid w:val="003C478E"/>
    <w:rsid w:val="003D07B0"/>
    <w:rsid w:val="003D3CE4"/>
    <w:rsid w:val="003D4F1A"/>
    <w:rsid w:val="003D5FFA"/>
    <w:rsid w:val="003D726A"/>
    <w:rsid w:val="003E0A13"/>
    <w:rsid w:val="003E2DF0"/>
    <w:rsid w:val="003E4171"/>
    <w:rsid w:val="003E7725"/>
    <w:rsid w:val="003E7D5C"/>
    <w:rsid w:val="003F153D"/>
    <w:rsid w:val="003F2A7C"/>
    <w:rsid w:val="003F4493"/>
    <w:rsid w:val="003F532A"/>
    <w:rsid w:val="003F6E26"/>
    <w:rsid w:val="003F729C"/>
    <w:rsid w:val="00400A49"/>
    <w:rsid w:val="00403FAF"/>
    <w:rsid w:val="0041093B"/>
    <w:rsid w:val="0041265C"/>
    <w:rsid w:val="004149DA"/>
    <w:rsid w:val="00415C5C"/>
    <w:rsid w:val="0042029B"/>
    <w:rsid w:val="00420E9F"/>
    <w:rsid w:val="00422468"/>
    <w:rsid w:val="0042281A"/>
    <w:rsid w:val="00424B5D"/>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C23"/>
    <w:rsid w:val="00455F13"/>
    <w:rsid w:val="0045749B"/>
    <w:rsid w:val="004579C6"/>
    <w:rsid w:val="00461A08"/>
    <w:rsid w:val="004647D0"/>
    <w:rsid w:val="00465A40"/>
    <w:rsid w:val="004668BF"/>
    <w:rsid w:val="0047142A"/>
    <w:rsid w:val="00472EB5"/>
    <w:rsid w:val="00473E52"/>
    <w:rsid w:val="004757D4"/>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62F1"/>
    <w:rsid w:val="004E16A5"/>
    <w:rsid w:val="004E37FC"/>
    <w:rsid w:val="004E47E3"/>
    <w:rsid w:val="004E4870"/>
    <w:rsid w:val="004F1EEF"/>
    <w:rsid w:val="004F3D43"/>
    <w:rsid w:val="004F497A"/>
    <w:rsid w:val="004F4ABE"/>
    <w:rsid w:val="004F6595"/>
    <w:rsid w:val="004F6B5D"/>
    <w:rsid w:val="004F7975"/>
    <w:rsid w:val="00502824"/>
    <w:rsid w:val="00502A23"/>
    <w:rsid w:val="0050410C"/>
    <w:rsid w:val="0050443A"/>
    <w:rsid w:val="00504FB1"/>
    <w:rsid w:val="00505BCC"/>
    <w:rsid w:val="00506DB5"/>
    <w:rsid w:val="00513637"/>
    <w:rsid w:val="00514580"/>
    <w:rsid w:val="005203A6"/>
    <w:rsid w:val="00522884"/>
    <w:rsid w:val="005229E2"/>
    <w:rsid w:val="00524A6D"/>
    <w:rsid w:val="005262D4"/>
    <w:rsid w:val="005306BD"/>
    <w:rsid w:val="00534BE9"/>
    <w:rsid w:val="005354FE"/>
    <w:rsid w:val="005370AC"/>
    <w:rsid w:val="00537D73"/>
    <w:rsid w:val="0054077C"/>
    <w:rsid w:val="00542554"/>
    <w:rsid w:val="00543704"/>
    <w:rsid w:val="005449B4"/>
    <w:rsid w:val="00545447"/>
    <w:rsid w:val="00551BBB"/>
    <w:rsid w:val="00552700"/>
    <w:rsid w:val="00553A04"/>
    <w:rsid w:val="00556880"/>
    <w:rsid w:val="005573FC"/>
    <w:rsid w:val="005577BE"/>
    <w:rsid w:val="0056105A"/>
    <w:rsid w:val="00564627"/>
    <w:rsid w:val="005657DB"/>
    <w:rsid w:val="0056605E"/>
    <w:rsid w:val="00567970"/>
    <w:rsid w:val="0057158A"/>
    <w:rsid w:val="00572D86"/>
    <w:rsid w:val="005772C7"/>
    <w:rsid w:val="005806E2"/>
    <w:rsid w:val="00581AC0"/>
    <w:rsid w:val="00581F8C"/>
    <w:rsid w:val="00583E8F"/>
    <w:rsid w:val="00585BE1"/>
    <w:rsid w:val="00587FC3"/>
    <w:rsid w:val="00593BA5"/>
    <w:rsid w:val="005956D9"/>
    <w:rsid w:val="0059683F"/>
    <w:rsid w:val="00596A74"/>
    <w:rsid w:val="005A2C1B"/>
    <w:rsid w:val="005B0910"/>
    <w:rsid w:val="005B4E07"/>
    <w:rsid w:val="005B4F0A"/>
    <w:rsid w:val="005B4FEF"/>
    <w:rsid w:val="005B6490"/>
    <w:rsid w:val="005C03BB"/>
    <w:rsid w:val="005C377A"/>
    <w:rsid w:val="005C3A7E"/>
    <w:rsid w:val="005C406A"/>
    <w:rsid w:val="005C5D33"/>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BFD"/>
    <w:rsid w:val="0062010F"/>
    <w:rsid w:val="00624E78"/>
    <w:rsid w:val="00631E5F"/>
    <w:rsid w:val="00634856"/>
    <w:rsid w:val="00636462"/>
    <w:rsid w:val="006443F4"/>
    <w:rsid w:val="006449AE"/>
    <w:rsid w:val="006472A8"/>
    <w:rsid w:val="00650B21"/>
    <w:rsid w:val="00653576"/>
    <w:rsid w:val="0065370D"/>
    <w:rsid w:val="0065683A"/>
    <w:rsid w:val="00657DBA"/>
    <w:rsid w:val="00657F6F"/>
    <w:rsid w:val="00660EF0"/>
    <w:rsid w:val="00663D94"/>
    <w:rsid w:val="006652EF"/>
    <w:rsid w:val="00674B8A"/>
    <w:rsid w:val="00674CCF"/>
    <w:rsid w:val="006750AF"/>
    <w:rsid w:val="006809E1"/>
    <w:rsid w:val="006822B4"/>
    <w:rsid w:val="00684A3E"/>
    <w:rsid w:val="00684E9A"/>
    <w:rsid w:val="006916AF"/>
    <w:rsid w:val="00696072"/>
    <w:rsid w:val="00696B67"/>
    <w:rsid w:val="006A39F7"/>
    <w:rsid w:val="006A46EB"/>
    <w:rsid w:val="006A4E36"/>
    <w:rsid w:val="006A560D"/>
    <w:rsid w:val="006A59B9"/>
    <w:rsid w:val="006A6BC6"/>
    <w:rsid w:val="006A74F8"/>
    <w:rsid w:val="006B009E"/>
    <w:rsid w:val="006B2086"/>
    <w:rsid w:val="006B2722"/>
    <w:rsid w:val="006B65C1"/>
    <w:rsid w:val="006B7B19"/>
    <w:rsid w:val="006C14C7"/>
    <w:rsid w:val="006C52A0"/>
    <w:rsid w:val="006D07E7"/>
    <w:rsid w:val="006D1997"/>
    <w:rsid w:val="006D32EF"/>
    <w:rsid w:val="006D452C"/>
    <w:rsid w:val="006D4AFC"/>
    <w:rsid w:val="006D5D60"/>
    <w:rsid w:val="006D6EE5"/>
    <w:rsid w:val="006D7781"/>
    <w:rsid w:val="006E1786"/>
    <w:rsid w:val="006E21C2"/>
    <w:rsid w:val="006E5E9C"/>
    <w:rsid w:val="006F16D4"/>
    <w:rsid w:val="006F2063"/>
    <w:rsid w:val="006F3E3B"/>
    <w:rsid w:val="006F4ECE"/>
    <w:rsid w:val="0070259E"/>
    <w:rsid w:val="0070436A"/>
    <w:rsid w:val="00704838"/>
    <w:rsid w:val="0070485C"/>
    <w:rsid w:val="00704C53"/>
    <w:rsid w:val="007147F6"/>
    <w:rsid w:val="0072024C"/>
    <w:rsid w:val="00720989"/>
    <w:rsid w:val="00720EAB"/>
    <w:rsid w:val="0072158E"/>
    <w:rsid w:val="00724C43"/>
    <w:rsid w:val="00724DB6"/>
    <w:rsid w:val="007262E6"/>
    <w:rsid w:val="00732645"/>
    <w:rsid w:val="00732F58"/>
    <w:rsid w:val="00734CD0"/>
    <w:rsid w:val="0073570A"/>
    <w:rsid w:val="00735ECE"/>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6C5D"/>
    <w:rsid w:val="0078700B"/>
    <w:rsid w:val="00790E8A"/>
    <w:rsid w:val="00791DFE"/>
    <w:rsid w:val="00791EEF"/>
    <w:rsid w:val="007947D1"/>
    <w:rsid w:val="00797D1C"/>
    <w:rsid w:val="007A2826"/>
    <w:rsid w:val="007A692C"/>
    <w:rsid w:val="007A7C71"/>
    <w:rsid w:val="007B2093"/>
    <w:rsid w:val="007B2C6C"/>
    <w:rsid w:val="007B4515"/>
    <w:rsid w:val="007C0AB9"/>
    <w:rsid w:val="007C575E"/>
    <w:rsid w:val="007C7808"/>
    <w:rsid w:val="007C7FAF"/>
    <w:rsid w:val="007D147B"/>
    <w:rsid w:val="007D1A8B"/>
    <w:rsid w:val="007D2FC2"/>
    <w:rsid w:val="007D5B9B"/>
    <w:rsid w:val="007D7096"/>
    <w:rsid w:val="007E04A4"/>
    <w:rsid w:val="007E7228"/>
    <w:rsid w:val="007F29AC"/>
    <w:rsid w:val="007F3600"/>
    <w:rsid w:val="007F6789"/>
    <w:rsid w:val="007F6C06"/>
    <w:rsid w:val="00803222"/>
    <w:rsid w:val="00803E63"/>
    <w:rsid w:val="008042AC"/>
    <w:rsid w:val="00806594"/>
    <w:rsid w:val="00807599"/>
    <w:rsid w:val="0081300C"/>
    <w:rsid w:val="008142CD"/>
    <w:rsid w:val="00814C18"/>
    <w:rsid w:val="0081654F"/>
    <w:rsid w:val="00817216"/>
    <w:rsid w:val="0082333D"/>
    <w:rsid w:val="00825BB5"/>
    <w:rsid w:val="00830D88"/>
    <w:rsid w:val="008327CB"/>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82590"/>
    <w:rsid w:val="00884099"/>
    <w:rsid w:val="00884639"/>
    <w:rsid w:val="008922C3"/>
    <w:rsid w:val="008934DA"/>
    <w:rsid w:val="00897798"/>
    <w:rsid w:val="00897C6C"/>
    <w:rsid w:val="00897EB9"/>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B68"/>
    <w:rsid w:val="008E6295"/>
    <w:rsid w:val="008E7BA1"/>
    <w:rsid w:val="008F01F8"/>
    <w:rsid w:val="008F0F18"/>
    <w:rsid w:val="008F2889"/>
    <w:rsid w:val="008F29D3"/>
    <w:rsid w:val="008F3EF2"/>
    <w:rsid w:val="008F425D"/>
    <w:rsid w:val="008F49CC"/>
    <w:rsid w:val="008F62FD"/>
    <w:rsid w:val="00901BB9"/>
    <w:rsid w:val="00901D92"/>
    <w:rsid w:val="009039DE"/>
    <w:rsid w:val="00904B22"/>
    <w:rsid w:val="0090643A"/>
    <w:rsid w:val="009158C0"/>
    <w:rsid w:val="00916550"/>
    <w:rsid w:val="00916E06"/>
    <w:rsid w:val="00920E44"/>
    <w:rsid w:val="009218E2"/>
    <w:rsid w:val="00923BA2"/>
    <w:rsid w:val="00925BF0"/>
    <w:rsid w:val="009265D4"/>
    <w:rsid w:val="00927022"/>
    <w:rsid w:val="00930C90"/>
    <w:rsid w:val="009324A8"/>
    <w:rsid w:val="00932B26"/>
    <w:rsid w:val="00932EE0"/>
    <w:rsid w:val="009417C8"/>
    <w:rsid w:val="009448D0"/>
    <w:rsid w:val="00945289"/>
    <w:rsid w:val="00946020"/>
    <w:rsid w:val="00952028"/>
    <w:rsid w:val="00956964"/>
    <w:rsid w:val="00956970"/>
    <w:rsid w:val="0095729B"/>
    <w:rsid w:val="00961FF4"/>
    <w:rsid w:val="009634DA"/>
    <w:rsid w:val="009654FA"/>
    <w:rsid w:val="009674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C21C6"/>
    <w:rsid w:val="009C3E97"/>
    <w:rsid w:val="009C5A66"/>
    <w:rsid w:val="009C607A"/>
    <w:rsid w:val="009E088A"/>
    <w:rsid w:val="009E17BC"/>
    <w:rsid w:val="009E3E6F"/>
    <w:rsid w:val="009E449B"/>
    <w:rsid w:val="009E6EEC"/>
    <w:rsid w:val="009F194C"/>
    <w:rsid w:val="009F61CA"/>
    <w:rsid w:val="00A00099"/>
    <w:rsid w:val="00A0215A"/>
    <w:rsid w:val="00A0463C"/>
    <w:rsid w:val="00A04F2D"/>
    <w:rsid w:val="00A071F6"/>
    <w:rsid w:val="00A1089C"/>
    <w:rsid w:val="00A10B41"/>
    <w:rsid w:val="00A10B77"/>
    <w:rsid w:val="00A10C2A"/>
    <w:rsid w:val="00A10E41"/>
    <w:rsid w:val="00A15234"/>
    <w:rsid w:val="00A15788"/>
    <w:rsid w:val="00A165FC"/>
    <w:rsid w:val="00A17633"/>
    <w:rsid w:val="00A2077F"/>
    <w:rsid w:val="00A2145F"/>
    <w:rsid w:val="00A22969"/>
    <w:rsid w:val="00A254A9"/>
    <w:rsid w:val="00A27726"/>
    <w:rsid w:val="00A3197B"/>
    <w:rsid w:val="00A34178"/>
    <w:rsid w:val="00A34E2B"/>
    <w:rsid w:val="00A4324D"/>
    <w:rsid w:val="00A43DC3"/>
    <w:rsid w:val="00A44F25"/>
    <w:rsid w:val="00A45ABA"/>
    <w:rsid w:val="00A46515"/>
    <w:rsid w:val="00A5484F"/>
    <w:rsid w:val="00A5571B"/>
    <w:rsid w:val="00A569B6"/>
    <w:rsid w:val="00A6032B"/>
    <w:rsid w:val="00A60DA9"/>
    <w:rsid w:val="00A62EDC"/>
    <w:rsid w:val="00A6337E"/>
    <w:rsid w:val="00A64F5A"/>
    <w:rsid w:val="00A66379"/>
    <w:rsid w:val="00A674E6"/>
    <w:rsid w:val="00A7161F"/>
    <w:rsid w:val="00A72B81"/>
    <w:rsid w:val="00A735F8"/>
    <w:rsid w:val="00A741C2"/>
    <w:rsid w:val="00A74729"/>
    <w:rsid w:val="00A750BD"/>
    <w:rsid w:val="00A7604D"/>
    <w:rsid w:val="00A824D4"/>
    <w:rsid w:val="00A83323"/>
    <w:rsid w:val="00A8393F"/>
    <w:rsid w:val="00A8481B"/>
    <w:rsid w:val="00A87B95"/>
    <w:rsid w:val="00A90C97"/>
    <w:rsid w:val="00A910EE"/>
    <w:rsid w:val="00A96C0F"/>
    <w:rsid w:val="00AA6AC1"/>
    <w:rsid w:val="00AA7FDD"/>
    <w:rsid w:val="00AB2F12"/>
    <w:rsid w:val="00AB342C"/>
    <w:rsid w:val="00AB4FB5"/>
    <w:rsid w:val="00AB779F"/>
    <w:rsid w:val="00AC298A"/>
    <w:rsid w:val="00AC2CBB"/>
    <w:rsid w:val="00AC2CCA"/>
    <w:rsid w:val="00AC369B"/>
    <w:rsid w:val="00AC5EDE"/>
    <w:rsid w:val="00AC7996"/>
    <w:rsid w:val="00AD3F88"/>
    <w:rsid w:val="00AD4DBC"/>
    <w:rsid w:val="00AD5F8C"/>
    <w:rsid w:val="00AD6486"/>
    <w:rsid w:val="00AE07BD"/>
    <w:rsid w:val="00AE1BDF"/>
    <w:rsid w:val="00AE3669"/>
    <w:rsid w:val="00AE4526"/>
    <w:rsid w:val="00AE6C41"/>
    <w:rsid w:val="00AE76D1"/>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479B"/>
    <w:rsid w:val="00B35FE7"/>
    <w:rsid w:val="00B41237"/>
    <w:rsid w:val="00B41A4C"/>
    <w:rsid w:val="00B428A4"/>
    <w:rsid w:val="00B42C5F"/>
    <w:rsid w:val="00B45438"/>
    <w:rsid w:val="00B45857"/>
    <w:rsid w:val="00B458BA"/>
    <w:rsid w:val="00B4598B"/>
    <w:rsid w:val="00B47A6F"/>
    <w:rsid w:val="00B50B67"/>
    <w:rsid w:val="00B50EB7"/>
    <w:rsid w:val="00B51312"/>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5159"/>
    <w:rsid w:val="00B90BF8"/>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78D0"/>
    <w:rsid w:val="00BE0434"/>
    <w:rsid w:val="00BE1296"/>
    <w:rsid w:val="00BE27C1"/>
    <w:rsid w:val="00BE3A1C"/>
    <w:rsid w:val="00BE4676"/>
    <w:rsid w:val="00BE53FE"/>
    <w:rsid w:val="00BE5823"/>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A6"/>
    <w:rsid w:val="00C74004"/>
    <w:rsid w:val="00C75B67"/>
    <w:rsid w:val="00C77F9B"/>
    <w:rsid w:val="00C8148B"/>
    <w:rsid w:val="00C85A47"/>
    <w:rsid w:val="00C8608E"/>
    <w:rsid w:val="00C90735"/>
    <w:rsid w:val="00C9388B"/>
    <w:rsid w:val="00CA2D63"/>
    <w:rsid w:val="00CA6F25"/>
    <w:rsid w:val="00CA7101"/>
    <w:rsid w:val="00CA7F1C"/>
    <w:rsid w:val="00CB191D"/>
    <w:rsid w:val="00CC18F3"/>
    <w:rsid w:val="00CC26F6"/>
    <w:rsid w:val="00CC37B0"/>
    <w:rsid w:val="00CC569A"/>
    <w:rsid w:val="00CD3D4A"/>
    <w:rsid w:val="00CD5235"/>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5C0"/>
    <w:rsid w:val="00DA5A28"/>
    <w:rsid w:val="00DA607D"/>
    <w:rsid w:val="00DA7426"/>
    <w:rsid w:val="00DB0D7E"/>
    <w:rsid w:val="00DB176A"/>
    <w:rsid w:val="00DB1DA6"/>
    <w:rsid w:val="00DB31C9"/>
    <w:rsid w:val="00DB3841"/>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F09DC"/>
    <w:rsid w:val="00DF27AF"/>
    <w:rsid w:val="00DF3E98"/>
    <w:rsid w:val="00DF58C2"/>
    <w:rsid w:val="00DF6EC2"/>
    <w:rsid w:val="00DF70AE"/>
    <w:rsid w:val="00E00443"/>
    <w:rsid w:val="00E00822"/>
    <w:rsid w:val="00E025FD"/>
    <w:rsid w:val="00E03582"/>
    <w:rsid w:val="00E047A2"/>
    <w:rsid w:val="00E05710"/>
    <w:rsid w:val="00E07406"/>
    <w:rsid w:val="00E103BA"/>
    <w:rsid w:val="00E12A16"/>
    <w:rsid w:val="00E13232"/>
    <w:rsid w:val="00E1441A"/>
    <w:rsid w:val="00E224FB"/>
    <w:rsid w:val="00E238D0"/>
    <w:rsid w:val="00E24E1B"/>
    <w:rsid w:val="00E2732E"/>
    <w:rsid w:val="00E27B2D"/>
    <w:rsid w:val="00E3048C"/>
    <w:rsid w:val="00E30901"/>
    <w:rsid w:val="00E30912"/>
    <w:rsid w:val="00E328CC"/>
    <w:rsid w:val="00E32BD4"/>
    <w:rsid w:val="00E34319"/>
    <w:rsid w:val="00E37363"/>
    <w:rsid w:val="00E4175A"/>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B26E8"/>
    <w:rsid w:val="00EB4651"/>
    <w:rsid w:val="00EB5097"/>
    <w:rsid w:val="00EC4709"/>
    <w:rsid w:val="00EC75C4"/>
    <w:rsid w:val="00ED1D05"/>
    <w:rsid w:val="00ED317F"/>
    <w:rsid w:val="00ED3F71"/>
    <w:rsid w:val="00EE7167"/>
    <w:rsid w:val="00EE7C9E"/>
    <w:rsid w:val="00EF1F69"/>
    <w:rsid w:val="00EF3CC8"/>
    <w:rsid w:val="00EF5A7C"/>
    <w:rsid w:val="00EF65EA"/>
    <w:rsid w:val="00EF6680"/>
    <w:rsid w:val="00F00F1B"/>
    <w:rsid w:val="00F00FB2"/>
    <w:rsid w:val="00F01F5B"/>
    <w:rsid w:val="00F021C3"/>
    <w:rsid w:val="00F061AB"/>
    <w:rsid w:val="00F11A79"/>
    <w:rsid w:val="00F123F7"/>
    <w:rsid w:val="00F12769"/>
    <w:rsid w:val="00F12DBC"/>
    <w:rsid w:val="00F14465"/>
    <w:rsid w:val="00F155EF"/>
    <w:rsid w:val="00F16335"/>
    <w:rsid w:val="00F170C7"/>
    <w:rsid w:val="00F215BA"/>
    <w:rsid w:val="00F26533"/>
    <w:rsid w:val="00F3087A"/>
    <w:rsid w:val="00F3367D"/>
    <w:rsid w:val="00F3369C"/>
    <w:rsid w:val="00F34A53"/>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6289"/>
    <w:rsid w:val="00F67672"/>
    <w:rsid w:val="00F67B72"/>
    <w:rsid w:val="00F71B8D"/>
    <w:rsid w:val="00F73057"/>
    <w:rsid w:val="00F74B33"/>
    <w:rsid w:val="00F80851"/>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F00F3"/>
    <w:rsid w:val="00FF1207"/>
    <w:rsid w:val="00FF2C6C"/>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character" w:styleId="UnresolvedMention">
    <w:name w:val="Unresolved Mention"/>
    <w:basedOn w:val="DefaultParagraphFont"/>
    <w:uiPriority w:val="99"/>
    <w:semiHidden/>
    <w:unhideWhenUsed/>
    <w:rsid w:val="00A31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j/4874385613" TargetMode="External"/><Relationship Id="rId13" Type="http://schemas.openxmlformats.org/officeDocument/2006/relationships/hyperlink" Target="https://boonecounty.in.gov/wp-content/uploads/2026/01/25HA-7-267-Staff-Report.pdf" TargetMode="External"/><Relationship Id="rId18" Type="http://schemas.openxmlformats.org/officeDocument/2006/relationships/hyperlink" Target="https://boonecounty.in.gov/wp-content/uploads/2026/01/25JA-14-273-Application-File.pdf" TargetMode="External"/><Relationship Id="rId3" Type="http://schemas.openxmlformats.org/officeDocument/2006/relationships/styles" Target="styles.xml"/><Relationship Id="rId21" Type="http://schemas.openxmlformats.org/officeDocument/2006/relationships/hyperlink" Target="https://boonecounty.in.gov/wp-content/uploads/2026/01/25MA-7M-274-Staff-Report.pdf" TargetMode="External"/><Relationship Id="rId7" Type="http://schemas.openxmlformats.org/officeDocument/2006/relationships/endnotes" Target="endnotes.xml"/><Relationship Id="rId12" Type="http://schemas.openxmlformats.org/officeDocument/2006/relationships/hyperlink" Target="https://boonecounty.in.gov/wp-content/uploads/2026/01/25HA-7-267-Application-File.pdf" TargetMode="External"/><Relationship Id="rId17" Type="http://schemas.openxmlformats.org/officeDocument/2006/relationships/hyperlink" Target="https://boonecounty.in.gov/wp-content/uploads/2026/01/25JA-7M-271-Staff-Report.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oonecounty.in.gov/wp-content/uploads/2026/01/25JA-7M-271-Application-File.pdf" TargetMode="External"/><Relationship Id="rId20" Type="http://schemas.openxmlformats.org/officeDocument/2006/relationships/hyperlink" Target="https://boonecounty.in.gov/wp-content/uploads/2026/01/25MA-7M-274-Application-Fi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6/01/25JA-14-238-Staff-Report.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oonecounty.in.gov/wp-content/uploads/2026/01/25JA-14-270-Staff-Report.pdf" TargetMode="External"/><Relationship Id="rId23" Type="http://schemas.openxmlformats.org/officeDocument/2006/relationships/footer" Target="footer1.xml"/><Relationship Id="rId10" Type="http://schemas.openxmlformats.org/officeDocument/2006/relationships/hyperlink" Target="https://boonecounty.in.gov/wp-content/uploads/2026/01/25JA-14-238-Application-File.pdf" TargetMode="External"/><Relationship Id="rId19" Type="http://schemas.openxmlformats.org/officeDocument/2006/relationships/hyperlink" Target="https://boonecounty.in.gov/wp-content/uploads/2026/01/25JA-14-273-Staff-Report.pdf" TargetMode="External"/><Relationship Id="rId4" Type="http://schemas.openxmlformats.org/officeDocument/2006/relationships/settings" Target="settings.xml"/><Relationship Id="rId9" Type="http://schemas.openxmlformats.org/officeDocument/2006/relationships/hyperlink" Target="https://boonecounty.in.gov/wp-content/uploads/2026/01/BZA-December-10-2025-Minutes.docx" TargetMode="External"/><Relationship Id="rId14" Type="http://schemas.openxmlformats.org/officeDocument/2006/relationships/hyperlink" Target="https://boonecounty.in.gov/wp-content/uploads/2026/01/25JA-14-270-Application-File.pdf"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418</Words>
  <Characters>3758</Characters>
  <Application>Microsoft Office Word</Application>
  <DocSecurity>0</DocSecurity>
  <Lines>117</Lines>
  <Paragraphs>64</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4</cp:revision>
  <cp:lastPrinted>2025-02-19T18:45:00Z</cp:lastPrinted>
  <dcterms:created xsi:type="dcterms:W3CDTF">2026-01-09T18:08:00Z</dcterms:created>
  <dcterms:modified xsi:type="dcterms:W3CDTF">2026-01-23T15:04:00Z</dcterms:modified>
</cp:coreProperties>
</file>