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0D4F" w14:textId="77777777" w:rsidR="00EA3DBF" w:rsidRPr="00732B8F" w:rsidRDefault="00EA3DBF" w:rsidP="00EA3DBF">
      <w:pPr>
        <w:pStyle w:val="Heading1"/>
        <w:jc w:val="center"/>
        <w:rPr>
          <w:rFonts w:ascii="Palatino Linotype" w:hAnsi="Palatino Linotype"/>
          <w:b/>
          <w:bCs/>
        </w:rPr>
      </w:pPr>
      <w:r w:rsidRPr="00732B8F">
        <w:rPr>
          <w:rFonts w:ascii="Palatino Linotype" w:hAnsi="Palatino Linotype"/>
          <w:b/>
          <w:bCs/>
        </w:rPr>
        <w:t>BOONE COUNTY BOARD OF COMMISSIONERS</w:t>
      </w:r>
    </w:p>
    <w:p w14:paraId="25EB6F29" w14:textId="0EB5157A" w:rsidR="00EA3DBF" w:rsidRPr="008A0A1E" w:rsidRDefault="00896958" w:rsidP="00EA3DBF">
      <w:pPr>
        <w:jc w:val="center"/>
        <w:rPr>
          <w:rFonts w:ascii="Palatino Linotype" w:hAnsi="Palatino Linotype"/>
          <w:sz w:val="22"/>
          <w:szCs w:val="22"/>
        </w:rPr>
      </w:pPr>
      <w:r w:rsidRPr="00732B8F">
        <w:rPr>
          <w:rFonts w:ascii="Palatino Linotype" w:hAnsi="Palatino Linotype"/>
          <w:sz w:val="22"/>
          <w:szCs w:val="22"/>
        </w:rPr>
        <w:t xml:space="preserve">Tim Beyer, President (Jan. 1, 2023 – Dec. 31, 2026); </w:t>
      </w:r>
      <w:r w:rsidR="00EA3DBF" w:rsidRPr="00732B8F">
        <w:rPr>
          <w:rFonts w:ascii="Palatino Linotype" w:hAnsi="Palatino Linotype"/>
          <w:sz w:val="22"/>
          <w:szCs w:val="22"/>
        </w:rPr>
        <w:t xml:space="preserve">Scott Pell, </w:t>
      </w:r>
      <w:r>
        <w:rPr>
          <w:rFonts w:ascii="Palatino Linotype" w:hAnsi="Palatino Linotype"/>
          <w:sz w:val="22"/>
          <w:szCs w:val="22"/>
        </w:rPr>
        <w:t xml:space="preserve">Vice </w:t>
      </w:r>
      <w:r w:rsidR="00EA3DBF" w:rsidRPr="00732B8F">
        <w:rPr>
          <w:rFonts w:ascii="Palatino Linotype" w:hAnsi="Palatino Linotype"/>
          <w:sz w:val="22"/>
          <w:szCs w:val="22"/>
        </w:rPr>
        <w:t>President (Jan. 1, 2025 – Dec. 31, 2028); Donnie Lawson, Member (Jan. 1, 2025 – Dec. 31, 2028)</w:t>
      </w:r>
    </w:p>
    <w:p w14:paraId="54143B1B" w14:textId="4C2866BC" w:rsidR="00EA3DBF" w:rsidRPr="00732B8F" w:rsidRDefault="00EA3DBF" w:rsidP="00EA3DBF">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sidR="00514AC4">
        <w:rPr>
          <w:rFonts w:ascii="Palatino Linotype" w:hAnsi="Palatino Linotype"/>
          <w:sz w:val="32"/>
          <w:szCs w:val="32"/>
        </w:rPr>
        <w:t xml:space="preserve">January </w:t>
      </w:r>
      <w:r w:rsidR="00EC141C">
        <w:rPr>
          <w:rFonts w:ascii="Palatino Linotype" w:hAnsi="Palatino Linotype"/>
          <w:sz w:val="32"/>
          <w:szCs w:val="32"/>
        </w:rPr>
        <w:t>20</w:t>
      </w:r>
      <w:r w:rsidRPr="00732B8F">
        <w:rPr>
          <w:rFonts w:ascii="Palatino Linotype" w:hAnsi="Palatino Linotype"/>
          <w:sz w:val="32"/>
          <w:szCs w:val="32"/>
        </w:rPr>
        <w:t>, 202</w:t>
      </w:r>
      <w:r w:rsidR="00F93912">
        <w:rPr>
          <w:rFonts w:ascii="Palatino Linotype" w:hAnsi="Palatino Linotype"/>
          <w:sz w:val="32"/>
          <w:szCs w:val="32"/>
        </w:rPr>
        <w:t>6</w:t>
      </w:r>
      <w:r w:rsidRPr="00732B8F">
        <w:rPr>
          <w:rFonts w:ascii="Palatino Linotype" w:hAnsi="Palatino Linotype"/>
          <w:sz w:val="32"/>
          <w:szCs w:val="32"/>
        </w:rPr>
        <w:t xml:space="preserve"> at 9:00 AM</w:t>
      </w:r>
    </w:p>
    <w:p w14:paraId="272C5207" w14:textId="77777777" w:rsidR="00EA3DBF" w:rsidRPr="00360CD9" w:rsidRDefault="00EA3DBF" w:rsidP="00EA3DBF">
      <w:pPr>
        <w:rPr>
          <w:rFonts w:ascii="Palatino Linotype" w:hAnsi="Palatino Linotype"/>
          <w:sz w:val="22"/>
          <w:szCs w:val="22"/>
        </w:rPr>
      </w:pPr>
    </w:p>
    <w:p w14:paraId="6A539A80" w14:textId="77777777" w:rsidR="00EA3DBF" w:rsidRPr="00360CD9" w:rsidRDefault="00EA3DBF" w:rsidP="00EA3DBF">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245B170A"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Boone County Annex Building</w:t>
      </w:r>
    </w:p>
    <w:p w14:paraId="558F9BBF"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116 W. Washington St., Room 105</w:t>
      </w:r>
    </w:p>
    <w:p w14:paraId="0156C250" w14:textId="77777777" w:rsidR="00EA3DBF" w:rsidRPr="00360CD9" w:rsidRDefault="00EA3DBF" w:rsidP="00EA3DBF">
      <w:pPr>
        <w:jc w:val="center"/>
        <w:rPr>
          <w:rFonts w:ascii="Palatino Linotype" w:hAnsi="Palatino Linotype"/>
          <w:sz w:val="22"/>
          <w:szCs w:val="22"/>
        </w:rPr>
      </w:pPr>
      <w:r w:rsidRPr="00360CD9">
        <w:rPr>
          <w:rFonts w:ascii="Palatino Linotype" w:hAnsi="Palatino Linotype"/>
          <w:sz w:val="22"/>
          <w:szCs w:val="22"/>
        </w:rPr>
        <w:t>Lebanon, Indiana 46052</w:t>
      </w:r>
    </w:p>
    <w:p w14:paraId="786914F5" w14:textId="77777777" w:rsidR="00EA3DBF" w:rsidRPr="00360CD9" w:rsidRDefault="00EA3DBF" w:rsidP="00EA3DBF">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7255E70D" w14:textId="77777777" w:rsidR="00EA3DBF" w:rsidRPr="00360CD9" w:rsidRDefault="00EA3DBF" w:rsidP="00EA3DBF">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648DC040" w14:textId="77777777" w:rsidR="00EA3DBF" w:rsidRPr="00360CD9" w:rsidRDefault="00EA3DBF" w:rsidP="00EA3DBF">
      <w:pPr>
        <w:pBdr>
          <w:bottom w:val="single" w:sz="4" w:space="1" w:color="auto"/>
        </w:pBdr>
        <w:rPr>
          <w:rFonts w:ascii="Palatino Linotype" w:hAnsi="Palatino Linotype"/>
          <w:b/>
          <w:bCs/>
          <w:sz w:val="22"/>
          <w:szCs w:val="22"/>
        </w:rPr>
      </w:pPr>
    </w:p>
    <w:p w14:paraId="2D15520F" w14:textId="77777777" w:rsidR="00EA3DBF" w:rsidRPr="00360CD9" w:rsidRDefault="00EA3DBF" w:rsidP="00EA3DBF">
      <w:pPr>
        <w:spacing w:line="276" w:lineRule="auto"/>
        <w:jc w:val="center"/>
        <w:rPr>
          <w:rFonts w:ascii="Palatino Linotype" w:hAnsi="Palatino Linotype"/>
          <w:sz w:val="22"/>
          <w:szCs w:val="22"/>
        </w:rPr>
      </w:pPr>
    </w:p>
    <w:p w14:paraId="25F9D820" w14:textId="77777777" w:rsidR="00EA3DBF" w:rsidRPr="00A4205D" w:rsidRDefault="00EA3DBF" w:rsidP="00EA3DBF">
      <w:pPr>
        <w:pStyle w:val="ListParagraph"/>
        <w:numPr>
          <w:ilvl w:val="0"/>
          <w:numId w:val="1"/>
        </w:numPr>
        <w:rPr>
          <w:rFonts w:ascii="Palatino Linotype" w:hAnsi="Palatino Linotype"/>
          <w:sz w:val="22"/>
          <w:szCs w:val="22"/>
        </w:rPr>
      </w:pPr>
      <w:r w:rsidRPr="00A4205D">
        <w:rPr>
          <w:rFonts w:ascii="Palatino Linotype" w:hAnsi="Palatino Linotype"/>
          <w:sz w:val="22"/>
          <w:szCs w:val="22"/>
        </w:rPr>
        <w:t xml:space="preserve">Call Commissioners’ Meeting to Order  </w:t>
      </w:r>
    </w:p>
    <w:p w14:paraId="7CE512D2" w14:textId="77777777" w:rsidR="00EA3DBF" w:rsidRDefault="00EA3DBF" w:rsidP="00EA3DBF">
      <w:pPr>
        <w:pStyle w:val="ListParagraph"/>
        <w:numPr>
          <w:ilvl w:val="0"/>
          <w:numId w:val="1"/>
        </w:numPr>
        <w:rPr>
          <w:rFonts w:ascii="Palatino Linotype" w:hAnsi="Palatino Linotype"/>
          <w:sz w:val="22"/>
          <w:szCs w:val="22"/>
        </w:rPr>
      </w:pPr>
      <w:r w:rsidRPr="00A4205D">
        <w:rPr>
          <w:rFonts w:ascii="Palatino Linotype" w:hAnsi="Palatino Linotype"/>
          <w:sz w:val="22"/>
          <w:szCs w:val="22"/>
        </w:rPr>
        <w:t>Roll Call and Pledge of Allegiance</w:t>
      </w:r>
    </w:p>
    <w:p w14:paraId="046F2A01" w14:textId="6DEB018C" w:rsidR="00235BF0" w:rsidRDefault="00EA3DBF" w:rsidP="00EA3DBF">
      <w:pPr>
        <w:pStyle w:val="ListParagraph"/>
        <w:numPr>
          <w:ilvl w:val="0"/>
          <w:numId w:val="1"/>
        </w:numPr>
        <w:rPr>
          <w:rFonts w:ascii="Palatino Linotype" w:hAnsi="Palatino Linotype"/>
          <w:sz w:val="22"/>
          <w:szCs w:val="22"/>
        </w:rPr>
      </w:pPr>
      <w:bookmarkStart w:id="0" w:name="_Hlk191553300"/>
      <w:r w:rsidRPr="00A4205D">
        <w:rPr>
          <w:rFonts w:ascii="Palatino Linotype" w:hAnsi="Palatino Linotype"/>
          <w:sz w:val="22"/>
          <w:szCs w:val="22"/>
        </w:rPr>
        <w:t xml:space="preserve">Approval of Minutes from </w:t>
      </w:r>
      <w:hyperlink r:id="rId6" w:history="1">
        <w:r w:rsidR="00896958" w:rsidRPr="00B55BD5">
          <w:rPr>
            <w:rStyle w:val="Hyperlink"/>
            <w:rFonts w:ascii="Palatino Linotype" w:hAnsi="Palatino Linotype"/>
            <w:sz w:val="22"/>
            <w:szCs w:val="22"/>
          </w:rPr>
          <w:t>December</w:t>
        </w:r>
        <w:r w:rsidR="008E3D3B" w:rsidRPr="00B55BD5">
          <w:rPr>
            <w:rStyle w:val="Hyperlink"/>
            <w:rFonts w:ascii="Palatino Linotype" w:hAnsi="Palatino Linotype"/>
            <w:sz w:val="22"/>
            <w:szCs w:val="22"/>
          </w:rPr>
          <w:t xml:space="preserve"> </w:t>
        </w:r>
        <w:r w:rsidR="00235BF0" w:rsidRPr="00B55BD5">
          <w:rPr>
            <w:rStyle w:val="Hyperlink"/>
            <w:rFonts w:ascii="Palatino Linotype" w:hAnsi="Palatino Linotype"/>
            <w:sz w:val="22"/>
            <w:szCs w:val="22"/>
          </w:rPr>
          <w:t>15, 2025</w:t>
        </w:r>
      </w:hyperlink>
      <w:r w:rsidR="00235BF0">
        <w:rPr>
          <w:rFonts w:ascii="Palatino Linotype" w:hAnsi="Palatino Linotype"/>
          <w:sz w:val="22"/>
          <w:szCs w:val="22"/>
        </w:rPr>
        <w:t xml:space="preserve">; </w:t>
      </w:r>
      <w:hyperlink r:id="rId7" w:history="1">
        <w:r w:rsidR="00235BF0" w:rsidRPr="00B55BD5">
          <w:rPr>
            <w:rStyle w:val="Hyperlink"/>
            <w:rFonts w:ascii="Palatino Linotype" w:hAnsi="Palatino Linotype"/>
            <w:sz w:val="22"/>
            <w:szCs w:val="22"/>
          </w:rPr>
          <w:t xml:space="preserve">December </w:t>
        </w:r>
        <w:r w:rsidR="008E3D3B" w:rsidRPr="00B55BD5">
          <w:rPr>
            <w:rStyle w:val="Hyperlink"/>
            <w:rFonts w:ascii="Palatino Linotype" w:hAnsi="Palatino Linotype"/>
            <w:sz w:val="22"/>
            <w:szCs w:val="22"/>
          </w:rPr>
          <w:t>1</w:t>
        </w:r>
        <w:r w:rsidR="00787048" w:rsidRPr="00B55BD5">
          <w:rPr>
            <w:rStyle w:val="Hyperlink"/>
            <w:rFonts w:ascii="Palatino Linotype" w:hAnsi="Palatino Linotype"/>
            <w:sz w:val="22"/>
            <w:szCs w:val="22"/>
          </w:rPr>
          <w:t>9</w:t>
        </w:r>
        <w:r w:rsidRPr="00B55BD5">
          <w:rPr>
            <w:rStyle w:val="Hyperlink"/>
            <w:rFonts w:ascii="Palatino Linotype" w:hAnsi="Palatino Linotype"/>
            <w:sz w:val="22"/>
            <w:szCs w:val="22"/>
          </w:rPr>
          <w:t>, 2025</w:t>
        </w:r>
      </w:hyperlink>
      <w:r w:rsidR="00235BF0">
        <w:rPr>
          <w:rFonts w:ascii="Palatino Linotype" w:hAnsi="Palatino Linotype"/>
          <w:sz w:val="22"/>
          <w:szCs w:val="22"/>
        </w:rPr>
        <w:t xml:space="preserve">, and </w:t>
      </w:r>
    </w:p>
    <w:p w14:paraId="7B100243" w14:textId="536C5A7C" w:rsidR="00EA3DBF" w:rsidRDefault="00B55BD5" w:rsidP="00235BF0">
      <w:pPr>
        <w:pStyle w:val="ListParagraph"/>
        <w:ind w:left="360"/>
        <w:rPr>
          <w:rFonts w:ascii="Palatino Linotype" w:hAnsi="Palatino Linotype"/>
          <w:sz w:val="22"/>
          <w:szCs w:val="22"/>
        </w:rPr>
      </w:pPr>
      <w:hyperlink r:id="rId8" w:history="1">
        <w:r w:rsidR="00235BF0" w:rsidRPr="00B55BD5">
          <w:rPr>
            <w:rStyle w:val="Hyperlink"/>
            <w:rFonts w:ascii="Palatino Linotype" w:hAnsi="Palatino Linotype"/>
            <w:sz w:val="22"/>
            <w:szCs w:val="22"/>
          </w:rPr>
          <w:t>January 6</w:t>
        </w:r>
      </w:hyperlink>
      <w:r w:rsidR="00EA3DBF" w:rsidRPr="00A4205D">
        <w:rPr>
          <w:rFonts w:ascii="Palatino Linotype" w:hAnsi="Palatino Linotype"/>
          <w:sz w:val="22"/>
          <w:szCs w:val="22"/>
        </w:rPr>
        <w:t xml:space="preserve"> meeting</w:t>
      </w:r>
      <w:bookmarkEnd w:id="0"/>
      <w:r w:rsidR="00235BF0">
        <w:rPr>
          <w:rFonts w:ascii="Palatino Linotype" w:hAnsi="Palatino Linotype"/>
          <w:sz w:val="22"/>
          <w:szCs w:val="22"/>
        </w:rPr>
        <w:t>s</w:t>
      </w:r>
      <w:r w:rsidR="000D3574">
        <w:rPr>
          <w:rFonts w:ascii="Palatino Linotype" w:hAnsi="Palatino Linotype"/>
          <w:sz w:val="22"/>
          <w:szCs w:val="22"/>
        </w:rPr>
        <w:tab/>
      </w:r>
      <w:r w:rsidR="000D3574">
        <w:rPr>
          <w:rFonts w:ascii="Palatino Linotype" w:hAnsi="Palatino Linotype"/>
          <w:sz w:val="22"/>
          <w:szCs w:val="22"/>
        </w:rPr>
        <w:tab/>
      </w:r>
      <w:r w:rsidR="000D3574">
        <w:rPr>
          <w:rFonts w:ascii="Palatino Linotype" w:hAnsi="Palatino Linotype"/>
          <w:sz w:val="22"/>
          <w:szCs w:val="22"/>
        </w:rPr>
        <w:tab/>
      </w:r>
      <w:r w:rsidR="000D3574">
        <w:rPr>
          <w:rFonts w:ascii="Palatino Linotype" w:hAnsi="Palatino Linotype"/>
          <w:sz w:val="22"/>
          <w:szCs w:val="22"/>
        </w:rPr>
        <w:tab/>
        <w:t xml:space="preserve">    </w:t>
      </w:r>
      <w:r w:rsidR="00235BF0">
        <w:rPr>
          <w:rFonts w:ascii="Palatino Linotype" w:hAnsi="Palatino Linotype"/>
          <w:sz w:val="22"/>
          <w:szCs w:val="22"/>
        </w:rPr>
        <w:tab/>
      </w:r>
      <w:r w:rsidR="00235BF0">
        <w:rPr>
          <w:rFonts w:ascii="Palatino Linotype" w:hAnsi="Palatino Linotype"/>
          <w:sz w:val="22"/>
          <w:szCs w:val="22"/>
        </w:rPr>
        <w:tab/>
      </w:r>
      <w:r w:rsidR="00235BF0">
        <w:rPr>
          <w:rFonts w:ascii="Palatino Linotype" w:hAnsi="Palatino Linotype"/>
          <w:sz w:val="22"/>
          <w:szCs w:val="22"/>
        </w:rPr>
        <w:tab/>
      </w:r>
      <w:r w:rsidR="00235BF0">
        <w:rPr>
          <w:rFonts w:ascii="Palatino Linotype" w:hAnsi="Palatino Linotype"/>
          <w:sz w:val="22"/>
          <w:szCs w:val="22"/>
        </w:rPr>
        <w:tab/>
      </w:r>
      <w:r w:rsidR="00896958">
        <w:rPr>
          <w:rFonts w:ascii="Palatino Linotype" w:hAnsi="Palatino Linotype"/>
          <w:sz w:val="22"/>
          <w:szCs w:val="22"/>
        </w:rPr>
        <w:tab/>
        <w:t xml:space="preserve"> Commissioners</w:t>
      </w:r>
    </w:p>
    <w:p w14:paraId="04FEC474" w14:textId="4730A960" w:rsidR="00BE434B" w:rsidRDefault="00B55BD5" w:rsidP="00BE434B">
      <w:pPr>
        <w:pStyle w:val="ListParagraph"/>
        <w:numPr>
          <w:ilvl w:val="0"/>
          <w:numId w:val="1"/>
        </w:numPr>
        <w:rPr>
          <w:rFonts w:ascii="Palatino Linotype" w:hAnsi="Palatino Linotype"/>
          <w:sz w:val="22"/>
          <w:szCs w:val="22"/>
        </w:rPr>
      </w:pPr>
      <w:hyperlink r:id="rId9" w:history="1">
        <w:r w:rsidR="00BE434B" w:rsidRPr="00B55BD5">
          <w:rPr>
            <w:rStyle w:val="Hyperlink"/>
            <w:rFonts w:ascii="Palatino Linotype" w:hAnsi="Palatino Linotype"/>
            <w:sz w:val="22"/>
            <w:szCs w:val="22"/>
          </w:rPr>
          <w:t>2026 Annual Fuel Bid Opening</w:t>
        </w:r>
      </w:hyperlink>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t xml:space="preserve"> Beth Copeland</w:t>
      </w:r>
    </w:p>
    <w:p w14:paraId="387C1227" w14:textId="722307CC" w:rsidR="00BE434B" w:rsidRPr="00BE434B" w:rsidRDefault="00B55BD5" w:rsidP="00BE434B">
      <w:pPr>
        <w:pStyle w:val="ListParagraph"/>
        <w:numPr>
          <w:ilvl w:val="0"/>
          <w:numId w:val="1"/>
        </w:numPr>
        <w:rPr>
          <w:rFonts w:ascii="Palatino Linotype" w:hAnsi="Palatino Linotype"/>
          <w:sz w:val="22"/>
          <w:szCs w:val="22"/>
        </w:rPr>
      </w:pPr>
      <w:hyperlink r:id="rId10" w:history="1">
        <w:r w:rsidR="00BE434B" w:rsidRPr="00B55BD5">
          <w:rPr>
            <w:rStyle w:val="Hyperlink"/>
            <w:rFonts w:ascii="Palatino Linotype" w:hAnsi="Palatino Linotype"/>
            <w:sz w:val="22"/>
            <w:szCs w:val="22"/>
          </w:rPr>
          <w:t>Bid Opening for Project 2025-05, Replacement of Small Structure MA034</w:t>
        </w:r>
      </w:hyperlink>
      <w:r w:rsidR="00BE434B">
        <w:rPr>
          <w:rFonts w:ascii="Palatino Linotype" w:hAnsi="Palatino Linotype"/>
          <w:sz w:val="22"/>
          <w:szCs w:val="22"/>
        </w:rPr>
        <w:tab/>
      </w:r>
      <w:r w:rsidR="00BE434B">
        <w:rPr>
          <w:rFonts w:ascii="Palatino Linotype" w:hAnsi="Palatino Linotype"/>
          <w:sz w:val="22"/>
          <w:szCs w:val="22"/>
        </w:rPr>
        <w:tab/>
        <w:t xml:space="preserve"> Jerry Larson</w:t>
      </w:r>
    </w:p>
    <w:p w14:paraId="66A21E8D" w14:textId="77777777" w:rsidR="00787284" w:rsidRPr="00A4205D" w:rsidRDefault="00787284" w:rsidP="00A4205D">
      <w:pPr>
        <w:pStyle w:val="ListParagraph"/>
        <w:ind w:left="360"/>
        <w:rPr>
          <w:rFonts w:ascii="Palatino Linotype" w:hAnsi="Palatino Linotype"/>
        </w:rPr>
      </w:pPr>
      <w:bookmarkStart w:id="1" w:name="_Hlk191553379"/>
    </w:p>
    <w:p w14:paraId="01CEDA8C" w14:textId="18D73AC3" w:rsidR="00A76F02" w:rsidRPr="007829DF" w:rsidRDefault="00EA3DBF" w:rsidP="007829DF">
      <w:pPr>
        <w:pStyle w:val="ListParagraph"/>
        <w:numPr>
          <w:ilvl w:val="0"/>
          <w:numId w:val="1"/>
        </w:numPr>
        <w:rPr>
          <w:rFonts w:ascii="Palatino Linotype" w:hAnsi="Palatino Linotype"/>
          <w:sz w:val="22"/>
          <w:szCs w:val="22"/>
        </w:rPr>
      </w:pPr>
      <w:r w:rsidRPr="00A4205D">
        <w:rPr>
          <w:rFonts w:ascii="Palatino Linotype" w:hAnsi="Palatino Linotype"/>
          <w:sz w:val="22"/>
          <w:szCs w:val="22"/>
        </w:rPr>
        <w:t>Consent Agenda</w:t>
      </w:r>
      <w:r w:rsidR="00BF4BA2" w:rsidRPr="007829DF">
        <w:rPr>
          <w:rFonts w:ascii="Palatino Linotype" w:hAnsi="Palatino Linotype"/>
          <w:sz w:val="22"/>
          <w:szCs w:val="22"/>
        </w:rPr>
        <w:tab/>
      </w:r>
      <w:r w:rsidR="00BF4BA2" w:rsidRPr="007829DF">
        <w:rPr>
          <w:rFonts w:ascii="Palatino Linotype" w:hAnsi="Palatino Linotype"/>
          <w:sz w:val="22"/>
          <w:szCs w:val="22"/>
        </w:rPr>
        <w:tab/>
      </w:r>
      <w:r w:rsidR="00BF4BA2" w:rsidRPr="007829DF">
        <w:rPr>
          <w:rFonts w:ascii="Palatino Linotype" w:hAnsi="Palatino Linotype"/>
          <w:sz w:val="22"/>
          <w:szCs w:val="22"/>
        </w:rPr>
        <w:tab/>
      </w:r>
      <w:r w:rsidR="00BF4BA2" w:rsidRPr="007829DF">
        <w:rPr>
          <w:rFonts w:ascii="Palatino Linotype" w:hAnsi="Palatino Linotype"/>
          <w:sz w:val="22"/>
          <w:szCs w:val="22"/>
        </w:rPr>
        <w:tab/>
      </w:r>
      <w:r w:rsidR="00BF4BA2" w:rsidRPr="007829DF">
        <w:rPr>
          <w:rFonts w:ascii="Palatino Linotype" w:hAnsi="Palatino Linotype"/>
          <w:sz w:val="22"/>
          <w:szCs w:val="22"/>
        </w:rPr>
        <w:tab/>
      </w:r>
      <w:r w:rsidR="00BF4BA2" w:rsidRPr="007829DF">
        <w:rPr>
          <w:rFonts w:ascii="Palatino Linotype" w:hAnsi="Palatino Linotype"/>
          <w:sz w:val="22"/>
          <w:szCs w:val="22"/>
        </w:rPr>
        <w:tab/>
      </w:r>
    </w:p>
    <w:p w14:paraId="5F048A52" w14:textId="219E2A3D" w:rsidR="00217A6E" w:rsidRDefault="00B55BD5" w:rsidP="00514AC4">
      <w:pPr>
        <w:pStyle w:val="ListParagraph"/>
        <w:numPr>
          <w:ilvl w:val="1"/>
          <w:numId w:val="1"/>
        </w:numPr>
        <w:rPr>
          <w:rFonts w:ascii="Palatino Linotype" w:hAnsi="Palatino Linotype"/>
          <w:sz w:val="22"/>
          <w:szCs w:val="22"/>
        </w:rPr>
      </w:pPr>
      <w:hyperlink r:id="rId11" w:history="1">
        <w:r w:rsidR="00A76F02" w:rsidRPr="00B55BD5">
          <w:rPr>
            <w:rStyle w:val="Hyperlink"/>
            <w:rFonts w:ascii="Palatino Linotype" w:hAnsi="Palatino Linotype"/>
            <w:sz w:val="22"/>
            <w:szCs w:val="22"/>
          </w:rPr>
          <w:t>DES #2101725 Project 2021-13-Countywide Sign Replacement Project</w:t>
        </w:r>
      </w:hyperlink>
    </w:p>
    <w:p w14:paraId="75999274" w14:textId="4E7E7C28" w:rsidR="00681D10" w:rsidRDefault="00B55BD5" w:rsidP="00514AC4">
      <w:pPr>
        <w:pStyle w:val="ListParagraph"/>
        <w:numPr>
          <w:ilvl w:val="1"/>
          <w:numId w:val="1"/>
        </w:numPr>
        <w:rPr>
          <w:rFonts w:ascii="Palatino Linotype" w:hAnsi="Palatino Linotype"/>
          <w:sz w:val="22"/>
          <w:szCs w:val="22"/>
        </w:rPr>
      </w:pPr>
      <w:hyperlink r:id="rId12" w:history="1">
        <w:proofErr w:type="spellStart"/>
        <w:r w:rsidR="00217A6E" w:rsidRPr="00B55BD5">
          <w:rPr>
            <w:rStyle w:val="Hyperlink"/>
            <w:rFonts w:ascii="Palatino Linotype" w:hAnsi="Palatino Linotype"/>
            <w:sz w:val="22"/>
            <w:szCs w:val="22"/>
          </w:rPr>
          <w:t>Veridus</w:t>
        </w:r>
        <w:proofErr w:type="spellEnd"/>
        <w:r w:rsidR="00217A6E" w:rsidRPr="00B55BD5">
          <w:rPr>
            <w:rStyle w:val="Hyperlink"/>
            <w:rFonts w:ascii="Palatino Linotype" w:hAnsi="Palatino Linotype"/>
            <w:sz w:val="22"/>
            <w:szCs w:val="22"/>
          </w:rPr>
          <w:t xml:space="preserve"> Inv #204978 Claim</w:t>
        </w:r>
      </w:hyperlink>
    </w:p>
    <w:p w14:paraId="23BD6956" w14:textId="74D6BB30" w:rsidR="00BE434B" w:rsidRDefault="00B55BD5" w:rsidP="00514AC4">
      <w:pPr>
        <w:pStyle w:val="ListParagraph"/>
        <w:numPr>
          <w:ilvl w:val="1"/>
          <w:numId w:val="1"/>
        </w:numPr>
        <w:rPr>
          <w:rFonts w:ascii="Palatino Linotype" w:hAnsi="Palatino Linotype"/>
          <w:sz w:val="22"/>
          <w:szCs w:val="22"/>
        </w:rPr>
      </w:pPr>
      <w:hyperlink r:id="rId13" w:history="1">
        <w:proofErr w:type="spellStart"/>
        <w:r w:rsidR="00681D10" w:rsidRPr="00B55BD5">
          <w:rPr>
            <w:rStyle w:val="Hyperlink"/>
            <w:rFonts w:ascii="Palatino Linotype" w:hAnsi="Palatino Linotype"/>
            <w:sz w:val="22"/>
            <w:szCs w:val="22"/>
          </w:rPr>
          <w:t>Veridus</w:t>
        </w:r>
        <w:proofErr w:type="spellEnd"/>
        <w:r w:rsidR="00681D10" w:rsidRPr="00B55BD5">
          <w:rPr>
            <w:rStyle w:val="Hyperlink"/>
            <w:rFonts w:ascii="Palatino Linotype" w:hAnsi="Palatino Linotype"/>
            <w:sz w:val="22"/>
            <w:szCs w:val="22"/>
          </w:rPr>
          <w:t xml:space="preserve"> LOR #266 ASI Inv #INDY110497</w:t>
        </w:r>
      </w:hyperlink>
      <w:r w:rsidR="00217A6E">
        <w:rPr>
          <w:rFonts w:ascii="Palatino Linotype" w:hAnsi="Palatino Linotype"/>
          <w:sz w:val="22"/>
          <w:szCs w:val="22"/>
        </w:rPr>
        <w:tab/>
      </w:r>
    </w:p>
    <w:p w14:paraId="347ED772" w14:textId="5C9956C6" w:rsidR="00BE434B" w:rsidRDefault="00B55BD5" w:rsidP="00BE434B">
      <w:pPr>
        <w:pStyle w:val="ListParagraph"/>
        <w:numPr>
          <w:ilvl w:val="1"/>
          <w:numId w:val="1"/>
        </w:numPr>
        <w:rPr>
          <w:rFonts w:ascii="Palatino Linotype" w:hAnsi="Palatino Linotype"/>
          <w:sz w:val="22"/>
          <w:szCs w:val="22"/>
        </w:rPr>
      </w:pPr>
      <w:hyperlink r:id="rId14" w:history="1">
        <w:r w:rsidR="00BE434B" w:rsidRPr="00B55BD5">
          <w:rPr>
            <w:rStyle w:val="Hyperlink"/>
            <w:rFonts w:ascii="Palatino Linotype" w:hAnsi="Palatino Linotype"/>
            <w:sz w:val="22"/>
            <w:szCs w:val="22"/>
          </w:rPr>
          <w:t>Project 2024-0198 Bridge 229 Replacement Thank you Letter- Baumgardner</w:t>
        </w:r>
      </w:hyperlink>
      <w:r w:rsidR="00BE434B">
        <w:rPr>
          <w:rFonts w:ascii="Palatino Linotype" w:hAnsi="Palatino Linotype"/>
          <w:sz w:val="22"/>
          <w:szCs w:val="22"/>
        </w:rPr>
        <w:tab/>
      </w:r>
    </w:p>
    <w:p w14:paraId="011BF14E" w14:textId="7CCF7E2E" w:rsidR="00BE434B" w:rsidRDefault="00B55BD5" w:rsidP="00BE434B">
      <w:pPr>
        <w:pStyle w:val="ListParagraph"/>
        <w:numPr>
          <w:ilvl w:val="1"/>
          <w:numId w:val="1"/>
        </w:numPr>
        <w:rPr>
          <w:rFonts w:ascii="Palatino Linotype" w:hAnsi="Palatino Linotype"/>
          <w:sz w:val="22"/>
          <w:szCs w:val="22"/>
        </w:rPr>
      </w:pPr>
      <w:hyperlink r:id="rId15" w:history="1">
        <w:r w:rsidR="00BE434B" w:rsidRPr="00B55BD5">
          <w:rPr>
            <w:rStyle w:val="Hyperlink"/>
            <w:rFonts w:ascii="Palatino Linotype" w:hAnsi="Palatino Linotype"/>
            <w:sz w:val="22"/>
            <w:szCs w:val="22"/>
          </w:rPr>
          <w:t>Project 2024-0198 Bridge 229 Replacement Thank you Letter- B. Smith</w:t>
        </w:r>
      </w:hyperlink>
      <w:r w:rsidR="00BE434B">
        <w:rPr>
          <w:rFonts w:ascii="Palatino Linotype" w:hAnsi="Palatino Linotype"/>
          <w:sz w:val="22"/>
          <w:szCs w:val="22"/>
        </w:rPr>
        <w:tab/>
      </w:r>
      <w:r w:rsidR="00BE434B">
        <w:rPr>
          <w:rFonts w:ascii="Palatino Linotype" w:hAnsi="Palatino Linotype"/>
          <w:sz w:val="22"/>
          <w:szCs w:val="22"/>
        </w:rPr>
        <w:tab/>
      </w:r>
    </w:p>
    <w:p w14:paraId="2804FC5A" w14:textId="70C0D12C" w:rsidR="00BE434B" w:rsidRDefault="00B55BD5" w:rsidP="00BE434B">
      <w:pPr>
        <w:pStyle w:val="ListParagraph"/>
        <w:numPr>
          <w:ilvl w:val="1"/>
          <w:numId w:val="1"/>
        </w:numPr>
        <w:rPr>
          <w:rFonts w:ascii="Palatino Linotype" w:hAnsi="Palatino Linotype"/>
          <w:sz w:val="22"/>
          <w:szCs w:val="22"/>
        </w:rPr>
      </w:pPr>
      <w:hyperlink r:id="rId16" w:history="1">
        <w:r w:rsidR="00BE434B" w:rsidRPr="00B55BD5">
          <w:rPr>
            <w:rStyle w:val="Hyperlink"/>
            <w:rFonts w:ascii="Palatino Linotype" w:hAnsi="Palatino Linotype"/>
            <w:sz w:val="22"/>
            <w:szCs w:val="22"/>
          </w:rPr>
          <w:t>Project 2024-19 Bridge 285 Replacement Thank You Letter-</w:t>
        </w:r>
        <w:proofErr w:type="spellStart"/>
        <w:r w:rsidR="00BE434B" w:rsidRPr="00B55BD5">
          <w:rPr>
            <w:rStyle w:val="Hyperlink"/>
            <w:rFonts w:ascii="Palatino Linotype" w:hAnsi="Palatino Linotype"/>
            <w:sz w:val="22"/>
            <w:szCs w:val="22"/>
          </w:rPr>
          <w:t>D.Bradley</w:t>
        </w:r>
        <w:proofErr w:type="spellEnd"/>
      </w:hyperlink>
      <w:r w:rsidR="00BE434B">
        <w:rPr>
          <w:rFonts w:ascii="Palatino Linotype" w:hAnsi="Palatino Linotype"/>
          <w:sz w:val="22"/>
          <w:szCs w:val="22"/>
        </w:rPr>
        <w:tab/>
      </w:r>
      <w:r w:rsidR="00BE434B">
        <w:rPr>
          <w:rFonts w:ascii="Palatino Linotype" w:hAnsi="Palatino Linotype"/>
          <w:sz w:val="22"/>
          <w:szCs w:val="22"/>
        </w:rPr>
        <w:tab/>
      </w:r>
    </w:p>
    <w:p w14:paraId="12B95524" w14:textId="030F6300" w:rsidR="00BE434B" w:rsidRDefault="00B55BD5" w:rsidP="00BE434B">
      <w:pPr>
        <w:pStyle w:val="ListParagraph"/>
        <w:numPr>
          <w:ilvl w:val="1"/>
          <w:numId w:val="1"/>
        </w:numPr>
        <w:rPr>
          <w:rFonts w:ascii="Palatino Linotype" w:hAnsi="Palatino Linotype"/>
          <w:sz w:val="22"/>
          <w:szCs w:val="22"/>
        </w:rPr>
      </w:pPr>
      <w:hyperlink r:id="rId17" w:history="1">
        <w:r w:rsidR="00BE434B" w:rsidRPr="00B55BD5">
          <w:rPr>
            <w:rStyle w:val="Hyperlink"/>
            <w:rFonts w:ascii="Palatino Linotype" w:hAnsi="Palatino Linotype"/>
            <w:sz w:val="22"/>
            <w:szCs w:val="22"/>
          </w:rPr>
          <w:t>Project 2024-19 Bridge 285 Replacement Thank You Letter-Bowman</w:t>
        </w:r>
      </w:hyperlink>
      <w:r w:rsidR="00BE434B">
        <w:rPr>
          <w:rFonts w:ascii="Palatino Linotype" w:hAnsi="Palatino Linotype"/>
          <w:sz w:val="22"/>
          <w:szCs w:val="22"/>
        </w:rPr>
        <w:tab/>
      </w:r>
      <w:r w:rsidR="00BE434B">
        <w:rPr>
          <w:rFonts w:ascii="Palatino Linotype" w:hAnsi="Palatino Linotype"/>
          <w:sz w:val="22"/>
          <w:szCs w:val="22"/>
        </w:rPr>
        <w:tab/>
      </w:r>
      <w:r w:rsidR="0065214C" w:rsidRPr="00BE434B">
        <w:rPr>
          <w:rFonts w:ascii="Palatino Linotype" w:hAnsi="Palatino Linotype"/>
          <w:sz w:val="22"/>
          <w:szCs w:val="22"/>
        </w:rPr>
        <w:tab/>
      </w:r>
    </w:p>
    <w:p w14:paraId="6B04147D" w14:textId="07380893" w:rsidR="00BE434B" w:rsidRDefault="00B55BD5" w:rsidP="00BE434B">
      <w:pPr>
        <w:pStyle w:val="ListParagraph"/>
        <w:numPr>
          <w:ilvl w:val="1"/>
          <w:numId w:val="1"/>
        </w:numPr>
        <w:rPr>
          <w:rFonts w:ascii="Palatino Linotype" w:hAnsi="Palatino Linotype"/>
          <w:sz w:val="22"/>
          <w:szCs w:val="22"/>
        </w:rPr>
      </w:pPr>
      <w:hyperlink r:id="rId18" w:history="1">
        <w:r w:rsidR="00BE434B" w:rsidRPr="00B55BD5">
          <w:rPr>
            <w:rStyle w:val="Hyperlink"/>
            <w:rFonts w:ascii="Palatino Linotype" w:hAnsi="Palatino Linotype"/>
            <w:sz w:val="22"/>
            <w:szCs w:val="22"/>
          </w:rPr>
          <w:t>Project 2025-05, Revised MA034 INDOT CCMG Agreement</w:t>
        </w:r>
      </w:hyperlink>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p>
    <w:p w14:paraId="536922A0" w14:textId="008D6F00" w:rsidR="002F51EB" w:rsidRPr="00136083" w:rsidRDefault="00B55BD5" w:rsidP="00136083">
      <w:pPr>
        <w:pStyle w:val="ListParagraph"/>
        <w:numPr>
          <w:ilvl w:val="1"/>
          <w:numId w:val="1"/>
        </w:numPr>
        <w:rPr>
          <w:rFonts w:ascii="Palatino Linotype" w:hAnsi="Palatino Linotype"/>
          <w:sz w:val="22"/>
          <w:szCs w:val="22"/>
        </w:rPr>
      </w:pPr>
      <w:hyperlink r:id="rId19" w:history="1">
        <w:r w:rsidR="00BE434B" w:rsidRPr="00B55BD5">
          <w:rPr>
            <w:rStyle w:val="Hyperlink"/>
            <w:rFonts w:ascii="Palatino Linotype" w:hAnsi="Palatino Linotype"/>
            <w:sz w:val="22"/>
            <w:szCs w:val="22"/>
          </w:rPr>
          <w:t>Project 2024-20, Revised Bridge 158 INDOT CCMG Agreement</w:t>
        </w:r>
      </w:hyperlink>
      <w:r w:rsidR="00BE434B">
        <w:rPr>
          <w:rFonts w:ascii="Palatino Linotype" w:hAnsi="Palatino Linotype"/>
          <w:sz w:val="22"/>
          <w:szCs w:val="22"/>
        </w:rPr>
        <w:tab/>
      </w:r>
      <w:r w:rsidR="00BE434B">
        <w:rPr>
          <w:rFonts w:ascii="Palatino Linotype" w:hAnsi="Palatino Linotype"/>
          <w:sz w:val="22"/>
          <w:szCs w:val="22"/>
        </w:rPr>
        <w:tab/>
      </w:r>
      <w:r w:rsidR="00BE434B">
        <w:rPr>
          <w:rFonts w:ascii="Palatino Linotype" w:hAnsi="Palatino Linotype"/>
          <w:sz w:val="22"/>
          <w:szCs w:val="22"/>
        </w:rPr>
        <w:tab/>
      </w:r>
      <w:r w:rsidR="00A76F02" w:rsidRPr="00BE434B">
        <w:rPr>
          <w:rFonts w:ascii="Palatino Linotype" w:hAnsi="Palatino Linotype"/>
          <w:sz w:val="22"/>
          <w:szCs w:val="22"/>
        </w:rPr>
        <w:tab/>
      </w:r>
      <w:r w:rsidR="008D37EB" w:rsidRPr="00BE434B">
        <w:rPr>
          <w:rFonts w:ascii="Palatino Linotype" w:hAnsi="Palatino Linotype"/>
          <w:sz w:val="22"/>
          <w:szCs w:val="22"/>
        </w:rPr>
        <w:tab/>
      </w:r>
      <w:r w:rsidR="008D37EB" w:rsidRPr="00BE434B">
        <w:rPr>
          <w:rFonts w:ascii="Palatino Linotype" w:hAnsi="Palatino Linotype"/>
          <w:sz w:val="22"/>
          <w:szCs w:val="22"/>
        </w:rPr>
        <w:tab/>
      </w:r>
      <w:r w:rsidR="008D37EB" w:rsidRPr="00BE434B">
        <w:rPr>
          <w:rFonts w:ascii="Palatino Linotype" w:hAnsi="Palatino Linotype"/>
          <w:sz w:val="22"/>
          <w:szCs w:val="22"/>
        </w:rPr>
        <w:tab/>
      </w:r>
      <w:r w:rsidR="008D37EB" w:rsidRPr="00BE434B">
        <w:rPr>
          <w:rFonts w:ascii="Palatino Linotype" w:hAnsi="Palatino Linotype"/>
          <w:sz w:val="22"/>
          <w:szCs w:val="22"/>
        </w:rPr>
        <w:tab/>
      </w:r>
    </w:p>
    <w:p w14:paraId="28B48457" w14:textId="77777777" w:rsidR="00EA3DBF" w:rsidRPr="00A4205D" w:rsidRDefault="00EA3DBF" w:rsidP="00EA3DBF">
      <w:pPr>
        <w:pStyle w:val="ListParagraph"/>
        <w:numPr>
          <w:ilvl w:val="0"/>
          <w:numId w:val="1"/>
        </w:numPr>
        <w:rPr>
          <w:rFonts w:ascii="Palatino Linotype" w:hAnsi="Palatino Linotype"/>
          <w:sz w:val="22"/>
          <w:szCs w:val="22"/>
        </w:rPr>
      </w:pPr>
      <w:r w:rsidRPr="00A4205D">
        <w:rPr>
          <w:rFonts w:ascii="Palatino Linotype" w:hAnsi="Palatino Linotype"/>
          <w:sz w:val="22"/>
          <w:szCs w:val="22"/>
        </w:rPr>
        <w:t>Old Business</w:t>
      </w:r>
      <w:bookmarkStart w:id="2" w:name="_Hlk205810645"/>
    </w:p>
    <w:bookmarkEnd w:id="2"/>
    <w:p w14:paraId="483DBC40" w14:textId="2530941B" w:rsidR="008E3D3B" w:rsidRPr="00A4205D" w:rsidRDefault="00235BF0" w:rsidP="008E3D3B">
      <w:pPr>
        <w:pStyle w:val="ListParagraph"/>
        <w:numPr>
          <w:ilvl w:val="1"/>
          <w:numId w:val="1"/>
        </w:numPr>
        <w:rPr>
          <w:rFonts w:ascii="Palatino Linotype" w:hAnsi="Palatino Linotype"/>
          <w:sz w:val="22"/>
          <w:szCs w:val="22"/>
        </w:rPr>
      </w:pPr>
      <w:r>
        <w:rPr>
          <w:rFonts w:ascii="Palatino Linotype" w:hAnsi="Palatino Linotype"/>
          <w:sz w:val="22"/>
          <w:szCs w:val="22"/>
        </w:rPr>
        <w:t>Ordinance 2025-</w:t>
      </w:r>
      <w:r w:rsidR="00896958">
        <w:rPr>
          <w:rFonts w:ascii="Palatino Linotype" w:hAnsi="Palatino Linotype"/>
          <w:sz w:val="22"/>
          <w:szCs w:val="22"/>
        </w:rPr>
        <w:t>19. An</w:t>
      </w:r>
      <w:r>
        <w:rPr>
          <w:rFonts w:ascii="Palatino Linotype" w:hAnsi="Palatino Linotype"/>
          <w:sz w:val="22"/>
          <w:szCs w:val="22"/>
        </w:rPr>
        <w:t xml:space="preserve"> Ordinance Amending Chapter 71</w:t>
      </w:r>
      <w:r w:rsidR="008E3D3B" w:rsidRPr="00A4205D">
        <w:rPr>
          <w:rFonts w:ascii="Palatino Linotype" w:hAnsi="Palatino Linotype"/>
          <w:sz w:val="22"/>
          <w:szCs w:val="22"/>
        </w:rPr>
        <w:tab/>
      </w:r>
      <w:r w:rsidR="008E3D3B" w:rsidRPr="00A4205D">
        <w:rPr>
          <w:rFonts w:ascii="Palatino Linotype" w:hAnsi="Palatino Linotype"/>
          <w:sz w:val="22"/>
          <w:szCs w:val="22"/>
        </w:rPr>
        <w:tab/>
      </w:r>
      <w:r w:rsidR="008E3D3B" w:rsidRPr="00A4205D">
        <w:rPr>
          <w:rFonts w:ascii="Palatino Linotype" w:hAnsi="Palatino Linotype"/>
          <w:sz w:val="22"/>
          <w:szCs w:val="22"/>
        </w:rPr>
        <w:tab/>
      </w:r>
      <w:r w:rsidR="008E3D3B" w:rsidRPr="00A4205D">
        <w:rPr>
          <w:rFonts w:ascii="Palatino Linotype" w:hAnsi="Palatino Linotype"/>
          <w:sz w:val="22"/>
          <w:szCs w:val="22"/>
        </w:rPr>
        <w:tab/>
      </w:r>
      <w:r w:rsidR="00B34AB7">
        <w:rPr>
          <w:rFonts w:ascii="Palatino Linotype" w:hAnsi="Palatino Linotype"/>
          <w:sz w:val="22"/>
          <w:szCs w:val="22"/>
        </w:rPr>
        <w:t>Nicholas Braner</w:t>
      </w:r>
    </w:p>
    <w:p w14:paraId="11643011" w14:textId="4B94B772" w:rsidR="00AD7B3B" w:rsidRPr="00A4205D" w:rsidRDefault="00AD7B3B" w:rsidP="00AD7B3B">
      <w:pPr>
        <w:pStyle w:val="ListParagraph"/>
        <w:ind w:left="810"/>
        <w:rPr>
          <w:rFonts w:ascii="Palatino Linotype" w:hAnsi="Palatino Linotype"/>
          <w:sz w:val="22"/>
          <w:szCs w:val="22"/>
        </w:rPr>
      </w:pPr>
      <w:r w:rsidRPr="00A4205D">
        <w:rPr>
          <w:rFonts w:ascii="Palatino Linotype" w:hAnsi="Palatino Linotype"/>
          <w:sz w:val="22"/>
          <w:szCs w:val="22"/>
        </w:rPr>
        <w:t>(</w:t>
      </w:r>
      <w:r w:rsidRPr="00A4205D">
        <w:rPr>
          <w:rFonts w:ascii="Palatino Linotype" w:hAnsi="Palatino Linotype"/>
          <w:b/>
          <w:bCs/>
          <w:sz w:val="22"/>
          <w:szCs w:val="22"/>
        </w:rPr>
        <w:t>second reading/public hearing</w:t>
      </w:r>
      <w:r w:rsidRPr="00A4205D">
        <w:rPr>
          <w:rFonts w:ascii="Palatino Linotype" w:hAnsi="Palatino Linotype"/>
          <w:sz w:val="22"/>
          <w:szCs w:val="22"/>
        </w:rPr>
        <w:t>)</w:t>
      </w:r>
      <w:r w:rsidRPr="00A4205D">
        <w:rPr>
          <w:rFonts w:ascii="Palatino Linotype" w:hAnsi="Palatino Linotype"/>
          <w:sz w:val="22"/>
          <w:szCs w:val="22"/>
        </w:rPr>
        <w:tab/>
      </w:r>
    </w:p>
    <w:p w14:paraId="3D4ECE3E" w14:textId="19D21620" w:rsidR="00D701CA" w:rsidRDefault="00AD7B3B" w:rsidP="00787048">
      <w:pPr>
        <w:pStyle w:val="ListParagraph"/>
        <w:numPr>
          <w:ilvl w:val="1"/>
          <w:numId w:val="1"/>
        </w:numPr>
        <w:rPr>
          <w:rFonts w:ascii="Palatino Linotype" w:hAnsi="Palatino Linotype"/>
          <w:sz w:val="22"/>
          <w:szCs w:val="22"/>
        </w:rPr>
      </w:pPr>
      <w:r w:rsidRPr="00C76DE7">
        <w:rPr>
          <w:rFonts w:ascii="Palatino Linotype" w:hAnsi="Palatino Linotype"/>
          <w:sz w:val="22"/>
          <w:szCs w:val="22"/>
        </w:rPr>
        <w:t>Board Appointments</w:t>
      </w:r>
      <w:r w:rsidRPr="00C76DE7">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Pr>
          <w:rFonts w:ascii="Palatino Linotype" w:hAnsi="Palatino Linotype"/>
          <w:sz w:val="22"/>
          <w:szCs w:val="22"/>
        </w:rPr>
        <w:tab/>
      </w:r>
      <w:r w:rsidR="00D701CA" w:rsidRPr="00C76DE7">
        <w:rPr>
          <w:rFonts w:ascii="Palatino Linotype" w:hAnsi="Palatino Linotype"/>
          <w:sz w:val="22"/>
          <w:szCs w:val="22"/>
        </w:rPr>
        <w:t>Commissioners</w:t>
      </w:r>
    </w:p>
    <w:p w14:paraId="4746CDF4" w14:textId="77777777" w:rsidR="00D701CA" w:rsidRDefault="00D701CA" w:rsidP="00D701CA">
      <w:pPr>
        <w:pStyle w:val="ListParagraph"/>
        <w:numPr>
          <w:ilvl w:val="2"/>
          <w:numId w:val="1"/>
        </w:numPr>
        <w:rPr>
          <w:rFonts w:ascii="Palatino Linotype" w:hAnsi="Palatino Linotype"/>
          <w:sz w:val="22"/>
          <w:szCs w:val="22"/>
        </w:rPr>
      </w:pPr>
      <w:r>
        <w:rPr>
          <w:rFonts w:ascii="Palatino Linotype" w:hAnsi="Palatino Linotype"/>
          <w:sz w:val="22"/>
          <w:szCs w:val="22"/>
        </w:rPr>
        <w:t>Health Board</w:t>
      </w:r>
    </w:p>
    <w:p w14:paraId="2DB65E00" w14:textId="1A81C04B" w:rsidR="00AD7B3B" w:rsidRPr="00787048" w:rsidRDefault="00D701CA" w:rsidP="00D701CA">
      <w:pPr>
        <w:pStyle w:val="ListParagraph"/>
        <w:numPr>
          <w:ilvl w:val="2"/>
          <w:numId w:val="1"/>
        </w:numPr>
        <w:rPr>
          <w:rFonts w:ascii="Palatino Linotype" w:hAnsi="Palatino Linotype"/>
          <w:sz w:val="22"/>
          <w:szCs w:val="22"/>
        </w:rPr>
      </w:pPr>
      <w:r>
        <w:rPr>
          <w:rFonts w:ascii="Palatino Linotype" w:hAnsi="Palatino Linotype"/>
          <w:sz w:val="22"/>
          <w:szCs w:val="22"/>
        </w:rPr>
        <w:t>Citizens</w:t>
      </w:r>
      <w:r w:rsidR="00136083">
        <w:rPr>
          <w:rFonts w:ascii="Palatino Linotype" w:hAnsi="Palatino Linotype"/>
          <w:sz w:val="22"/>
          <w:szCs w:val="22"/>
        </w:rPr>
        <w:t xml:space="preserve"> Energy</w:t>
      </w:r>
      <w:r>
        <w:rPr>
          <w:rFonts w:ascii="Palatino Linotype" w:hAnsi="Palatino Linotype"/>
          <w:sz w:val="22"/>
          <w:szCs w:val="22"/>
        </w:rPr>
        <w:t xml:space="preserve"> Service Advisory Board</w:t>
      </w:r>
      <w:r w:rsidR="00AD7B3B" w:rsidRPr="00C76DE7">
        <w:rPr>
          <w:rFonts w:ascii="Palatino Linotype" w:hAnsi="Palatino Linotype"/>
          <w:sz w:val="22"/>
          <w:szCs w:val="22"/>
        </w:rPr>
        <w:tab/>
      </w:r>
      <w:r w:rsidR="00AD7B3B" w:rsidRPr="00C76DE7">
        <w:rPr>
          <w:rFonts w:ascii="Palatino Linotype" w:hAnsi="Palatino Linotype"/>
          <w:sz w:val="22"/>
          <w:szCs w:val="22"/>
        </w:rPr>
        <w:tab/>
      </w:r>
      <w:r w:rsidR="00AD7B3B" w:rsidRPr="00C76DE7">
        <w:rPr>
          <w:rFonts w:ascii="Palatino Linotype" w:hAnsi="Palatino Linotype"/>
          <w:sz w:val="22"/>
          <w:szCs w:val="22"/>
        </w:rPr>
        <w:tab/>
      </w:r>
      <w:r w:rsidR="00AD7B3B" w:rsidRPr="00C76DE7">
        <w:rPr>
          <w:rFonts w:ascii="Palatino Linotype" w:hAnsi="Palatino Linotype"/>
          <w:sz w:val="22"/>
          <w:szCs w:val="22"/>
        </w:rPr>
        <w:tab/>
      </w:r>
      <w:r w:rsidR="00AD7B3B" w:rsidRPr="00C76DE7">
        <w:rPr>
          <w:rFonts w:ascii="Palatino Linotype" w:hAnsi="Palatino Linotype"/>
          <w:sz w:val="22"/>
          <w:szCs w:val="22"/>
        </w:rPr>
        <w:tab/>
      </w:r>
      <w:r w:rsidR="00AD7B3B" w:rsidRPr="00C76DE7">
        <w:rPr>
          <w:rFonts w:ascii="Palatino Linotype" w:hAnsi="Palatino Linotype"/>
          <w:sz w:val="22"/>
          <w:szCs w:val="22"/>
        </w:rPr>
        <w:tab/>
      </w:r>
    </w:p>
    <w:p w14:paraId="2A4F1CF6" w14:textId="5860F771" w:rsidR="00EA3DBF" w:rsidRPr="00235BF0" w:rsidRDefault="002F51EB" w:rsidP="00235BF0">
      <w:pPr>
        <w:pStyle w:val="ListParagraph"/>
        <w:ind w:left="810"/>
        <w:rPr>
          <w:rFonts w:ascii="Palatino Linotype" w:hAnsi="Palatino Linotype"/>
          <w:sz w:val="22"/>
          <w:szCs w:val="22"/>
        </w:rPr>
      </w:pPr>
      <w:r w:rsidRPr="00AD7B3B">
        <w:rPr>
          <w:rFonts w:ascii="Palatino Linotype" w:hAnsi="Palatino Linotype"/>
          <w:sz w:val="22"/>
          <w:szCs w:val="22"/>
        </w:rPr>
        <w:tab/>
      </w:r>
      <w:r w:rsidRPr="00AD7B3B">
        <w:rPr>
          <w:rFonts w:ascii="Palatino Linotype" w:hAnsi="Palatino Linotype"/>
          <w:sz w:val="22"/>
          <w:szCs w:val="22"/>
        </w:rPr>
        <w:tab/>
      </w:r>
      <w:r w:rsidRPr="00235BF0">
        <w:rPr>
          <w:rFonts w:ascii="Palatino Linotype" w:hAnsi="Palatino Linotype"/>
          <w:sz w:val="22"/>
          <w:szCs w:val="22"/>
        </w:rPr>
        <w:tab/>
      </w:r>
      <w:r w:rsidR="00EA3DBF" w:rsidRPr="00235BF0">
        <w:rPr>
          <w:rFonts w:ascii="Palatino Linotype" w:hAnsi="Palatino Linotype"/>
        </w:rPr>
        <w:tab/>
      </w:r>
      <w:r w:rsidR="00EA3DBF" w:rsidRPr="00235BF0">
        <w:rPr>
          <w:rFonts w:ascii="Palatino Linotype" w:hAnsi="Palatino Linotype"/>
        </w:rPr>
        <w:tab/>
      </w:r>
      <w:r w:rsidR="00EA3DBF" w:rsidRPr="00235BF0">
        <w:rPr>
          <w:rFonts w:ascii="Palatino Linotype" w:hAnsi="Palatino Linotype"/>
        </w:rPr>
        <w:tab/>
      </w:r>
      <w:r w:rsidR="00EA3DBF" w:rsidRPr="00235BF0">
        <w:rPr>
          <w:rFonts w:ascii="Palatino Linotype" w:hAnsi="Palatino Linotype"/>
        </w:rPr>
        <w:tab/>
      </w:r>
    </w:p>
    <w:p w14:paraId="3816DF63" w14:textId="77777777" w:rsidR="00EA3DBF" w:rsidRPr="00AD7B3B" w:rsidRDefault="00EA3DBF" w:rsidP="00EA3DBF">
      <w:pPr>
        <w:pStyle w:val="ListParagraph"/>
        <w:numPr>
          <w:ilvl w:val="0"/>
          <w:numId w:val="1"/>
        </w:numPr>
        <w:rPr>
          <w:rFonts w:ascii="Palatino Linotype" w:hAnsi="Palatino Linotype"/>
          <w:sz w:val="22"/>
          <w:szCs w:val="22"/>
        </w:rPr>
      </w:pPr>
      <w:r w:rsidRPr="00AD7B3B">
        <w:rPr>
          <w:rFonts w:ascii="Palatino Linotype" w:hAnsi="Palatino Linotype"/>
          <w:sz w:val="22"/>
          <w:szCs w:val="22"/>
        </w:rPr>
        <w:t>New Business</w:t>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p>
    <w:bookmarkEnd w:id="1"/>
    <w:p w14:paraId="6084A085" w14:textId="77777777" w:rsidR="00EA3DBF" w:rsidRDefault="00EA3DBF" w:rsidP="00EA3DBF">
      <w:pPr>
        <w:pStyle w:val="ListParagraph"/>
        <w:numPr>
          <w:ilvl w:val="1"/>
          <w:numId w:val="1"/>
        </w:numPr>
        <w:rPr>
          <w:rFonts w:ascii="Palatino Linotype" w:hAnsi="Palatino Linotype"/>
          <w:sz w:val="22"/>
          <w:szCs w:val="22"/>
        </w:rPr>
      </w:pPr>
      <w:r w:rsidRPr="00AD7B3B">
        <w:rPr>
          <w:rFonts w:ascii="Palatino Linotype" w:hAnsi="Palatino Linotype"/>
          <w:sz w:val="22"/>
          <w:szCs w:val="22"/>
        </w:rPr>
        <w:t>Legal Issues</w:t>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t>Beth Copeland</w:t>
      </w:r>
    </w:p>
    <w:p w14:paraId="10C2A85C" w14:textId="264A2410" w:rsidR="00D91104" w:rsidRPr="00BE434B" w:rsidRDefault="00AD7B3B" w:rsidP="00BE434B">
      <w:pPr>
        <w:pStyle w:val="ListParagraph"/>
        <w:numPr>
          <w:ilvl w:val="2"/>
          <w:numId w:val="1"/>
        </w:numPr>
        <w:ind w:left="1080"/>
        <w:rPr>
          <w:rFonts w:ascii="Palatino Linotype" w:hAnsi="Palatino Linotype"/>
          <w:sz w:val="22"/>
          <w:szCs w:val="22"/>
        </w:rPr>
      </w:pPr>
      <w:r w:rsidRPr="00AD7B3B">
        <w:rPr>
          <w:rFonts w:ascii="Palatino Linotype" w:hAnsi="Palatino Linotype"/>
          <w:sz w:val="22"/>
          <w:szCs w:val="22"/>
        </w:rPr>
        <w:t xml:space="preserve">Accept/Release of maintenance/performance bonds </w:t>
      </w:r>
      <w:r w:rsidR="00D91104" w:rsidRPr="00BE434B">
        <w:rPr>
          <w:rFonts w:ascii="Palatino Linotype" w:hAnsi="Palatino Linotype"/>
          <w:sz w:val="22"/>
          <w:szCs w:val="22"/>
        </w:rPr>
        <w:tab/>
      </w:r>
    </w:p>
    <w:p w14:paraId="337E4DA5" w14:textId="1C93CEA4" w:rsidR="00751572" w:rsidRPr="00751572" w:rsidRDefault="00B55BD5" w:rsidP="00751572">
      <w:pPr>
        <w:pStyle w:val="ListParagraph"/>
        <w:numPr>
          <w:ilvl w:val="1"/>
          <w:numId w:val="1"/>
        </w:numPr>
        <w:rPr>
          <w:rFonts w:ascii="Palatino Linotype" w:hAnsi="Palatino Linotype"/>
          <w:sz w:val="22"/>
          <w:szCs w:val="22"/>
        </w:rPr>
      </w:pPr>
      <w:hyperlink r:id="rId20" w:history="1">
        <w:r w:rsidR="00751572" w:rsidRPr="00B55BD5">
          <w:rPr>
            <w:rStyle w:val="Hyperlink"/>
            <w:rFonts w:ascii="Palatino Linotype" w:hAnsi="Palatino Linotype"/>
            <w:sz w:val="22"/>
            <w:szCs w:val="22"/>
          </w:rPr>
          <w:t>Master Service Agreement – Parsons Transportation Group, Inc</w:t>
        </w:r>
      </w:hyperlink>
      <w:r w:rsidR="00751572">
        <w:rPr>
          <w:rFonts w:ascii="Palatino Linotype" w:hAnsi="Palatino Linotype"/>
          <w:sz w:val="22"/>
          <w:szCs w:val="22"/>
        </w:rPr>
        <w:tab/>
      </w:r>
      <w:r w:rsidR="00751572">
        <w:rPr>
          <w:rFonts w:ascii="Palatino Linotype" w:hAnsi="Palatino Linotype"/>
          <w:sz w:val="22"/>
          <w:szCs w:val="22"/>
        </w:rPr>
        <w:tab/>
      </w:r>
      <w:r w:rsidR="00751572">
        <w:rPr>
          <w:rFonts w:ascii="Palatino Linotype" w:hAnsi="Palatino Linotype"/>
          <w:sz w:val="22"/>
          <w:szCs w:val="22"/>
        </w:rPr>
        <w:tab/>
      </w:r>
      <w:r w:rsidR="00751572" w:rsidRPr="00574FC6">
        <w:rPr>
          <w:rFonts w:ascii="Palatino Linotype" w:hAnsi="Palatino Linotype"/>
          <w:sz w:val="22"/>
          <w:szCs w:val="22"/>
        </w:rPr>
        <w:t>Michael Goralski</w:t>
      </w:r>
    </w:p>
    <w:p w14:paraId="50D97A6E" w14:textId="0A637B7C" w:rsidR="00B34AB7" w:rsidRDefault="00B55BD5" w:rsidP="00574FC6">
      <w:pPr>
        <w:pStyle w:val="ListParagraph"/>
        <w:numPr>
          <w:ilvl w:val="1"/>
          <w:numId w:val="1"/>
        </w:numPr>
        <w:rPr>
          <w:rFonts w:ascii="Palatino Linotype" w:hAnsi="Palatino Linotype"/>
          <w:sz w:val="22"/>
          <w:szCs w:val="22"/>
        </w:rPr>
      </w:pPr>
      <w:hyperlink r:id="rId21" w:history="1">
        <w:r w:rsidR="00B34AB7" w:rsidRPr="00B55BD5">
          <w:rPr>
            <w:rStyle w:val="Hyperlink"/>
            <w:rFonts w:ascii="Palatino Linotype" w:hAnsi="Palatino Linotype"/>
            <w:sz w:val="22"/>
            <w:szCs w:val="22"/>
          </w:rPr>
          <w:t>Task Order #62, Bridge 37 Rigid Overlay</w:t>
        </w:r>
      </w:hyperlink>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sidRPr="00574FC6">
        <w:rPr>
          <w:rFonts w:ascii="Palatino Linotype" w:hAnsi="Palatino Linotype"/>
          <w:sz w:val="22"/>
          <w:szCs w:val="22"/>
        </w:rPr>
        <w:t>Michael Goralski</w:t>
      </w:r>
    </w:p>
    <w:p w14:paraId="15077802" w14:textId="5F0D858D" w:rsidR="00491577" w:rsidRDefault="00B55BD5" w:rsidP="00491577">
      <w:pPr>
        <w:pStyle w:val="ListParagraph"/>
        <w:numPr>
          <w:ilvl w:val="1"/>
          <w:numId w:val="1"/>
        </w:numPr>
        <w:rPr>
          <w:rFonts w:ascii="Palatino Linotype" w:hAnsi="Palatino Linotype"/>
          <w:sz w:val="22"/>
          <w:szCs w:val="22"/>
        </w:rPr>
      </w:pPr>
      <w:hyperlink r:id="rId22" w:history="1">
        <w:r w:rsidR="00491577" w:rsidRPr="00B55BD5">
          <w:rPr>
            <w:rStyle w:val="Hyperlink"/>
            <w:rFonts w:ascii="Palatino Linotype" w:hAnsi="Palatino Linotype"/>
            <w:sz w:val="22"/>
            <w:szCs w:val="22"/>
          </w:rPr>
          <w:t>Project 2026-04 Crack Sealing in Various Townships</w:t>
        </w:r>
      </w:hyperlink>
      <w:r w:rsidR="00491577">
        <w:rPr>
          <w:rFonts w:ascii="Palatino Linotype" w:hAnsi="Palatino Linotype"/>
          <w:sz w:val="22"/>
          <w:szCs w:val="22"/>
        </w:rPr>
        <w:tab/>
      </w:r>
      <w:r w:rsidR="00491577">
        <w:rPr>
          <w:rFonts w:ascii="Palatino Linotype" w:hAnsi="Palatino Linotype"/>
          <w:sz w:val="22"/>
          <w:szCs w:val="22"/>
        </w:rPr>
        <w:tab/>
      </w:r>
      <w:r w:rsidR="00491577">
        <w:rPr>
          <w:rFonts w:ascii="Palatino Linotype" w:hAnsi="Palatino Linotype"/>
          <w:sz w:val="22"/>
          <w:szCs w:val="22"/>
        </w:rPr>
        <w:tab/>
      </w:r>
      <w:r w:rsidR="00491577">
        <w:rPr>
          <w:rFonts w:ascii="Palatino Linotype" w:hAnsi="Palatino Linotype"/>
          <w:sz w:val="22"/>
          <w:szCs w:val="22"/>
        </w:rPr>
        <w:tab/>
        <w:t>Ni</w:t>
      </w:r>
      <w:r w:rsidR="00B34AB7">
        <w:rPr>
          <w:rFonts w:ascii="Palatino Linotype" w:hAnsi="Palatino Linotype"/>
          <w:sz w:val="22"/>
          <w:szCs w:val="22"/>
        </w:rPr>
        <w:t>cholas</w:t>
      </w:r>
      <w:r w:rsidR="00491577">
        <w:rPr>
          <w:rFonts w:ascii="Palatino Linotype" w:hAnsi="Palatino Linotype"/>
          <w:sz w:val="22"/>
          <w:szCs w:val="22"/>
        </w:rPr>
        <w:t xml:space="preserve"> Braner</w:t>
      </w:r>
    </w:p>
    <w:p w14:paraId="76D0F497" w14:textId="16D28E0C" w:rsidR="00B34AB7" w:rsidRDefault="00B55BD5" w:rsidP="00491577">
      <w:pPr>
        <w:pStyle w:val="ListParagraph"/>
        <w:numPr>
          <w:ilvl w:val="1"/>
          <w:numId w:val="1"/>
        </w:numPr>
        <w:rPr>
          <w:rFonts w:ascii="Palatino Linotype" w:hAnsi="Palatino Linotype"/>
          <w:sz w:val="22"/>
          <w:szCs w:val="22"/>
        </w:rPr>
      </w:pPr>
      <w:hyperlink r:id="rId23" w:history="1">
        <w:r w:rsidR="00B34AB7" w:rsidRPr="00B55BD5">
          <w:rPr>
            <w:rStyle w:val="Hyperlink"/>
            <w:rFonts w:ascii="Palatino Linotype" w:hAnsi="Palatino Linotype"/>
            <w:sz w:val="22"/>
            <w:szCs w:val="22"/>
          </w:rPr>
          <w:t xml:space="preserve">Project 2026-05, </w:t>
        </w:r>
        <w:proofErr w:type="spellStart"/>
        <w:r w:rsidR="00B34AB7" w:rsidRPr="00B55BD5">
          <w:rPr>
            <w:rStyle w:val="Hyperlink"/>
            <w:rFonts w:ascii="Palatino Linotype" w:hAnsi="Palatino Linotype"/>
            <w:sz w:val="22"/>
            <w:szCs w:val="22"/>
          </w:rPr>
          <w:t>RejuvTec</w:t>
        </w:r>
        <w:proofErr w:type="spellEnd"/>
        <w:r w:rsidR="00B34AB7" w:rsidRPr="00B55BD5">
          <w:rPr>
            <w:rStyle w:val="Hyperlink"/>
            <w:rFonts w:ascii="Palatino Linotype" w:hAnsi="Palatino Linotype"/>
            <w:sz w:val="22"/>
            <w:szCs w:val="22"/>
          </w:rPr>
          <w:t xml:space="preserve"> Agreement</w:t>
        </w:r>
      </w:hyperlink>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r>
      <w:r w:rsidR="00B34AB7">
        <w:rPr>
          <w:rFonts w:ascii="Palatino Linotype" w:hAnsi="Palatino Linotype"/>
          <w:sz w:val="22"/>
          <w:szCs w:val="22"/>
        </w:rPr>
        <w:tab/>
        <w:t>Nicholas Braner</w:t>
      </w:r>
    </w:p>
    <w:p w14:paraId="41552777" w14:textId="6476741E" w:rsidR="00B34AB7" w:rsidRDefault="00B34AB7" w:rsidP="00491577">
      <w:pPr>
        <w:pStyle w:val="ListParagraph"/>
        <w:numPr>
          <w:ilvl w:val="1"/>
          <w:numId w:val="1"/>
        </w:numPr>
        <w:rPr>
          <w:rFonts w:ascii="Palatino Linotype" w:hAnsi="Palatino Linotype"/>
          <w:sz w:val="22"/>
          <w:szCs w:val="22"/>
        </w:rPr>
      </w:pPr>
      <w:r>
        <w:rPr>
          <w:rFonts w:ascii="Palatino Linotype" w:hAnsi="Palatino Linotype"/>
          <w:sz w:val="22"/>
          <w:szCs w:val="22"/>
        </w:rPr>
        <w:t>Health Action Council Travel</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Commissioners</w:t>
      </w:r>
    </w:p>
    <w:p w14:paraId="623AF7CA" w14:textId="7C19FC1C" w:rsidR="007829DF" w:rsidRPr="00DF47CE" w:rsidRDefault="00B55BD5" w:rsidP="00DF47CE">
      <w:pPr>
        <w:pStyle w:val="ListParagraph"/>
        <w:numPr>
          <w:ilvl w:val="1"/>
          <w:numId w:val="1"/>
        </w:numPr>
        <w:rPr>
          <w:rFonts w:ascii="Palatino Linotype" w:hAnsi="Palatino Linotype"/>
          <w:sz w:val="22"/>
          <w:szCs w:val="22"/>
        </w:rPr>
      </w:pPr>
      <w:hyperlink r:id="rId24" w:history="1">
        <w:r w:rsidR="007829DF" w:rsidRPr="00B55BD5">
          <w:rPr>
            <w:rStyle w:val="Hyperlink"/>
            <w:rFonts w:ascii="Palatino Linotype" w:hAnsi="Palatino Linotype"/>
            <w:sz w:val="22"/>
            <w:szCs w:val="22"/>
          </w:rPr>
          <w:t>Lex</w:t>
        </w:r>
        <w:r w:rsidR="00DF47CE" w:rsidRPr="00B55BD5">
          <w:rPr>
            <w:rStyle w:val="Hyperlink"/>
            <w:rFonts w:ascii="Palatino Linotype" w:hAnsi="Palatino Linotype"/>
            <w:sz w:val="22"/>
            <w:szCs w:val="22"/>
          </w:rPr>
          <w:t>i</w:t>
        </w:r>
        <w:r w:rsidR="007829DF" w:rsidRPr="00B55BD5">
          <w:rPr>
            <w:rStyle w:val="Hyperlink"/>
            <w:rFonts w:ascii="Palatino Linotype" w:hAnsi="Palatino Linotype"/>
            <w:sz w:val="22"/>
            <w:szCs w:val="22"/>
          </w:rPr>
          <w:t>s Nex</w:t>
        </w:r>
        <w:r w:rsidR="00DF47CE" w:rsidRPr="00B55BD5">
          <w:rPr>
            <w:rStyle w:val="Hyperlink"/>
            <w:rFonts w:ascii="Palatino Linotype" w:hAnsi="Palatino Linotype"/>
            <w:sz w:val="22"/>
            <w:szCs w:val="22"/>
          </w:rPr>
          <w:t>is</w:t>
        </w:r>
        <w:r w:rsidR="007829DF" w:rsidRPr="00B55BD5">
          <w:rPr>
            <w:rStyle w:val="Hyperlink"/>
            <w:rFonts w:ascii="Palatino Linotype" w:hAnsi="Palatino Linotype"/>
            <w:sz w:val="22"/>
            <w:szCs w:val="22"/>
          </w:rPr>
          <w:t xml:space="preserve"> Proposal</w:t>
        </w:r>
      </w:hyperlink>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7829DF" w:rsidRPr="00DF47CE">
        <w:rPr>
          <w:rFonts w:ascii="Palatino Linotype" w:hAnsi="Palatino Linotype"/>
          <w:sz w:val="22"/>
          <w:szCs w:val="22"/>
        </w:rPr>
        <w:tab/>
      </w:r>
      <w:r w:rsidR="00AA645A">
        <w:rPr>
          <w:rFonts w:ascii="Palatino Linotype" w:hAnsi="Palatino Linotype"/>
          <w:sz w:val="22"/>
          <w:szCs w:val="22"/>
        </w:rPr>
        <w:t xml:space="preserve">       </w:t>
      </w:r>
      <w:r w:rsidR="00AA645A">
        <w:rPr>
          <w:rFonts w:ascii="Palatino Linotype" w:hAnsi="Palatino Linotype"/>
          <w:sz w:val="22"/>
          <w:szCs w:val="22"/>
        </w:rPr>
        <w:tab/>
      </w:r>
      <w:r w:rsidR="007829DF" w:rsidRPr="00DF47CE">
        <w:rPr>
          <w:rFonts w:ascii="Palatino Linotype" w:hAnsi="Palatino Linotype"/>
          <w:sz w:val="22"/>
          <w:szCs w:val="22"/>
        </w:rPr>
        <w:t>Commissioners</w:t>
      </w:r>
    </w:p>
    <w:p w14:paraId="2DD4AA67" w14:textId="46E822DA" w:rsidR="007829DF" w:rsidRDefault="00B55BD5" w:rsidP="00D27B97">
      <w:pPr>
        <w:pStyle w:val="ListParagraph"/>
        <w:numPr>
          <w:ilvl w:val="1"/>
          <w:numId w:val="1"/>
        </w:numPr>
        <w:rPr>
          <w:rFonts w:ascii="Palatino Linotype" w:hAnsi="Palatino Linotype"/>
          <w:sz w:val="22"/>
          <w:szCs w:val="22"/>
        </w:rPr>
      </w:pPr>
      <w:hyperlink r:id="rId25" w:history="1">
        <w:r w:rsidR="00D27B97" w:rsidRPr="00B55BD5">
          <w:rPr>
            <w:rStyle w:val="Hyperlink"/>
            <w:rFonts w:ascii="Palatino Linotype" w:hAnsi="Palatino Linotype"/>
            <w:sz w:val="22"/>
            <w:szCs w:val="22"/>
          </w:rPr>
          <w:t>Ordinance 2026-01.</w:t>
        </w:r>
        <w:r w:rsidR="007829DF" w:rsidRPr="00B55BD5">
          <w:rPr>
            <w:rStyle w:val="Hyperlink"/>
            <w:rFonts w:ascii="Palatino Linotype" w:hAnsi="Palatino Linotype"/>
            <w:sz w:val="22"/>
            <w:szCs w:val="22"/>
          </w:rPr>
          <w:t xml:space="preserve"> </w:t>
        </w:r>
        <w:r w:rsidR="00D27B97" w:rsidRPr="00B55BD5">
          <w:rPr>
            <w:rStyle w:val="Hyperlink"/>
            <w:rFonts w:ascii="Palatino Linotype" w:hAnsi="Palatino Linotype"/>
            <w:sz w:val="22"/>
            <w:szCs w:val="22"/>
          </w:rPr>
          <w:t>Revised Ordinance to amend the SCO regarding</w:t>
        </w:r>
      </w:hyperlink>
      <w:r w:rsidR="00D27B97" w:rsidRPr="00D27B97">
        <w:rPr>
          <w:rFonts w:ascii="Palatino Linotype" w:hAnsi="Palatino Linotype"/>
          <w:sz w:val="22"/>
          <w:szCs w:val="22"/>
        </w:rPr>
        <w:t xml:space="preserve"> </w:t>
      </w:r>
      <w:r w:rsidR="007829DF">
        <w:rPr>
          <w:rFonts w:ascii="Palatino Linotype" w:hAnsi="Palatino Linotype"/>
          <w:sz w:val="22"/>
          <w:szCs w:val="22"/>
        </w:rPr>
        <w:tab/>
      </w:r>
      <w:r w:rsidR="007829DF">
        <w:rPr>
          <w:rFonts w:ascii="Palatino Linotype" w:hAnsi="Palatino Linotype"/>
          <w:sz w:val="22"/>
          <w:szCs w:val="22"/>
        </w:rPr>
        <w:tab/>
        <w:t>Nicole Schell</w:t>
      </w:r>
    </w:p>
    <w:p w14:paraId="0927B5EF" w14:textId="77777777" w:rsidR="007829DF" w:rsidRDefault="007829DF" w:rsidP="007829DF">
      <w:pPr>
        <w:pStyle w:val="ListParagraph"/>
        <w:ind w:left="360" w:firstLine="90"/>
        <w:rPr>
          <w:rFonts w:ascii="Palatino Linotype" w:hAnsi="Palatino Linotype"/>
          <w:sz w:val="22"/>
          <w:szCs w:val="22"/>
        </w:rPr>
      </w:pPr>
      <w:r>
        <w:rPr>
          <w:rFonts w:ascii="Palatino Linotype" w:hAnsi="Palatino Linotype"/>
          <w:sz w:val="22"/>
          <w:szCs w:val="22"/>
        </w:rPr>
        <w:t xml:space="preserve">       </w:t>
      </w:r>
      <w:r w:rsidR="00D27B97" w:rsidRPr="00D27B97">
        <w:rPr>
          <w:rFonts w:ascii="Palatino Linotype" w:hAnsi="Palatino Linotype"/>
          <w:sz w:val="22"/>
          <w:szCs w:val="22"/>
        </w:rPr>
        <w:t>Plat Signatures - 25ZO-16-246</w:t>
      </w:r>
      <w:r>
        <w:rPr>
          <w:rFonts w:ascii="Palatino Linotype" w:hAnsi="Palatino Linotype"/>
          <w:sz w:val="22"/>
          <w:szCs w:val="22"/>
        </w:rPr>
        <w:t xml:space="preserve"> </w:t>
      </w:r>
      <w:r w:rsidRPr="00A4205D">
        <w:rPr>
          <w:rFonts w:ascii="Palatino Linotype" w:hAnsi="Palatino Linotype"/>
          <w:sz w:val="22"/>
          <w:szCs w:val="22"/>
        </w:rPr>
        <w:t>(</w:t>
      </w:r>
      <w:r w:rsidRPr="00A4205D">
        <w:rPr>
          <w:rFonts w:ascii="Palatino Linotype" w:hAnsi="Palatino Linotype"/>
          <w:b/>
          <w:bCs/>
          <w:sz w:val="22"/>
          <w:szCs w:val="22"/>
        </w:rPr>
        <w:t>second reading</w:t>
      </w:r>
      <w:r>
        <w:rPr>
          <w:rFonts w:ascii="Palatino Linotype" w:hAnsi="Palatino Linotype"/>
          <w:b/>
          <w:bCs/>
          <w:sz w:val="22"/>
          <w:szCs w:val="22"/>
        </w:rPr>
        <w:t>)</w:t>
      </w:r>
      <w:r w:rsidR="00EA3DBF" w:rsidRPr="00AD7B3B">
        <w:rPr>
          <w:rFonts w:ascii="Palatino Linotype" w:hAnsi="Palatino Linotype"/>
          <w:sz w:val="22"/>
          <w:szCs w:val="22"/>
        </w:rPr>
        <w:tab/>
      </w:r>
      <w:r w:rsidR="00EA3DBF" w:rsidRPr="00AD7B3B">
        <w:rPr>
          <w:rFonts w:ascii="Palatino Linotype" w:hAnsi="Palatino Linotype"/>
          <w:sz w:val="22"/>
          <w:szCs w:val="22"/>
        </w:rPr>
        <w:tab/>
      </w:r>
    </w:p>
    <w:p w14:paraId="2364BC17" w14:textId="74BCC6E8" w:rsidR="00EA3DBF" w:rsidRPr="00AD7B3B" w:rsidRDefault="00EA3DBF" w:rsidP="007829DF">
      <w:pPr>
        <w:pStyle w:val="ListParagraph"/>
        <w:ind w:left="360" w:firstLine="90"/>
        <w:rPr>
          <w:rFonts w:ascii="Palatino Linotype" w:hAnsi="Palatino Linotype"/>
          <w:sz w:val="22"/>
          <w:szCs w:val="22"/>
        </w:rPr>
      </w:pP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p>
    <w:p w14:paraId="6A90871C" w14:textId="7A93ED39" w:rsidR="00EA3DBF" w:rsidRPr="00AD7B3B" w:rsidRDefault="00EA3DBF" w:rsidP="00EA3DBF">
      <w:pPr>
        <w:pStyle w:val="ListParagraph"/>
        <w:numPr>
          <w:ilvl w:val="0"/>
          <w:numId w:val="1"/>
        </w:numPr>
        <w:rPr>
          <w:rFonts w:ascii="Palatino Linotype" w:hAnsi="Palatino Linotype"/>
          <w:sz w:val="22"/>
          <w:szCs w:val="22"/>
        </w:rPr>
      </w:pPr>
      <w:r w:rsidRPr="00AD7B3B">
        <w:rPr>
          <w:rFonts w:ascii="Palatino Linotype" w:hAnsi="Palatino Linotype"/>
          <w:sz w:val="22"/>
          <w:szCs w:val="22"/>
        </w:rPr>
        <w:t>Compensation Committee Updates</w:t>
      </w:r>
      <w:r w:rsidR="002A099C" w:rsidRPr="00AD7B3B">
        <w:rPr>
          <w:rFonts w:ascii="Palatino Linotype" w:hAnsi="Palatino Linotype"/>
          <w:sz w:val="22"/>
          <w:szCs w:val="22"/>
        </w:rPr>
        <w:tab/>
      </w:r>
      <w:r w:rsidR="002A099C" w:rsidRPr="00AD7B3B">
        <w:rPr>
          <w:rFonts w:ascii="Palatino Linotype" w:hAnsi="Palatino Linotype"/>
          <w:sz w:val="22"/>
          <w:szCs w:val="22"/>
        </w:rPr>
        <w:tab/>
      </w:r>
      <w:r w:rsidR="002A099C" w:rsidRPr="00AD7B3B">
        <w:rPr>
          <w:rFonts w:ascii="Palatino Linotype" w:hAnsi="Palatino Linotype"/>
          <w:sz w:val="22"/>
          <w:szCs w:val="22"/>
        </w:rPr>
        <w:tab/>
      </w:r>
      <w:r w:rsidR="002A099C" w:rsidRPr="00AD7B3B">
        <w:rPr>
          <w:rFonts w:ascii="Palatino Linotype" w:hAnsi="Palatino Linotype"/>
          <w:sz w:val="22"/>
          <w:szCs w:val="22"/>
        </w:rPr>
        <w:tab/>
      </w:r>
      <w:r w:rsidR="002A099C" w:rsidRPr="00AD7B3B">
        <w:rPr>
          <w:rFonts w:ascii="Palatino Linotype" w:hAnsi="Palatino Linotype"/>
          <w:sz w:val="22"/>
          <w:szCs w:val="22"/>
        </w:rPr>
        <w:tab/>
      </w:r>
      <w:r w:rsidR="002A099C" w:rsidRPr="00AD7B3B">
        <w:rPr>
          <w:rFonts w:ascii="Palatino Linotype" w:hAnsi="Palatino Linotype"/>
          <w:sz w:val="22"/>
          <w:szCs w:val="22"/>
        </w:rPr>
        <w:tab/>
      </w:r>
      <w:r w:rsidR="002A099C" w:rsidRPr="00AD7B3B">
        <w:rPr>
          <w:rFonts w:ascii="Palatino Linotype" w:hAnsi="Palatino Linotype"/>
          <w:sz w:val="22"/>
          <w:szCs w:val="22"/>
        </w:rPr>
        <w:tab/>
        <w:t>Debbie Crum</w:t>
      </w:r>
    </w:p>
    <w:p w14:paraId="459C2552" w14:textId="77777777" w:rsidR="00EA3DBF" w:rsidRPr="00AD7B3B" w:rsidRDefault="00EA3DBF" w:rsidP="00EA3DBF">
      <w:pPr>
        <w:pStyle w:val="ListParagraph"/>
        <w:ind w:left="360"/>
        <w:rPr>
          <w:rFonts w:ascii="Palatino Linotype" w:hAnsi="Palatino Linotype"/>
          <w:sz w:val="22"/>
          <w:szCs w:val="22"/>
        </w:rPr>
      </w:pPr>
    </w:p>
    <w:p w14:paraId="1250A710" w14:textId="77777777" w:rsidR="00EA3DBF" w:rsidRPr="00AD7B3B" w:rsidRDefault="00EA3DBF" w:rsidP="00EA3DBF">
      <w:pPr>
        <w:pStyle w:val="ListParagraph"/>
        <w:numPr>
          <w:ilvl w:val="0"/>
          <w:numId w:val="1"/>
        </w:numPr>
        <w:rPr>
          <w:rFonts w:ascii="Palatino Linotype" w:hAnsi="Palatino Linotype"/>
          <w:sz w:val="22"/>
          <w:szCs w:val="22"/>
        </w:rPr>
      </w:pPr>
      <w:r w:rsidRPr="00AD7B3B">
        <w:rPr>
          <w:rFonts w:ascii="Palatino Linotype" w:hAnsi="Palatino Linotype"/>
          <w:sz w:val="22"/>
          <w:szCs w:val="22"/>
        </w:rPr>
        <w:t>Insurance Committee Updates</w:t>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r>
      <w:r w:rsidRPr="00AD7B3B">
        <w:rPr>
          <w:rFonts w:ascii="Palatino Linotype" w:hAnsi="Palatino Linotype"/>
          <w:sz w:val="22"/>
          <w:szCs w:val="22"/>
        </w:rPr>
        <w:tab/>
        <w:t>Tim Beyer</w:t>
      </w:r>
    </w:p>
    <w:p w14:paraId="3B25D659" w14:textId="77777777" w:rsidR="00EA3DBF" w:rsidRPr="00E32CC0" w:rsidRDefault="00EA3DBF" w:rsidP="00EA3DBF">
      <w:pPr>
        <w:rPr>
          <w:rFonts w:ascii="Palatino Linotype" w:hAnsi="Palatino Linotype"/>
          <w:sz w:val="22"/>
          <w:szCs w:val="22"/>
        </w:rPr>
      </w:pPr>
    </w:p>
    <w:p w14:paraId="359CDD63"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EA3DBF" w:rsidRPr="00360CD9" w14:paraId="3045C0D2" w14:textId="77777777" w:rsidTr="00874943">
        <w:trPr>
          <w:trHeight w:val="342"/>
        </w:trPr>
        <w:tc>
          <w:tcPr>
            <w:tcW w:w="7470" w:type="dxa"/>
            <w:gridSpan w:val="2"/>
            <w:tcBorders>
              <w:top w:val="nil"/>
              <w:left w:val="nil"/>
              <w:bottom w:val="nil"/>
              <w:right w:val="nil"/>
            </w:tcBorders>
            <w:vAlign w:val="center"/>
            <w:hideMark/>
          </w:tcPr>
          <w:p w14:paraId="5DE5FCA0"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5B1961E9" w14:textId="77777777" w:rsidR="00EA3DBF" w:rsidRDefault="00EA3DBF" w:rsidP="00874943">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77CE1509"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380A01F7"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72FA38C5"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0460C7D2" w14:textId="77777777" w:rsidR="00EA3DBF" w:rsidRPr="00360CD9"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0FDE6649" w14:textId="77777777" w:rsidR="00EA3DBF" w:rsidRDefault="00EA3DBF" w:rsidP="00874943">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6206AB53" w14:textId="77777777" w:rsidR="00EA3DBF" w:rsidRPr="00360CD9" w:rsidRDefault="00EA3DBF" w:rsidP="00874943">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34E780D2" w14:textId="77777777" w:rsidR="00EA3DBF" w:rsidRPr="00360CD9" w:rsidRDefault="00EA3DBF" w:rsidP="00874943">
            <w:pPr>
              <w:rPr>
                <w:rFonts w:ascii="Palatino Linotype" w:hAnsi="Palatino Linotype"/>
                <w:color w:val="000000"/>
                <w:sz w:val="22"/>
                <w:szCs w:val="22"/>
              </w:rPr>
            </w:pPr>
          </w:p>
        </w:tc>
      </w:tr>
      <w:tr w:rsidR="00EA3DBF" w:rsidRPr="00360CD9" w14:paraId="32DE590B" w14:textId="77777777" w:rsidTr="00874943">
        <w:trPr>
          <w:gridAfter w:val="2"/>
          <w:wAfter w:w="7470" w:type="dxa"/>
          <w:trHeight w:val="360"/>
        </w:trPr>
        <w:tc>
          <w:tcPr>
            <w:tcW w:w="3510" w:type="dxa"/>
            <w:tcBorders>
              <w:top w:val="nil"/>
              <w:left w:val="nil"/>
              <w:bottom w:val="nil"/>
              <w:right w:val="nil"/>
            </w:tcBorders>
            <w:vAlign w:val="center"/>
            <w:hideMark/>
          </w:tcPr>
          <w:p w14:paraId="7F030B88" w14:textId="77777777" w:rsidR="00EA3DBF" w:rsidRPr="00360CD9" w:rsidRDefault="00EA3DBF" w:rsidP="00874943">
            <w:pPr>
              <w:rPr>
                <w:rFonts w:ascii="Palatino Linotype" w:hAnsi="Palatino Linotype"/>
                <w:color w:val="000000"/>
                <w:sz w:val="22"/>
                <w:szCs w:val="22"/>
              </w:rPr>
            </w:pPr>
          </w:p>
        </w:tc>
      </w:tr>
    </w:tbl>
    <w:p w14:paraId="3F24FB6C" w14:textId="28632A76" w:rsidR="00B2304E" w:rsidRDefault="00B2304E" w:rsidP="00EA3DBF">
      <w:pPr>
        <w:pStyle w:val="ListParagraph"/>
        <w:numPr>
          <w:ilvl w:val="0"/>
          <w:numId w:val="1"/>
        </w:numPr>
        <w:rPr>
          <w:rFonts w:ascii="Palatino Linotype" w:hAnsi="Palatino Linotype"/>
          <w:sz w:val="22"/>
          <w:szCs w:val="22"/>
        </w:rPr>
      </w:pPr>
      <w:r>
        <w:rPr>
          <w:rFonts w:ascii="Palatino Linotype" w:hAnsi="Palatino Linotype"/>
          <w:sz w:val="22"/>
          <w:szCs w:val="22"/>
        </w:rPr>
        <w:t>Elected Officials’ Comments</w:t>
      </w:r>
    </w:p>
    <w:p w14:paraId="170ABF8F" w14:textId="46798660"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12638C25"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10042DF4" w14:textId="77777777" w:rsidR="00EA3DBF" w:rsidRPr="00360CD9"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0B639A33" w14:textId="77777777" w:rsidR="00EA3DBF" w:rsidRPr="00124D0E" w:rsidRDefault="00EA3DBF" w:rsidP="00EA3DBF">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071F3E9E" w14:textId="77777777" w:rsidR="00EA3DBF" w:rsidRPr="00360CD9" w:rsidRDefault="00EA3DBF" w:rsidP="00EA3DBF">
      <w:pPr>
        <w:pStyle w:val="ListParagraph"/>
        <w:rPr>
          <w:rFonts w:ascii="Palatino Linotype" w:hAnsi="Palatino Linotype"/>
          <w:sz w:val="22"/>
          <w:szCs w:val="22"/>
        </w:rPr>
      </w:pPr>
    </w:p>
    <w:p w14:paraId="54B1EDB1" w14:textId="11722B5A" w:rsidR="00EA3DBF" w:rsidRDefault="00EA3DBF" w:rsidP="00EA3DBF">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sidR="00235BF0">
        <w:rPr>
          <w:rFonts w:ascii="Palatino Linotype" w:hAnsi="Palatino Linotype"/>
          <w:b/>
          <w:bCs/>
          <w:sz w:val="22"/>
          <w:szCs w:val="22"/>
        </w:rPr>
        <w:t>February 9</w:t>
      </w:r>
      <w:r w:rsidR="00514AC4">
        <w:rPr>
          <w:rFonts w:ascii="Palatino Linotype" w:hAnsi="Palatino Linotype"/>
          <w:b/>
          <w:bCs/>
          <w:sz w:val="22"/>
          <w:szCs w:val="22"/>
        </w:rPr>
        <w:t>, 2026</w:t>
      </w:r>
      <w:r w:rsidRPr="00E32CC0">
        <w:rPr>
          <w:rFonts w:ascii="Palatino Linotype" w:hAnsi="Palatino Linotype"/>
          <w:b/>
          <w:bCs/>
          <w:sz w:val="22"/>
          <w:szCs w:val="22"/>
        </w:rPr>
        <w:t>.**</w:t>
      </w:r>
    </w:p>
    <w:p w14:paraId="48F88547" w14:textId="77777777" w:rsidR="00EA3DBF" w:rsidRPr="00360CD9" w:rsidRDefault="00EA3DBF" w:rsidP="00EA3DBF">
      <w:pPr>
        <w:spacing w:line="276" w:lineRule="auto"/>
        <w:rPr>
          <w:rFonts w:ascii="Palatino Linotype" w:hAnsi="Palatino Linotype"/>
          <w:sz w:val="22"/>
          <w:szCs w:val="22"/>
        </w:rPr>
      </w:pPr>
    </w:p>
    <w:p w14:paraId="011DD6CE" w14:textId="77777777" w:rsidR="00EA3DBF" w:rsidRPr="00360CD9" w:rsidRDefault="00EA3DBF" w:rsidP="00EA3DBF">
      <w:pPr>
        <w:spacing w:line="276" w:lineRule="auto"/>
        <w:jc w:val="both"/>
        <w:rPr>
          <w:rFonts w:ascii="Palatino Linotype" w:hAnsi="Palatino Linotype"/>
          <w:sz w:val="22"/>
          <w:szCs w:val="22"/>
        </w:rPr>
      </w:pPr>
      <w:r w:rsidRPr="00360CD9">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70C6406D" w14:textId="77777777" w:rsidR="00EA3DBF" w:rsidRPr="00360CD9" w:rsidRDefault="00EA3DBF" w:rsidP="00EA3DBF">
      <w:pPr>
        <w:spacing w:line="276" w:lineRule="auto"/>
        <w:jc w:val="both"/>
        <w:rPr>
          <w:rFonts w:ascii="Palatino Linotype" w:hAnsi="Palatino Linotype"/>
          <w:sz w:val="22"/>
          <w:szCs w:val="22"/>
        </w:rPr>
      </w:pPr>
    </w:p>
    <w:p w14:paraId="00A27A28" w14:textId="77777777" w:rsidR="00EA3DBF" w:rsidRPr="00360CD9" w:rsidRDefault="00EA3DBF" w:rsidP="00EA3DBF">
      <w:pPr>
        <w:spacing w:line="276" w:lineRule="auto"/>
        <w:jc w:val="both"/>
        <w:rPr>
          <w:rFonts w:ascii="Palatino Linotype" w:hAnsi="Palatino Linotype"/>
          <w:sz w:val="22"/>
          <w:szCs w:val="22"/>
        </w:rPr>
      </w:pPr>
      <w:r w:rsidRPr="00360CD9">
        <w:rPr>
          <w:rFonts w:ascii="Palatino Linotype" w:hAnsi="Palatino Linotype"/>
          <w:sz w:val="22"/>
          <w:szCs w:val="22"/>
        </w:rPr>
        <w:t>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Max Mendenhall, Director of Capital Investments, at 765.483.5242 or mmendenhall@co.boone.in.us.</w:t>
      </w:r>
    </w:p>
    <w:p w14:paraId="0D7EC594" w14:textId="2CAC059C" w:rsidR="00576ABB" w:rsidRPr="00EA3DBF" w:rsidRDefault="00576ABB" w:rsidP="00EA3DBF"/>
    <w:sectPr w:rsidR="00576ABB" w:rsidRPr="00EA3DBF"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E5AD9"/>
    <w:multiLevelType w:val="hybridMultilevel"/>
    <w:tmpl w:val="005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0F20"/>
    <w:multiLevelType w:val="hybridMultilevel"/>
    <w:tmpl w:val="F1F6F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305D0E"/>
    <w:multiLevelType w:val="hybridMultilevel"/>
    <w:tmpl w:val="B3DA2E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A51EB"/>
    <w:multiLevelType w:val="hybridMultilevel"/>
    <w:tmpl w:val="BE6477F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D722DD7"/>
    <w:multiLevelType w:val="hybridMultilevel"/>
    <w:tmpl w:val="192A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32197"/>
    <w:multiLevelType w:val="hybridMultilevel"/>
    <w:tmpl w:val="B97440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454592997">
    <w:abstractNumId w:val="7"/>
  </w:num>
  <w:num w:numId="3" w16cid:durableId="1727752527">
    <w:abstractNumId w:val="4"/>
  </w:num>
  <w:num w:numId="4" w16cid:durableId="1250654103">
    <w:abstractNumId w:val="9"/>
  </w:num>
  <w:num w:numId="5" w16cid:durableId="982848825">
    <w:abstractNumId w:val="5"/>
  </w:num>
  <w:num w:numId="6" w16cid:durableId="338584170">
    <w:abstractNumId w:val="6"/>
  </w:num>
  <w:num w:numId="7" w16cid:durableId="241183244">
    <w:abstractNumId w:val="10"/>
  </w:num>
  <w:num w:numId="8" w16cid:durableId="1265074109">
    <w:abstractNumId w:val="1"/>
  </w:num>
  <w:num w:numId="9" w16cid:durableId="706367933">
    <w:abstractNumId w:val="2"/>
  </w:num>
  <w:num w:numId="10" w16cid:durableId="53892827">
    <w:abstractNumId w:val="12"/>
  </w:num>
  <w:num w:numId="11" w16cid:durableId="247426450">
    <w:abstractNumId w:val="11"/>
  </w:num>
  <w:num w:numId="12" w16cid:durableId="1002508998">
    <w:abstractNumId w:val="13"/>
  </w:num>
  <w:num w:numId="13" w16cid:durableId="1750075642">
    <w:abstractNumId w:val="3"/>
  </w:num>
  <w:num w:numId="14" w16cid:durableId="10466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4327"/>
    <w:rsid w:val="00035605"/>
    <w:rsid w:val="00043702"/>
    <w:rsid w:val="00052AF3"/>
    <w:rsid w:val="00057D39"/>
    <w:rsid w:val="000607D1"/>
    <w:rsid w:val="000622A1"/>
    <w:rsid w:val="000625C6"/>
    <w:rsid w:val="00062843"/>
    <w:rsid w:val="000634EC"/>
    <w:rsid w:val="0006639F"/>
    <w:rsid w:val="000674FB"/>
    <w:rsid w:val="0007084B"/>
    <w:rsid w:val="000723EE"/>
    <w:rsid w:val="00073AD7"/>
    <w:rsid w:val="00073CCD"/>
    <w:rsid w:val="00081974"/>
    <w:rsid w:val="000826BF"/>
    <w:rsid w:val="00082FAA"/>
    <w:rsid w:val="00084E69"/>
    <w:rsid w:val="00092ABE"/>
    <w:rsid w:val="00092F2F"/>
    <w:rsid w:val="00093FF0"/>
    <w:rsid w:val="00094A12"/>
    <w:rsid w:val="000A26E5"/>
    <w:rsid w:val="000A5B44"/>
    <w:rsid w:val="000A664A"/>
    <w:rsid w:val="000A6F94"/>
    <w:rsid w:val="000B511A"/>
    <w:rsid w:val="000B7E17"/>
    <w:rsid w:val="000C073C"/>
    <w:rsid w:val="000D1104"/>
    <w:rsid w:val="000D3574"/>
    <w:rsid w:val="000D37FC"/>
    <w:rsid w:val="000E2966"/>
    <w:rsid w:val="000F05D4"/>
    <w:rsid w:val="000F3985"/>
    <w:rsid w:val="000F719A"/>
    <w:rsid w:val="00102E2B"/>
    <w:rsid w:val="00104B30"/>
    <w:rsid w:val="00104C7D"/>
    <w:rsid w:val="001053B2"/>
    <w:rsid w:val="001172D2"/>
    <w:rsid w:val="0011738D"/>
    <w:rsid w:val="00117978"/>
    <w:rsid w:val="00120C73"/>
    <w:rsid w:val="00122B5B"/>
    <w:rsid w:val="001246E5"/>
    <w:rsid w:val="00124D0E"/>
    <w:rsid w:val="0013435A"/>
    <w:rsid w:val="00136083"/>
    <w:rsid w:val="00136C0A"/>
    <w:rsid w:val="001415DC"/>
    <w:rsid w:val="001566B3"/>
    <w:rsid w:val="00160373"/>
    <w:rsid w:val="001675B7"/>
    <w:rsid w:val="00174CF4"/>
    <w:rsid w:val="001A5AFE"/>
    <w:rsid w:val="001B1A83"/>
    <w:rsid w:val="001C4F3D"/>
    <w:rsid w:val="001C7D05"/>
    <w:rsid w:val="001E0771"/>
    <w:rsid w:val="001E69D0"/>
    <w:rsid w:val="001F1D19"/>
    <w:rsid w:val="001F23A7"/>
    <w:rsid w:val="00201841"/>
    <w:rsid w:val="0020382B"/>
    <w:rsid w:val="00210017"/>
    <w:rsid w:val="0021426F"/>
    <w:rsid w:val="00214CD4"/>
    <w:rsid w:val="00215544"/>
    <w:rsid w:val="00216E8A"/>
    <w:rsid w:val="00217A6E"/>
    <w:rsid w:val="002204B7"/>
    <w:rsid w:val="00224968"/>
    <w:rsid w:val="002251F3"/>
    <w:rsid w:val="0022771F"/>
    <w:rsid w:val="00235BF0"/>
    <w:rsid w:val="00243BB2"/>
    <w:rsid w:val="00261AC9"/>
    <w:rsid w:val="00272E24"/>
    <w:rsid w:val="00275B20"/>
    <w:rsid w:val="002761E5"/>
    <w:rsid w:val="002763A4"/>
    <w:rsid w:val="00281F85"/>
    <w:rsid w:val="00283DEB"/>
    <w:rsid w:val="00290C8A"/>
    <w:rsid w:val="00293D8C"/>
    <w:rsid w:val="0029757A"/>
    <w:rsid w:val="002A099C"/>
    <w:rsid w:val="002A12FC"/>
    <w:rsid w:val="002B24C4"/>
    <w:rsid w:val="002B5204"/>
    <w:rsid w:val="002B7016"/>
    <w:rsid w:val="002C505D"/>
    <w:rsid w:val="002E146B"/>
    <w:rsid w:val="002E32B4"/>
    <w:rsid w:val="002F51EB"/>
    <w:rsid w:val="00304D75"/>
    <w:rsid w:val="00305FE0"/>
    <w:rsid w:val="00306B92"/>
    <w:rsid w:val="00310C17"/>
    <w:rsid w:val="00326218"/>
    <w:rsid w:val="00334AD9"/>
    <w:rsid w:val="00335386"/>
    <w:rsid w:val="00344661"/>
    <w:rsid w:val="00346A2F"/>
    <w:rsid w:val="00350ADA"/>
    <w:rsid w:val="003573B5"/>
    <w:rsid w:val="00360CD9"/>
    <w:rsid w:val="00361EC6"/>
    <w:rsid w:val="00362E32"/>
    <w:rsid w:val="00364A5C"/>
    <w:rsid w:val="003657F9"/>
    <w:rsid w:val="00371CED"/>
    <w:rsid w:val="00372C9E"/>
    <w:rsid w:val="00374593"/>
    <w:rsid w:val="00375CAD"/>
    <w:rsid w:val="00396EDE"/>
    <w:rsid w:val="00397643"/>
    <w:rsid w:val="003A3B10"/>
    <w:rsid w:val="003B0551"/>
    <w:rsid w:val="003B53A2"/>
    <w:rsid w:val="003C0083"/>
    <w:rsid w:val="003D1559"/>
    <w:rsid w:val="003E0063"/>
    <w:rsid w:val="003E25F5"/>
    <w:rsid w:val="003E6955"/>
    <w:rsid w:val="003F14E3"/>
    <w:rsid w:val="003F7544"/>
    <w:rsid w:val="00413CD3"/>
    <w:rsid w:val="0042003A"/>
    <w:rsid w:val="00425C8F"/>
    <w:rsid w:val="004325BC"/>
    <w:rsid w:val="004378C2"/>
    <w:rsid w:val="0045218F"/>
    <w:rsid w:val="004540D5"/>
    <w:rsid w:val="004611D3"/>
    <w:rsid w:val="004776C8"/>
    <w:rsid w:val="00491577"/>
    <w:rsid w:val="00496374"/>
    <w:rsid w:val="00496B72"/>
    <w:rsid w:val="00497FF0"/>
    <w:rsid w:val="004A17BD"/>
    <w:rsid w:val="004B3677"/>
    <w:rsid w:val="004B75CD"/>
    <w:rsid w:val="004C55C3"/>
    <w:rsid w:val="004C675A"/>
    <w:rsid w:val="004D1BC3"/>
    <w:rsid w:val="004D454F"/>
    <w:rsid w:val="004D4BAC"/>
    <w:rsid w:val="004D6314"/>
    <w:rsid w:val="004E2FC4"/>
    <w:rsid w:val="00513295"/>
    <w:rsid w:val="00513710"/>
    <w:rsid w:val="00514AC4"/>
    <w:rsid w:val="005313EB"/>
    <w:rsid w:val="00540465"/>
    <w:rsid w:val="005474D0"/>
    <w:rsid w:val="00547F40"/>
    <w:rsid w:val="005523EB"/>
    <w:rsid w:val="00554237"/>
    <w:rsid w:val="00554D24"/>
    <w:rsid w:val="00560AC0"/>
    <w:rsid w:val="005651B5"/>
    <w:rsid w:val="00574FC6"/>
    <w:rsid w:val="0057544F"/>
    <w:rsid w:val="00576ABB"/>
    <w:rsid w:val="005775D6"/>
    <w:rsid w:val="00585932"/>
    <w:rsid w:val="005906D2"/>
    <w:rsid w:val="00591E6B"/>
    <w:rsid w:val="00593F03"/>
    <w:rsid w:val="005957F6"/>
    <w:rsid w:val="00596109"/>
    <w:rsid w:val="005A7D19"/>
    <w:rsid w:val="005B5FD0"/>
    <w:rsid w:val="005C048B"/>
    <w:rsid w:val="005C138A"/>
    <w:rsid w:val="005C35C9"/>
    <w:rsid w:val="005C3EE7"/>
    <w:rsid w:val="005C6E4A"/>
    <w:rsid w:val="005E2005"/>
    <w:rsid w:val="005E75DA"/>
    <w:rsid w:val="005E7BE9"/>
    <w:rsid w:val="005F6991"/>
    <w:rsid w:val="0060145A"/>
    <w:rsid w:val="00606754"/>
    <w:rsid w:val="006142BB"/>
    <w:rsid w:val="0061697C"/>
    <w:rsid w:val="00624089"/>
    <w:rsid w:val="0063057E"/>
    <w:rsid w:val="006314A9"/>
    <w:rsid w:val="00634CEF"/>
    <w:rsid w:val="00640DB2"/>
    <w:rsid w:val="00642611"/>
    <w:rsid w:val="00642808"/>
    <w:rsid w:val="00646DC5"/>
    <w:rsid w:val="00647F4E"/>
    <w:rsid w:val="00650B21"/>
    <w:rsid w:val="00651BDD"/>
    <w:rsid w:val="0065214C"/>
    <w:rsid w:val="00652791"/>
    <w:rsid w:val="00663E9A"/>
    <w:rsid w:val="00670736"/>
    <w:rsid w:val="00671BD6"/>
    <w:rsid w:val="00676D13"/>
    <w:rsid w:val="00681D10"/>
    <w:rsid w:val="00690E74"/>
    <w:rsid w:val="00695395"/>
    <w:rsid w:val="0069582B"/>
    <w:rsid w:val="00696EB6"/>
    <w:rsid w:val="006A368A"/>
    <w:rsid w:val="006A43DC"/>
    <w:rsid w:val="006A6D61"/>
    <w:rsid w:val="006C0710"/>
    <w:rsid w:val="006C230D"/>
    <w:rsid w:val="006C6623"/>
    <w:rsid w:val="006C7A9A"/>
    <w:rsid w:val="006D178A"/>
    <w:rsid w:val="006D6309"/>
    <w:rsid w:val="006E0E65"/>
    <w:rsid w:val="006E6985"/>
    <w:rsid w:val="006F1189"/>
    <w:rsid w:val="007076AD"/>
    <w:rsid w:val="00717AA1"/>
    <w:rsid w:val="00723979"/>
    <w:rsid w:val="00725D13"/>
    <w:rsid w:val="00732B8F"/>
    <w:rsid w:val="00735122"/>
    <w:rsid w:val="00747023"/>
    <w:rsid w:val="00751572"/>
    <w:rsid w:val="00773AAE"/>
    <w:rsid w:val="00775407"/>
    <w:rsid w:val="00781D17"/>
    <w:rsid w:val="007829DF"/>
    <w:rsid w:val="00784A83"/>
    <w:rsid w:val="00787048"/>
    <w:rsid w:val="00787284"/>
    <w:rsid w:val="007B38A5"/>
    <w:rsid w:val="007C3A3F"/>
    <w:rsid w:val="007D5963"/>
    <w:rsid w:val="007E3DB5"/>
    <w:rsid w:val="007E47E1"/>
    <w:rsid w:val="007E7C4B"/>
    <w:rsid w:val="007F376A"/>
    <w:rsid w:val="007F46B7"/>
    <w:rsid w:val="00801F1F"/>
    <w:rsid w:val="00814EBD"/>
    <w:rsid w:val="00820B19"/>
    <w:rsid w:val="00822B8F"/>
    <w:rsid w:val="0082647B"/>
    <w:rsid w:val="00830555"/>
    <w:rsid w:val="00854CB0"/>
    <w:rsid w:val="00854E1B"/>
    <w:rsid w:val="0086478E"/>
    <w:rsid w:val="00870CBA"/>
    <w:rsid w:val="008760F7"/>
    <w:rsid w:val="00876747"/>
    <w:rsid w:val="0089205A"/>
    <w:rsid w:val="00896958"/>
    <w:rsid w:val="008A0A1E"/>
    <w:rsid w:val="008A13F6"/>
    <w:rsid w:val="008A1932"/>
    <w:rsid w:val="008A3ED7"/>
    <w:rsid w:val="008B263D"/>
    <w:rsid w:val="008B4D88"/>
    <w:rsid w:val="008B5C61"/>
    <w:rsid w:val="008B7C1A"/>
    <w:rsid w:val="008C3F28"/>
    <w:rsid w:val="008C4F98"/>
    <w:rsid w:val="008C7241"/>
    <w:rsid w:val="008C744B"/>
    <w:rsid w:val="008C7E0C"/>
    <w:rsid w:val="008D37EB"/>
    <w:rsid w:val="008D6480"/>
    <w:rsid w:val="008E0D31"/>
    <w:rsid w:val="008E0F05"/>
    <w:rsid w:val="008E14C0"/>
    <w:rsid w:val="008E2861"/>
    <w:rsid w:val="008E3D3B"/>
    <w:rsid w:val="008F5F17"/>
    <w:rsid w:val="00901374"/>
    <w:rsid w:val="00905039"/>
    <w:rsid w:val="00905E3D"/>
    <w:rsid w:val="00914458"/>
    <w:rsid w:val="00914DC8"/>
    <w:rsid w:val="009209B0"/>
    <w:rsid w:val="0092532D"/>
    <w:rsid w:val="0092673B"/>
    <w:rsid w:val="00927717"/>
    <w:rsid w:val="009301D0"/>
    <w:rsid w:val="00936A12"/>
    <w:rsid w:val="00951735"/>
    <w:rsid w:val="00954008"/>
    <w:rsid w:val="009735CA"/>
    <w:rsid w:val="00974F19"/>
    <w:rsid w:val="00986A76"/>
    <w:rsid w:val="0099007C"/>
    <w:rsid w:val="00992982"/>
    <w:rsid w:val="00992BDF"/>
    <w:rsid w:val="009A1B20"/>
    <w:rsid w:val="009A5BB5"/>
    <w:rsid w:val="009A7D5C"/>
    <w:rsid w:val="009D1DE1"/>
    <w:rsid w:val="009D406D"/>
    <w:rsid w:val="009F48C6"/>
    <w:rsid w:val="00A029DB"/>
    <w:rsid w:val="00A03F17"/>
    <w:rsid w:val="00A14248"/>
    <w:rsid w:val="00A2195D"/>
    <w:rsid w:val="00A23595"/>
    <w:rsid w:val="00A30322"/>
    <w:rsid w:val="00A33687"/>
    <w:rsid w:val="00A4205D"/>
    <w:rsid w:val="00A46A66"/>
    <w:rsid w:val="00A51CC7"/>
    <w:rsid w:val="00A5371E"/>
    <w:rsid w:val="00A55D0C"/>
    <w:rsid w:val="00A5684A"/>
    <w:rsid w:val="00A57283"/>
    <w:rsid w:val="00A6670F"/>
    <w:rsid w:val="00A715C3"/>
    <w:rsid w:val="00A744B0"/>
    <w:rsid w:val="00A765B3"/>
    <w:rsid w:val="00A76966"/>
    <w:rsid w:val="00A76F02"/>
    <w:rsid w:val="00A8640B"/>
    <w:rsid w:val="00A9495D"/>
    <w:rsid w:val="00A967D1"/>
    <w:rsid w:val="00AA5265"/>
    <w:rsid w:val="00AA645A"/>
    <w:rsid w:val="00AB1BFB"/>
    <w:rsid w:val="00AB24F6"/>
    <w:rsid w:val="00AC604A"/>
    <w:rsid w:val="00AD75B8"/>
    <w:rsid w:val="00AD7B3B"/>
    <w:rsid w:val="00AE611C"/>
    <w:rsid w:val="00AE6A4D"/>
    <w:rsid w:val="00AF4DE5"/>
    <w:rsid w:val="00AF6560"/>
    <w:rsid w:val="00B0308C"/>
    <w:rsid w:val="00B051A1"/>
    <w:rsid w:val="00B07067"/>
    <w:rsid w:val="00B206A3"/>
    <w:rsid w:val="00B20A4B"/>
    <w:rsid w:val="00B22D2F"/>
    <w:rsid w:val="00B2304E"/>
    <w:rsid w:val="00B266D0"/>
    <w:rsid w:val="00B26AFA"/>
    <w:rsid w:val="00B34AB7"/>
    <w:rsid w:val="00B51B52"/>
    <w:rsid w:val="00B5594B"/>
    <w:rsid w:val="00B55BD5"/>
    <w:rsid w:val="00B64681"/>
    <w:rsid w:val="00B66435"/>
    <w:rsid w:val="00B6705B"/>
    <w:rsid w:val="00B70C89"/>
    <w:rsid w:val="00B8013F"/>
    <w:rsid w:val="00B84A0F"/>
    <w:rsid w:val="00B96339"/>
    <w:rsid w:val="00BA1A01"/>
    <w:rsid w:val="00BA2753"/>
    <w:rsid w:val="00BB6ACC"/>
    <w:rsid w:val="00BC78C1"/>
    <w:rsid w:val="00BD1948"/>
    <w:rsid w:val="00BD39F4"/>
    <w:rsid w:val="00BD3ABC"/>
    <w:rsid w:val="00BD63F8"/>
    <w:rsid w:val="00BD7C94"/>
    <w:rsid w:val="00BE1DD9"/>
    <w:rsid w:val="00BE434B"/>
    <w:rsid w:val="00BE49DD"/>
    <w:rsid w:val="00BE61CE"/>
    <w:rsid w:val="00BF4BA2"/>
    <w:rsid w:val="00C00F6E"/>
    <w:rsid w:val="00C055BD"/>
    <w:rsid w:val="00C06232"/>
    <w:rsid w:val="00C109D9"/>
    <w:rsid w:val="00C14332"/>
    <w:rsid w:val="00C14E7C"/>
    <w:rsid w:val="00C208BE"/>
    <w:rsid w:val="00C24ED8"/>
    <w:rsid w:val="00C30CC0"/>
    <w:rsid w:val="00C31835"/>
    <w:rsid w:val="00C31FBB"/>
    <w:rsid w:val="00C42019"/>
    <w:rsid w:val="00C42329"/>
    <w:rsid w:val="00C52199"/>
    <w:rsid w:val="00C6211B"/>
    <w:rsid w:val="00C6592F"/>
    <w:rsid w:val="00C74CAB"/>
    <w:rsid w:val="00C80EFF"/>
    <w:rsid w:val="00C942D8"/>
    <w:rsid w:val="00CA0649"/>
    <w:rsid w:val="00CA46F8"/>
    <w:rsid w:val="00CA4BD8"/>
    <w:rsid w:val="00CA4E85"/>
    <w:rsid w:val="00CA74DC"/>
    <w:rsid w:val="00CB102A"/>
    <w:rsid w:val="00CD34D8"/>
    <w:rsid w:val="00CE664D"/>
    <w:rsid w:val="00CE699D"/>
    <w:rsid w:val="00CE6C34"/>
    <w:rsid w:val="00D057A3"/>
    <w:rsid w:val="00D1223C"/>
    <w:rsid w:val="00D2095B"/>
    <w:rsid w:val="00D219E9"/>
    <w:rsid w:val="00D22EC6"/>
    <w:rsid w:val="00D23480"/>
    <w:rsid w:val="00D26A1E"/>
    <w:rsid w:val="00D27B97"/>
    <w:rsid w:val="00D30E74"/>
    <w:rsid w:val="00D354C6"/>
    <w:rsid w:val="00D40F0F"/>
    <w:rsid w:val="00D42BF5"/>
    <w:rsid w:val="00D43CB3"/>
    <w:rsid w:val="00D44141"/>
    <w:rsid w:val="00D701CA"/>
    <w:rsid w:val="00D77DBE"/>
    <w:rsid w:val="00D81A36"/>
    <w:rsid w:val="00D91104"/>
    <w:rsid w:val="00D91DB3"/>
    <w:rsid w:val="00D93515"/>
    <w:rsid w:val="00D93CDB"/>
    <w:rsid w:val="00D94198"/>
    <w:rsid w:val="00DB583E"/>
    <w:rsid w:val="00DB5A8A"/>
    <w:rsid w:val="00DB62DE"/>
    <w:rsid w:val="00DB669A"/>
    <w:rsid w:val="00DD1C15"/>
    <w:rsid w:val="00DD2828"/>
    <w:rsid w:val="00DE7692"/>
    <w:rsid w:val="00DE7CF6"/>
    <w:rsid w:val="00DF47CE"/>
    <w:rsid w:val="00E00333"/>
    <w:rsid w:val="00E02838"/>
    <w:rsid w:val="00E04379"/>
    <w:rsid w:val="00E07651"/>
    <w:rsid w:val="00E111B6"/>
    <w:rsid w:val="00E12B33"/>
    <w:rsid w:val="00E1732A"/>
    <w:rsid w:val="00E17789"/>
    <w:rsid w:val="00E27C60"/>
    <w:rsid w:val="00E32CC0"/>
    <w:rsid w:val="00E5706D"/>
    <w:rsid w:val="00E770F1"/>
    <w:rsid w:val="00E8060A"/>
    <w:rsid w:val="00E91969"/>
    <w:rsid w:val="00E967F5"/>
    <w:rsid w:val="00EA3DBF"/>
    <w:rsid w:val="00EB13DB"/>
    <w:rsid w:val="00EC141C"/>
    <w:rsid w:val="00EC320E"/>
    <w:rsid w:val="00ED507D"/>
    <w:rsid w:val="00EE1E19"/>
    <w:rsid w:val="00EF04BF"/>
    <w:rsid w:val="00EF3594"/>
    <w:rsid w:val="00EF6B28"/>
    <w:rsid w:val="00F03FB2"/>
    <w:rsid w:val="00F04BBF"/>
    <w:rsid w:val="00F1070D"/>
    <w:rsid w:val="00F115F9"/>
    <w:rsid w:val="00F16393"/>
    <w:rsid w:val="00F37361"/>
    <w:rsid w:val="00F42292"/>
    <w:rsid w:val="00F55674"/>
    <w:rsid w:val="00F57D81"/>
    <w:rsid w:val="00F620BC"/>
    <w:rsid w:val="00F62975"/>
    <w:rsid w:val="00F64ADB"/>
    <w:rsid w:val="00F827F3"/>
    <w:rsid w:val="00F852D5"/>
    <w:rsid w:val="00F86B3F"/>
    <w:rsid w:val="00F8761B"/>
    <w:rsid w:val="00F93912"/>
    <w:rsid w:val="00F96A63"/>
    <w:rsid w:val="00FA1BFD"/>
    <w:rsid w:val="00FA3273"/>
    <w:rsid w:val="00FA5A9F"/>
    <w:rsid w:val="00FB2CF7"/>
    <w:rsid w:val="00FB518A"/>
    <w:rsid w:val="00FD43D6"/>
    <w:rsid w:val="00FD54A8"/>
    <w:rsid w:val="00FD6D99"/>
    <w:rsid w:val="00FD714B"/>
    <w:rsid w:val="00FE4094"/>
    <w:rsid w:val="00FE4A10"/>
    <w:rsid w:val="00FF3291"/>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paragraph" w:customStyle="1" w:styleId="IMQuoteDoubleIndent">
    <w:name w:val="IM_Quote Double Indent"/>
    <w:basedOn w:val="Normal"/>
    <w:qFormat/>
    <w:rsid w:val="00BC78C1"/>
    <w:pPr>
      <w:spacing w:after="240"/>
      <w:ind w:left="1440" w:right="1440"/>
      <w:jc w:val="both"/>
    </w:pPr>
    <w:rPr>
      <w:rFonts w:eastAsia="Calibri"/>
      <w:iCs/>
    </w:rPr>
  </w:style>
  <w:style w:type="paragraph" w:styleId="Revision">
    <w:name w:val="Revision"/>
    <w:hidden/>
    <w:uiPriority w:val="99"/>
    <w:semiHidden/>
    <w:rsid w:val="002A099C"/>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A099C"/>
    <w:rPr>
      <w:sz w:val="16"/>
      <w:szCs w:val="16"/>
    </w:rPr>
  </w:style>
  <w:style w:type="paragraph" w:styleId="CommentText">
    <w:name w:val="annotation text"/>
    <w:basedOn w:val="Normal"/>
    <w:link w:val="CommentTextChar"/>
    <w:uiPriority w:val="99"/>
    <w:unhideWhenUsed/>
    <w:rsid w:val="002A099C"/>
    <w:rPr>
      <w:sz w:val="20"/>
      <w:szCs w:val="20"/>
    </w:rPr>
  </w:style>
  <w:style w:type="character" w:customStyle="1" w:styleId="CommentTextChar">
    <w:name w:val="Comment Text Char"/>
    <w:basedOn w:val="DefaultParagraphFont"/>
    <w:link w:val="CommentText"/>
    <w:uiPriority w:val="99"/>
    <w:rsid w:val="002A099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099C"/>
    <w:rPr>
      <w:b/>
      <w:bCs/>
    </w:rPr>
  </w:style>
  <w:style w:type="character" w:customStyle="1" w:styleId="CommentSubjectChar">
    <w:name w:val="Comment Subject Char"/>
    <w:basedOn w:val="CommentTextChar"/>
    <w:link w:val="CommentSubject"/>
    <w:uiPriority w:val="99"/>
    <w:semiHidden/>
    <w:rsid w:val="002A099C"/>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55BD5"/>
    <w:rPr>
      <w:color w:val="467886" w:themeColor="hyperlink"/>
      <w:u w:val="single"/>
    </w:rPr>
  </w:style>
  <w:style w:type="character" w:styleId="UnresolvedMention">
    <w:name w:val="Unresolved Mention"/>
    <w:basedOn w:val="DefaultParagraphFont"/>
    <w:uiPriority w:val="99"/>
    <w:semiHidden/>
    <w:unhideWhenUsed/>
    <w:rsid w:val="00B5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1/3.3-1.06.2026-Commissioners-Meeting-minutes.pdf" TargetMode="External"/><Relationship Id="rId13" Type="http://schemas.openxmlformats.org/officeDocument/2006/relationships/hyperlink" Target="https://boonecounty.in.gov/wp-content/uploads/2026/01/6C.-Veridus-Group-LOR-266-ASI-Inv-INDY110497-01.20.2026.pdf" TargetMode="External"/><Relationship Id="rId18" Type="http://schemas.openxmlformats.org/officeDocument/2006/relationships/hyperlink" Target="https://boonecounty.in.gov/wp-content/uploads/2026/01/6H.-Project-2025-05-MA034-INDOT-CCMG-Agreement.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oonecounty.in.gov/wp-content/uploads/2026/01/8C.-Task62-Boone-County-2025-08-Bridge-37-Rigid-Overlay.pdf" TargetMode="External"/><Relationship Id="rId7" Type="http://schemas.openxmlformats.org/officeDocument/2006/relationships/hyperlink" Target="https://boonecounty.in.gov/wp-content/uploads/2026/01/3.1-12.15.2025-Commissioners-Meeting-minutes.pdf" TargetMode="External"/><Relationship Id="rId12" Type="http://schemas.openxmlformats.org/officeDocument/2006/relationships/hyperlink" Target="https://boonecounty.in.gov/wp-content/uploads/2026/01/6B.-Veridus-Inv-204978-01.20.2026.pdf" TargetMode="External"/><Relationship Id="rId17" Type="http://schemas.openxmlformats.org/officeDocument/2006/relationships/hyperlink" Target="https://boonecounty.in.gov/wp-content/uploads/2026/01/6G.-Project-2024-19-Bridge-285-Replacement-Thank-You-Letter-Bowman.pdf" TargetMode="External"/><Relationship Id="rId25" Type="http://schemas.openxmlformats.org/officeDocument/2006/relationships/hyperlink" Target="https://boonecounty.in.gov/wp-content/uploads/2026/01/8H.-Revised-Ordinance-to-amend-the-SCO-regarding-Plat-Signatures-25ZO-16-246.docx" TargetMode="External"/><Relationship Id="rId2" Type="http://schemas.openxmlformats.org/officeDocument/2006/relationships/styles" Target="styles.xml"/><Relationship Id="rId16" Type="http://schemas.openxmlformats.org/officeDocument/2006/relationships/hyperlink" Target="https://boonecounty.in.gov/wp-content/uploads/2026/01/6F.-Project-2024-19-Bridge-285-Replacement-Thank-You-Letter-D.Bradley.pdf" TargetMode="External"/><Relationship Id="rId20" Type="http://schemas.openxmlformats.org/officeDocument/2006/relationships/hyperlink" Target="https://boonecounty.in.gov/wp-content/uploads/2026/01/8B.-MSA_Boone-Co-IN_PTG_signed.pdf" TargetMode="External"/><Relationship Id="rId1" Type="http://schemas.openxmlformats.org/officeDocument/2006/relationships/numbering" Target="numbering.xml"/><Relationship Id="rId6" Type="http://schemas.openxmlformats.org/officeDocument/2006/relationships/hyperlink" Target="https://boonecounty.in.gov/wp-content/uploads/2026/01/3.1-12.15.2025-Commissioners-Meeting-minutes.pdf" TargetMode="External"/><Relationship Id="rId11" Type="http://schemas.openxmlformats.org/officeDocument/2006/relationships/hyperlink" Target="https://boonecounty.in.gov/wp-content/uploads/2026/01/6A.-Change-Order-1-Countywide-Sign-Replacement-partially-executed.pdf" TargetMode="External"/><Relationship Id="rId24" Type="http://schemas.openxmlformats.org/officeDocument/2006/relationships/hyperlink" Target="https://boonecounty.in.gov/wp-content/uploads/2026/01/8G.-Lexis-Nexis-Boone-County-Government-Proposal.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1/6E.-Project-2024-0198-Bridge-229-Replacement-Thank-you-Letter-B.-Smith.pdf" TargetMode="External"/><Relationship Id="rId23" Type="http://schemas.openxmlformats.org/officeDocument/2006/relationships/hyperlink" Target="https://boonecounty.in.gov/wp-content/uploads/2026/01/8E.-2026-05-RejuvTec-Agreement.pdf" TargetMode="External"/><Relationship Id="rId10" Type="http://schemas.openxmlformats.org/officeDocument/2006/relationships/hyperlink" Target="https://boonecounty.in.gov/wp-content/uploads/2026/01/5.-Bid-Opening-for-Project-2025-05-Replacement-of-Small-Struction-MA034.pdf" TargetMode="External"/><Relationship Id="rId19" Type="http://schemas.openxmlformats.org/officeDocument/2006/relationships/hyperlink" Target="https://boonecounty.in.gov/wp-content/uploads/2026/01/6I.-Project-No.-2024-20-Revised-Bridge-158-INDOT-CCMG-Agreement.pdf" TargetMode="External"/><Relationship Id="rId4" Type="http://schemas.openxmlformats.org/officeDocument/2006/relationships/webSettings" Target="webSettings.xml"/><Relationship Id="rId9" Type="http://schemas.openxmlformats.org/officeDocument/2006/relationships/hyperlink" Target="https://boonecounty.in.gov/wp-content/uploads/2026/01/4.-2026-Annual-Fuel-Bid.pdf" TargetMode="External"/><Relationship Id="rId14" Type="http://schemas.openxmlformats.org/officeDocument/2006/relationships/hyperlink" Target="https://boonecounty.in.gov/wp-content/uploads/2026/01/6D.-Project-2024-0198-Bridge-229-Replacement-Thank-you-Letter-Baumgardner.pdf" TargetMode="External"/><Relationship Id="rId22" Type="http://schemas.openxmlformats.org/officeDocument/2006/relationships/hyperlink" Target="https://boonecounty.in.gov/wp-content/uploads/2026/01/8D.-Project-2026-04-Crack-Sealing-in-Various-Township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913</Words>
  <Characters>5334</Characters>
  <Application>Microsoft Office Word</Application>
  <DocSecurity>0</DocSecurity>
  <Lines>148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17</cp:revision>
  <cp:lastPrinted>2026-01-16T16:16:00Z</cp:lastPrinted>
  <dcterms:created xsi:type="dcterms:W3CDTF">2026-01-06T15:10:00Z</dcterms:created>
  <dcterms:modified xsi:type="dcterms:W3CDTF">2026-01-16T18:44:00Z</dcterms:modified>
</cp:coreProperties>
</file>