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6A3C6846" w:rsidR="00322964" w:rsidRPr="0084360C" w:rsidRDefault="00322964" w:rsidP="00322964">
      <w:pPr>
        <w:pStyle w:val="NoSpacing"/>
        <w:jc w:val="center"/>
        <w:rPr>
          <w:b/>
          <w:sz w:val="48"/>
          <w:szCs w:val="48"/>
          <w:u w:val="single"/>
        </w:rPr>
      </w:pPr>
      <w:r w:rsidRPr="0084360C">
        <w:rPr>
          <w:b/>
          <w:sz w:val="48"/>
          <w:szCs w:val="48"/>
          <w:u w:val="single"/>
        </w:rPr>
        <w:t xml:space="preserve">Boone County </w:t>
      </w:r>
      <w:r w:rsidR="009A7AA9">
        <w:rPr>
          <w:b/>
          <w:sz w:val="48"/>
          <w:szCs w:val="48"/>
          <w:u w:val="single"/>
        </w:rPr>
        <w:t>Board of Zoning Appeals (BZA</w:t>
      </w:r>
      <w:r w:rsidRPr="0084360C">
        <w:rPr>
          <w:b/>
          <w:sz w:val="48"/>
          <w:szCs w:val="48"/>
          <w:u w:val="single"/>
        </w:rPr>
        <w:t>)</w:t>
      </w:r>
    </w:p>
    <w:p w14:paraId="6238B2A9" w14:textId="6F11265A" w:rsidR="00322964" w:rsidRPr="0084360C" w:rsidRDefault="0084360C" w:rsidP="00322964">
      <w:pPr>
        <w:pStyle w:val="NoSpacing"/>
        <w:jc w:val="center"/>
        <w:rPr>
          <w:b/>
          <w:sz w:val="36"/>
          <w:szCs w:val="36"/>
        </w:rPr>
      </w:pPr>
      <w:r w:rsidRPr="0084360C">
        <w:rPr>
          <w:b/>
          <w:sz w:val="36"/>
          <w:szCs w:val="36"/>
        </w:rPr>
        <w:t xml:space="preserve">Minutes of </w:t>
      </w:r>
      <w:r w:rsidR="00287039">
        <w:rPr>
          <w:b/>
          <w:sz w:val="36"/>
          <w:szCs w:val="36"/>
        </w:rPr>
        <w:t xml:space="preserve">the </w:t>
      </w:r>
      <w:r w:rsidR="00421E1D">
        <w:rPr>
          <w:b/>
          <w:sz w:val="36"/>
          <w:szCs w:val="36"/>
        </w:rPr>
        <w:t>September</w:t>
      </w:r>
      <w:r w:rsidR="00322964" w:rsidRPr="0084360C">
        <w:rPr>
          <w:b/>
          <w:sz w:val="36"/>
          <w:szCs w:val="36"/>
        </w:rPr>
        <w:t xml:space="preserve"> </w:t>
      </w:r>
      <w:r w:rsidR="009A7AA9">
        <w:rPr>
          <w:b/>
          <w:sz w:val="36"/>
          <w:szCs w:val="36"/>
        </w:rPr>
        <w:t>2</w:t>
      </w:r>
      <w:r w:rsidR="00421E1D">
        <w:rPr>
          <w:b/>
          <w:sz w:val="36"/>
          <w:szCs w:val="36"/>
        </w:rPr>
        <w:t>4</w:t>
      </w:r>
      <w:r w:rsidR="00322964" w:rsidRPr="0084360C">
        <w:rPr>
          <w:b/>
          <w:sz w:val="36"/>
          <w:szCs w:val="36"/>
        </w:rPr>
        <w:t xml:space="preserve">, </w:t>
      </w:r>
      <w:r w:rsidR="00287039" w:rsidRPr="0084360C">
        <w:rPr>
          <w:b/>
          <w:sz w:val="36"/>
          <w:szCs w:val="36"/>
        </w:rPr>
        <w:t>2025,</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6071C0A3" w:rsidR="00322964" w:rsidRPr="00287039" w:rsidRDefault="00287039" w:rsidP="00D31AC6">
      <w:pPr>
        <w:pStyle w:val="NoSpacing"/>
        <w:jc w:val="center"/>
        <w:rPr>
          <w:bCs/>
          <w:sz w:val="24"/>
        </w:rPr>
      </w:pPr>
      <w:r w:rsidRPr="00287039">
        <w:rPr>
          <w:bCs/>
          <w:sz w:val="24"/>
        </w:rPr>
        <w:t xml:space="preserve">The Boone County Area Plan Commission met in regular session at 7:00 PM on Wednesday, </w:t>
      </w:r>
      <w:r w:rsidR="00421E1D">
        <w:rPr>
          <w:bCs/>
          <w:sz w:val="24"/>
        </w:rPr>
        <w:t>September</w:t>
      </w:r>
      <w:r w:rsidRPr="00287039">
        <w:rPr>
          <w:bCs/>
          <w:sz w:val="24"/>
        </w:rPr>
        <w:t xml:space="preserve"> </w:t>
      </w:r>
      <w:r w:rsidR="003C39CB">
        <w:rPr>
          <w:bCs/>
          <w:sz w:val="24"/>
        </w:rPr>
        <w:t>2</w:t>
      </w:r>
      <w:r w:rsidR="00421E1D">
        <w:rPr>
          <w:bCs/>
          <w:sz w:val="24"/>
        </w:rPr>
        <w:t>4</w:t>
      </w:r>
      <w:r w:rsidRPr="00287039">
        <w:rPr>
          <w:bCs/>
          <w:sz w:val="24"/>
        </w:rPr>
        <w:t>, 2025,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3CC04CC5" w:rsidR="00322964" w:rsidRPr="003B63A9" w:rsidRDefault="00322964" w:rsidP="00322964">
      <w:pPr>
        <w:pStyle w:val="NoSpacing"/>
        <w:rPr>
          <w:sz w:val="24"/>
          <w:szCs w:val="24"/>
        </w:rPr>
      </w:pPr>
      <w:r w:rsidRPr="003B63A9">
        <w:rPr>
          <w:b/>
          <w:sz w:val="24"/>
          <w:szCs w:val="24"/>
        </w:rPr>
        <w:t>Members Attending:</w:t>
      </w:r>
      <w:r w:rsidRPr="003B63A9">
        <w:rPr>
          <w:sz w:val="24"/>
          <w:szCs w:val="24"/>
        </w:rPr>
        <w:t xml:space="preserve"> John Merson, </w:t>
      </w:r>
      <w:r w:rsidR="003B63A9" w:rsidRPr="003B63A9">
        <w:rPr>
          <w:sz w:val="24"/>
          <w:szCs w:val="24"/>
        </w:rPr>
        <w:t>Jay Schaumberg</w:t>
      </w:r>
      <w:r w:rsidR="00C8787D" w:rsidRPr="003B63A9">
        <w:rPr>
          <w:sz w:val="24"/>
          <w:szCs w:val="24"/>
        </w:rPr>
        <w:t xml:space="preserve"> and Danielle Morrison</w:t>
      </w:r>
      <w:r w:rsidR="00723779" w:rsidRPr="003B63A9">
        <w:rPr>
          <w:sz w:val="24"/>
          <w:szCs w:val="24"/>
        </w:rPr>
        <w:t xml:space="preserve"> </w:t>
      </w:r>
    </w:p>
    <w:p w14:paraId="7F26A4E1" w14:textId="77777777" w:rsidR="00322964" w:rsidRPr="003B63A9" w:rsidRDefault="00322964" w:rsidP="00322964">
      <w:pPr>
        <w:pStyle w:val="NoSpacing"/>
        <w:rPr>
          <w:sz w:val="24"/>
          <w:szCs w:val="24"/>
        </w:rPr>
      </w:pPr>
    </w:p>
    <w:p w14:paraId="23CF4217" w14:textId="14071746" w:rsidR="00322964" w:rsidRPr="003B63A9" w:rsidRDefault="00322964" w:rsidP="00322964">
      <w:pPr>
        <w:pStyle w:val="NoSpacing"/>
        <w:rPr>
          <w:bCs/>
          <w:sz w:val="24"/>
          <w:szCs w:val="24"/>
        </w:rPr>
      </w:pPr>
      <w:r w:rsidRPr="003B63A9">
        <w:rPr>
          <w:b/>
          <w:sz w:val="24"/>
          <w:szCs w:val="24"/>
        </w:rPr>
        <w:t xml:space="preserve">Members Absent: </w:t>
      </w:r>
      <w:r w:rsidR="003B63A9" w:rsidRPr="003B63A9">
        <w:rPr>
          <w:bCs/>
          <w:sz w:val="24"/>
          <w:szCs w:val="24"/>
        </w:rPr>
        <w:t>Brent Henschen</w:t>
      </w:r>
    </w:p>
    <w:p w14:paraId="61272573" w14:textId="77777777" w:rsidR="00322964" w:rsidRPr="003B63A9" w:rsidRDefault="00322964" w:rsidP="00322964">
      <w:pPr>
        <w:pStyle w:val="NoSpacing"/>
        <w:rPr>
          <w:sz w:val="24"/>
          <w:szCs w:val="24"/>
        </w:rPr>
      </w:pPr>
    </w:p>
    <w:p w14:paraId="35D4965A" w14:textId="48485D67" w:rsidR="00322964" w:rsidRPr="00584DD5" w:rsidRDefault="00322964" w:rsidP="00322964">
      <w:pPr>
        <w:pStyle w:val="NoSpacing"/>
        <w:pBdr>
          <w:bottom w:val="single" w:sz="12" w:space="1" w:color="auto"/>
        </w:pBdr>
        <w:rPr>
          <w:sz w:val="24"/>
          <w:szCs w:val="24"/>
        </w:rPr>
      </w:pPr>
      <w:r w:rsidRPr="003B63A9">
        <w:rPr>
          <w:b/>
          <w:sz w:val="24"/>
          <w:szCs w:val="24"/>
        </w:rPr>
        <w:t>Staff Attending:</w:t>
      </w:r>
      <w:r w:rsidRPr="003B63A9">
        <w:rPr>
          <w:sz w:val="24"/>
          <w:szCs w:val="24"/>
        </w:rPr>
        <w:t xml:space="preserve"> </w:t>
      </w:r>
      <w:r w:rsidR="00520DAA" w:rsidRPr="003B63A9">
        <w:rPr>
          <w:sz w:val="24"/>
          <w:szCs w:val="24"/>
        </w:rPr>
        <w:t>Deborah Luzier</w:t>
      </w:r>
      <w:r w:rsidR="00520DAA" w:rsidRPr="00584DD5">
        <w:rPr>
          <w:sz w:val="24"/>
          <w:szCs w:val="24"/>
        </w:rPr>
        <w:t xml:space="preserve"> (Area Plan Director)</w:t>
      </w:r>
      <w:r w:rsidR="00FD3F5B">
        <w:rPr>
          <w:sz w:val="24"/>
          <w:szCs w:val="24"/>
        </w:rPr>
        <w:t>, Ashley Elliott (Administrative Assistant)</w:t>
      </w:r>
      <w:r w:rsidR="00C8787D">
        <w:rPr>
          <w:sz w:val="24"/>
          <w:szCs w:val="24"/>
        </w:rPr>
        <w:t xml:space="preserve"> </w:t>
      </w:r>
      <w:r w:rsidR="00520DAA" w:rsidRPr="00584DD5">
        <w:rPr>
          <w:sz w:val="24"/>
          <w:szCs w:val="24"/>
        </w:rPr>
        <w:t xml:space="preserve">and </w:t>
      </w:r>
      <w:r w:rsidRPr="00584DD5">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49B50FC6" w14:textId="2DA38640" w:rsidR="00D92E25"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p>
    <w:p w14:paraId="69F10E44" w14:textId="77777777" w:rsidR="00156110" w:rsidRDefault="00156110" w:rsidP="00322964">
      <w:pPr>
        <w:pStyle w:val="NoSpacing"/>
        <w:pBdr>
          <w:bottom w:val="single" w:sz="12" w:space="1" w:color="auto"/>
        </w:pBdr>
        <w:rPr>
          <w:b/>
          <w:bCs/>
          <w:sz w:val="16"/>
          <w:szCs w:val="16"/>
        </w:rPr>
      </w:pPr>
    </w:p>
    <w:p w14:paraId="76933AC9" w14:textId="77777777" w:rsidR="00156110" w:rsidRPr="00D92E25" w:rsidRDefault="00156110" w:rsidP="00322964">
      <w:pPr>
        <w:pStyle w:val="NoSpacing"/>
        <w:pBdr>
          <w:bottom w:val="single" w:sz="12" w:space="1" w:color="auto"/>
        </w:pBdr>
        <w:rPr>
          <w:b/>
          <w:bCs/>
          <w:sz w:val="16"/>
          <w:szCs w:val="16"/>
        </w:rPr>
      </w:pPr>
    </w:p>
    <w:p w14:paraId="5D318B32" w14:textId="77777777" w:rsidR="00D31AC6" w:rsidRPr="00BE76B0" w:rsidRDefault="00D31AC6" w:rsidP="00322964">
      <w:pPr>
        <w:pStyle w:val="NoSpacing"/>
        <w:rPr>
          <w:sz w:val="20"/>
          <w:szCs w:val="20"/>
        </w:rPr>
      </w:pPr>
    </w:p>
    <w:p w14:paraId="5FDCA145" w14:textId="1D2E81D6" w:rsidR="00723779" w:rsidRPr="00BE76B0" w:rsidRDefault="00D31AC6" w:rsidP="00D31AC6">
      <w:pPr>
        <w:pStyle w:val="NoSpacing"/>
        <w:jc w:val="center"/>
        <w:rPr>
          <w:b/>
          <w:bCs/>
          <w:sz w:val="32"/>
          <w:szCs w:val="32"/>
          <w:u w:val="single"/>
        </w:rPr>
      </w:pPr>
      <w:r w:rsidRPr="00BE76B0">
        <w:rPr>
          <w:b/>
          <w:bCs/>
          <w:sz w:val="32"/>
          <w:szCs w:val="32"/>
          <w:u w:val="single"/>
        </w:rPr>
        <w:t>DETERMINATION OF QUORUM AND PLEDGE OF ALLEGIANCE</w:t>
      </w:r>
    </w:p>
    <w:p w14:paraId="584FDEC6" w14:textId="77777777" w:rsidR="00D920D1" w:rsidRPr="00BE76B0" w:rsidRDefault="00D920D1" w:rsidP="00322964">
      <w:pPr>
        <w:pStyle w:val="NoSpacing"/>
        <w:rPr>
          <w:b/>
          <w:sz w:val="16"/>
          <w:szCs w:val="16"/>
        </w:rPr>
      </w:pPr>
    </w:p>
    <w:p w14:paraId="47453F72" w14:textId="68AFE0FE" w:rsidR="00322964" w:rsidRPr="003B63A9" w:rsidRDefault="00322964" w:rsidP="00322964">
      <w:pPr>
        <w:pStyle w:val="NoSpacing"/>
        <w:rPr>
          <w:sz w:val="24"/>
          <w:szCs w:val="24"/>
        </w:rPr>
      </w:pPr>
      <w:r w:rsidRPr="003B63A9">
        <w:rPr>
          <w:sz w:val="24"/>
          <w:szCs w:val="24"/>
        </w:rPr>
        <w:t>John Merson opened the meeting at 7:</w:t>
      </w:r>
      <w:r w:rsidR="003B63A9" w:rsidRPr="003B63A9">
        <w:rPr>
          <w:sz w:val="24"/>
          <w:szCs w:val="24"/>
        </w:rPr>
        <w:t>19</w:t>
      </w:r>
      <w:r w:rsidRPr="003B63A9">
        <w:rPr>
          <w:sz w:val="24"/>
          <w:szCs w:val="24"/>
        </w:rPr>
        <w:t xml:space="preserve">pm by leading the Pledge of Allegiance. </w:t>
      </w:r>
      <w:r w:rsidR="00D31AC6" w:rsidRPr="003B63A9">
        <w:rPr>
          <w:sz w:val="24"/>
          <w:szCs w:val="24"/>
        </w:rPr>
        <w:t xml:space="preserve"> </w:t>
      </w:r>
      <w:r w:rsidR="00584DD5" w:rsidRPr="003B63A9">
        <w:rPr>
          <w:sz w:val="24"/>
          <w:szCs w:val="24"/>
        </w:rPr>
        <w:t xml:space="preserve">                    </w:t>
      </w:r>
      <w:r w:rsidRPr="003B63A9">
        <w:rPr>
          <w:sz w:val="24"/>
          <w:szCs w:val="24"/>
        </w:rPr>
        <w:t>Introductions</w:t>
      </w:r>
      <w:r w:rsidR="00584DD5" w:rsidRPr="003B63A9">
        <w:rPr>
          <w:sz w:val="24"/>
          <w:szCs w:val="24"/>
        </w:rPr>
        <w:t xml:space="preserve"> </w:t>
      </w:r>
      <w:r w:rsidRPr="003B63A9">
        <w:rPr>
          <w:sz w:val="24"/>
          <w:szCs w:val="24"/>
        </w:rPr>
        <w:t>followed.</w:t>
      </w:r>
    </w:p>
    <w:p w14:paraId="54181B75" w14:textId="2E956E57" w:rsidR="00D6332F" w:rsidRPr="003B63A9" w:rsidRDefault="00D6332F" w:rsidP="00FB3DE6">
      <w:pPr>
        <w:pStyle w:val="NoSpacing"/>
        <w:rPr>
          <w:sz w:val="24"/>
          <w:szCs w:val="24"/>
        </w:rPr>
      </w:pPr>
    </w:p>
    <w:p w14:paraId="79B8F962" w14:textId="3A82A3BC" w:rsidR="00322964" w:rsidRPr="00584DD5" w:rsidRDefault="00322964" w:rsidP="00322964">
      <w:pPr>
        <w:pStyle w:val="NoSpacing"/>
        <w:rPr>
          <w:sz w:val="24"/>
          <w:szCs w:val="24"/>
        </w:rPr>
      </w:pPr>
      <w:r w:rsidRPr="003B63A9">
        <w:rPr>
          <w:b/>
          <w:sz w:val="24"/>
          <w:szCs w:val="24"/>
        </w:rPr>
        <w:t>Determination of Quorum:</w:t>
      </w:r>
      <w:r w:rsidRPr="003B63A9">
        <w:rPr>
          <w:sz w:val="24"/>
          <w:szCs w:val="24"/>
        </w:rPr>
        <w:t xml:space="preserve"> </w:t>
      </w:r>
      <w:r w:rsidR="00156110" w:rsidRPr="003B63A9">
        <w:rPr>
          <w:sz w:val="24"/>
          <w:szCs w:val="24"/>
        </w:rPr>
        <w:t>3</w:t>
      </w:r>
      <w:r w:rsidRPr="003B63A9">
        <w:rPr>
          <w:sz w:val="24"/>
          <w:szCs w:val="24"/>
        </w:rPr>
        <w:t xml:space="preserve"> of </w:t>
      </w:r>
      <w:r w:rsidR="00C8787D" w:rsidRPr="003B63A9">
        <w:rPr>
          <w:sz w:val="24"/>
          <w:szCs w:val="24"/>
        </w:rPr>
        <w:t>4</w:t>
      </w:r>
      <w:r w:rsidRPr="003B63A9">
        <w:rPr>
          <w:sz w:val="24"/>
          <w:szCs w:val="24"/>
        </w:rPr>
        <w:t xml:space="preserve"> members present</w:t>
      </w:r>
      <w:r w:rsidR="00C64797" w:rsidRPr="00F57738">
        <w:rPr>
          <w:sz w:val="24"/>
          <w:szCs w:val="24"/>
        </w:rPr>
        <w:t>.</w:t>
      </w:r>
      <w:r w:rsidR="001F69D4" w:rsidRPr="00584DD5">
        <w:rPr>
          <w:sz w:val="24"/>
          <w:szCs w:val="24"/>
        </w:rPr>
        <w:t xml:space="preserve"> </w:t>
      </w:r>
    </w:p>
    <w:p w14:paraId="2387744F" w14:textId="77777777" w:rsidR="00D920D1" w:rsidRDefault="00D920D1" w:rsidP="00322964">
      <w:pPr>
        <w:pStyle w:val="NoSpacing"/>
        <w:rPr>
          <w:b/>
          <w:sz w:val="24"/>
          <w:szCs w:val="24"/>
        </w:rPr>
      </w:pPr>
    </w:p>
    <w:p w14:paraId="70F89DB1" w14:textId="77777777" w:rsidR="00D6332F" w:rsidRPr="00584DD5" w:rsidRDefault="00D6332F" w:rsidP="00322964">
      <w:pPr>
        <w:pStyle w:val="NoSpacing"/>
        <w:rPr>
          <w:b/>
          <w:sz w:val="24"/>
          <w:szCs w:val="24"/>
        </w:rPr>
      </w:pPr>
    </w:p>
    <w:p w14:paraId="48441D9C" w14:textId="071378E4" w:rsidR="00322964" w:rsidRPr="00584DD5" w:rsidRDefault="00322964" w:rsidP="00322964">
      <w:pPr>
        <w:pStyle w:val="NoSpacing"/>
        <w:rPr>
          <w:sz w:val="24"/>
          <w:szCs w:val="24"/>
        </w:rPr>
      </w:pPr>
      <w:r w:rsidRPr="00584DD5">
        <w:rPr>
          <w:b/>
          <w:sz w:val="24"/>
          <w:szCs w:val="24"/>
        </w:rPr>
        <w:t>Approval of the Agenda:</w:t>
      </w:r>
    </w:p>
    <w:p w14:paraId="03CEB2FD" w14:textId="239CF63D" w:rsidR="00322964" w:rsidRPr="00584DD5" w:rsidRDefault="00322964" w:rsidP="00322964">
      <w:pPr>
        <w:pStyle w:val="NoSpacing"/>
        <w:pBdr>
          <w:bottom w:val="single" w:sz="12" w:space="1" w:color="auto"/>
        </w:pBdr>
        <w:rPr>
          <w:sz w:val="24"/>
          <w:szCs w:val="24"/>
        </w:rPr>
      </w:pPr>
      <w:r w:rsidRPr="00584DD5">
        <w:rPr>
          <w:sz w:val="24"/>
          <w:szCs w:val="24"/>
        </w:rPr>
        <w:t>None at this time.</w:t>
      </w:r>
    </w:p>
    <w:p w14:paraId="1B9DA4B9" w14:textId="77777777" w:rsidR="00FB3DE6" w:rsidRDefault="00FB3DE6" w:rsidP="00322964">
      <w:pPr>
        <w:pStyle w:val="NoSpacing"/>
        <w:pBdr>
          <w:bottom w:val="single" w:sz="12" w:space="1" w:color="auto"/>
        </w:pBdr>
      </w:pPr>
    </w:p>
    <w:p w14:paraId="0D00EC37" w14:textId="77777777" w:rsidR="00D6332F" w:rsidRDefault="00D6332F" w:rsidP="00322964">
      <w:pPr>
        <w:pStyle w:val="NoSpacing"/>
        <w:pBdr>
          <w:bottom w:val="single" w:sz="12" w:space="1" w:color="auto"/>
        </w:pBdr>
      </w:pPr>
    </w:p>
    <w:p w14:paraId="2804C6CD" w14:textId="77777777" w:rsidR="00FB3DE6" w:rsidRPr="00D92E25" w:rsidRDefault="00FB3DE6" w:rsidP="00322964">
      <w:pPr>
        <w:pStyle w:val="NoSpacing"/>
        <w:rPr>
          <w:sz w:val="16"/>
          <w:szCs w:val="16"/>
        </w:rPr>
      </w:pPr>
    </w:p>
    <w:p w14:paraId="30DADFCE" w14:textId="4FBDE3C9" w:rsidR="00584DD5" w:rsidRPr="00BE76B0" w:rsidRDefault="00584DD5" w:rsidP="00584DD5">
      <w:pPr>
        <w:pStyle w:val="NoSpacing"/>
        <w:jc w:val="center"/>
        <w:rPr>
          <w:b/>
          <w:bCs/>
          <w:sz w:val="32"/>
          <w:szCs w:val="32"/>
          <w:u w:val="single"/>
        </w:rPr>
      </w:pPr>
      <w:r w:rsidRPr="00BE76B0">
        <w:rPr>
          <w:b/>
          <w:bCs/>
          <w:sz w:val="32"/>
          <w:szCs w:val="32"/>
          <w:u w:val="single"/>
        </w:rPr>
        <w:t xml:space="preserve">APPROVAL OF MINUTES FOR </w:t>
      </w:r>
      <w:r w:rsidR="00421E1D" w:rsidRPr="00BE76B0">
        <w:rPr>
          <w:b/>
          <w:bCs/>
          <w:sz w:val="32"/>
          <w:szCs w:val="32"/>
          <w:u w:val="single"/>
        </w:rPr>
        <w:t>AUGUST</w:t>
      </w:r>
      <w:r w:rsidRPr="00BE76B0">
        <w:rPr>
          <w:b/>
          <w:bCs/>
          <w:sz w:val="32"/>
          <w:szCs w:val="32"/>
          <w:u w:val="single"/>
        </w:rPr>
        <w:t xml:space="preserve"> 2</w:t>
      </w:r>
      <w:r w:rsidR="00421E1D" w:rsidRPr="00BE76B0">
        <w:rPr>
          <w:b/>
          <w:bCs/>
          <w:sz w:val="32"/>
          <w:szCs w:val="32"/>
          <w:u w:val="single"/>
        </w:rPr>
        <w:t>7</w:t>
      </w:r>
      <w:r w:rsidRPr="00BE76B0">
        <w:rPr>
          <w:b/>
          <w:bCs/>
          <w:sz w:val="32"/>
          <w:szCs w:val="32"/>
          <w:u w:val="single"/>
        </w:rPr>
        <w:t>, 2025</w:t>
      </w:r>
    </w:p>
    <w:p w14:paraId="2059543A" w14:textId="77777777" w:rsidR="00584DD5" w:rsidRPr="00BE76B0" w:rsidRDefault="00584DD5" w:rsidP="00322964">
      <w:pPr>
        <w:pStyle w:val="NoSpacing"/>
        <w:rPr>
          <w:b/>
          <w:sz w:val="16"/>
          <w:szCs w:val="16"/>
        </w:rPr>
      </w:pPr>
    </w:p>
    <w:p w14:paraId="1FC2D65F" w14:textId="31500D5A" w:rsidR="00077427" w:rsidRDefault="003B63A9" w:rsidP="00077427">
      <w:pPr>
        <w:pStyle w:val="NoSpacing"/>
        <w:pBdr>
          <w:bottom w:val="single" w:sz="12" w:space="1" w:color="auto"/>
        </w:pBdr>
        <w:rPr>
          <w:sz w:val="24"/>
          <w:szCs w:val="24"/>
        </w:rPr>
      </w:pPr>
      <w:r>
        <w:rPr>
          <w:sz w:val="24"/>
          <w:szCs w:val="24"/>
        </w:rPr>
        <w:t>Danielle Morrison</w:t>
      </w:r>
      <w:r w:rsidR="00F57738">
        <w:rPr>
          <w:sz w:val="24"/>
          <w:szCs w:val="24"/>
        </w:rPr>
        <w:t xml:space="preserve"> </w:t>
      </w:r>
      <w:r w:rsidR="00CB0C65">
        <w:rPr>
          <w:sz w:val="24"/>
          <w:szCs w:val="24"/>
        </w:rPr>
        <w:t xml:space="preserve">made a motion to approve the minutes from </w:t>
      </w:r>
      <w:r w:rsidR="00421E1D">
        <w:rPr>
          <w:sz w:val="24"/>
          <w:szCs w:val="24"/>
        </w:rPr>
        <w:t>August</w:t>
      </w:r>
      <w:r w:rsidR="00CB0C65">
        <w:rPr>
          <w:sz w:val="24"/>
          <w:szCs w:val="24"/>
        </w:rPr>
        <w:t xml:space="preserve"> 2</w:t>
      </w:r>
      <w:r w:rsidR="00421E1D">
        <w:rPr>
          <w:sz w:val="24"/>
          <w:szCs w:val="24"/>
        </w:rPr>
        <w:t>7</w:t>
      </w:r>
      <w:r w:rsidR="00CB0C65">
        <w:rPr>
          <w:sz w:val="24"/>
          <w:szCs w:val="24"/>
        </w:rPr>
        <w:t>, 2025, meeting.</w:t>
      </w:r>
    </w:p>
    <w:p w14:paraId="698E8016" w14:textId="156AEEEE" w:rsidR="00CB0C65" w:rsidRDefault="003B63A9" w:rsidP="00077427">
      <w:pPr>
        <w:pStyle w:val="NoSpacing"/>
        <w:pBdr>
          <w:bottom w:val="single" w:sz="12" w:space="1" w:color="auto"/>
        </w:pBdr>
        <w:rPr>
          <w:sz w:val="24"/>
          <w:szCs w:val="24"/>
        </w:rPr>
      </w:pPr>
      <w:r>
        <w:rPr>
          <w:sz w:val="24"/>
          <w:szCs w:val="24"/>
        </w:rPr>
        <w:t>Jay Schaumberg</w:t>
      </w:r>
      <w:r w:rsidR="00CB0C65">
        <w:rPr>
          <w:sz w:val="24"/>
          <w:szCs w:val="24"/>
        </w:rPr>
        <w:t xml:space="preserve"> seconded the motion.  Motion </w:t>
      </w:r>
      <w:r w:rsidR="00CB0C65" w:rsidRPr="003B63A9">
        <w:rPr>
          <w:sz w:val="24"/>
          <w:szCs w:val="24"/>
        </w:rPr>
        <w:t xml:space="preserve">carried </w:t>
      </w:r>
      <w:r w:rsidR="00156110" w:rsidRPr="003B63A9">
        <w:rPr>
          <w:sz w:val="24"/>
          <w:szCs w:val="24"/>
        </w:rPr>
        <w:t>3</w:t>
      </w:r>
      <w:r w:rsidR="00CB0C65" w:rsidRPr="003B63A9">
        <w:rPr>
          <w:sz w:val="24"/>
          <w:szCs w:val="24"/>
        </w:rPr>
        <w:t>-0.</w:t>
      </w:r>
    </w:p>
    <w:p w14:paraId="1E6D06EF" w14:textId="77777777" w:rsidR="004A66A3" w:rsidRDefault="004A66A3" w:rsidP="00077427">
      <w:pPr>
        <w:pStyle w:val="NoSpacing"/>
        <w:pBdr>
          <w:bottom w:val="single" w:sz="12" w:space="1" w:color="auto"/>
        </w:pBdr>
        <w:rPr>
          <w:sz w:val="24"/>
          <w:szCs w:val="24"/>
        </w:rPr>
      </w:pPr>
    </w:p>
    <w:p w14:paraId="0809E512" w14:textId="77777777" w:rsidR="00D6332F" w:rsidRPr="00584DD5" w:rsidRDefault="00D6332F" w:rsidP="00077427">
      <w:pPr>
        <w:pStyle w:val="NoSpacing"/>
        <w:pBdr>
          <w:bottom w:val="single" w:sz="12" w:space="1" w:color="auto"/>
        </w:pBdr>
        <w:rPr>
          <w:sz w:val="24"/>
          <w:szCs w:val="24"/>
        </w:rPr>
      </w:pPr>
    </w:p>
    <w:p w14:paraId="24A8250B" w14:textId="77777777" w:rsidR="00156110" w:rsidRDefault="00156110" w:rsidP="00156110">
      <w:pPr>
        <w:pStyle w:val="NoSpacing"/>
        <w:rPr>
          <w:b/>
          <w:sz w:val="28"/>
          <w:szCs w:val="28"/>
        </w:rPr>
      </w:pPr>
    </w:p>
    <w:p w14:paraId="4C7EC9C8" w14:textId="77777777" w:rsidR="00156110" w:rsidRDefault="00156110" w:rsidP="00156110">
      <w:pPr>
        <w:pStyle w:val="NoSpacing"/>
        <w:jc w:val="center"/>
        <w:rPr>
          <w:b/>
          <w:sz w:val="32"/>
          <w:szCs w:val="32"/>
        </w:rPr>
      </w:pPr>
    </w:p>
    <w:p w14:paraId="4F689F7F" w14:textId="77777777" w:rsidR="00156110" w:rsidRDefault="00156110" w:rsidP="00156110">
      <w:pPr>
        <w:pStyle w:val="NoSpacing"/>
        <w:jc w:val="center"/>
        <w:rPr>
          <w:b/>
          <w:sz w:val="32"/>
          <w:szCs w:val="32"/>
        </w:rPr>
      </w:pPr>
    </w:p>
    <w:p w14:paraId="196872DE" w14:textId="77777777" w:rsidR="00BE76B0" w:rsidRDefault="00BE76B0" w:rsidP="00156110">
      <w:pPr>
        <w:pStyle w:val="NoSpacing"/>
        <w:jc w:val="center"/>
        <w:rPr>
          <w:b/>
          <w:sz w:val="32"/>
          <w:szCs w:val="32"/>
        </w:rPr>
      </w:pPr>
    </w:p>
    <w:p w14:paraId="54510CD2" w14:textId="77D55D49" w:rsidR="00D6332F" w:rsidRPr="00BE76B0" w:rsidRDefault="00156110" w:rsidP="00156110">
      <w:pPr>
        <w:pStyle w:val="NoSpacing"/>
        <w:jc w:val="center"/>
        <w:rPr>
          <w:b/>
          <w:sz w:val="32"/>
          <w:szCs w:val="32"/>
          <w:u w:val="single"/>
        </w:rPr>
      </w:pPr>
      <w:r w:rsidRPr="00BE76B0">
        <w:rPr>
          <w:b/>
          <w:sz w:val="32"/>
          <w:szCs w:val="32"/>
          <w:u w:val="single"/>
        </w:rPr>
        <w:lastRenderedPageBreak/>
        <w:t>CONTINUED PETITION ITEMS</w:t>
      </w:r>
    </w:p>
    <w:p w14:paraId="4D072A6E" w14:textId="77777777" w:rsidR="00BE76B0" w:rsidRPr="00BE76B0" w:rsidRDefault="00BE76B0" w:rsidP="00156110">
      <w:pPr>
        <w:pStyle w:val="NoSpacing"/>
        <w:jc w:val="center"/>
        <w:rPr>
          <w:b/>
          <w:sz w:val="20"/>
          <w:szCs w:val="20"/>
        </w:rPr>
      </w:pPr>
    </w:p>
    <w:p w14:paraId="1BF9640F" w14:textId="02344AD1" w:rsidR="00FD3F5B" w:rsidRDefault="00FD3F5B" w:rsidP="00FD3F5B">
      <w:pPr>
        <w:rPr>
          <w:bCs/>
          <w:sz w:val="24"/>
          <w:szCs w:val="24"/>
        </w:rPr>
      </w:pPr>
      <w:r>
        <w:rPr>
          <w:rFonts w:asciiTheme="minorHAnsi" w:hAnsiTheme="minorHAnsi" w:cstheme="minorHAnsi"/>
          <w:b/>
          <w:bCs/>
          <w:sz w:val="28"/>
          <w:szCs w:val="28"/>
        </w:rPr>
        <w:t>1</w:t>
      </w:r>
      <w:r w:rsidRPr="00807ECD">
        <w:rPr>
          <w:rFonts w:asciiTheme="minorHAnsi" w:hAnsiTheme="minorHAnsi" w:cstheme="minorHAnsi"/>
          <w:b/>
          <w:bCs/>
          <w:sz w:val="28"/>
          <w:szCs w:val="28"/>
        </w:rPr>
        <w:t xml:space="preserve">. </w:t>
      </w:r>
      <w:r w:rsidRPr="00807ECD">
        <w:rPr>
          <w:rFonts w:asciiTheme="minorHAnsi" w:hAnsiTheme="minorHAnsi" w:cstheme="minorHAnsi"/>
          <w:b/>
          <w:sz w:val="28"/>
          <w:szCs w:val="28"/>
        </w:rPr>
        <w:t>25SC-7M-120 Lawrence Cammarata:</w:t>
      </w:r>
      <w:r>
        <w:rPr>
          <w:b/>
          <w:sz w:val="24"/>
          <w:szCs w:val="24"/>
        </w:rPr>
        <w:t xml:space="preserve"> </w:t>
      </w:r>
      <w:r>
        <w:rPr>
          <w:bCs/>
          <w:sz w:val="24"/>
          <w:szCs w:val="24"/>
        </w:rPr>
        <w:t>Special Exception for a Minor Subdivision in the Agricultural (AG) District as well as a Variance from 3:1 lot depth-to-width ratio.</w:t>
      </w:r>
    </w:p>
    <w:p w14:paraId="0FA4BF4B" w14:textId="4DFF454E" w:rsidR="00FD3F5B" w:rsidRPr="00DA66A9" w:rsidRDefault="00FD3F5B" w:rsidP="00FD3F5B">
      <w:pPr>
        <w:rPr>
          <w:rFonts w:asciiTheme="minorHAnsi" w:hAnsiTheme="minorHAnsi" w:cstheme="minorHAnsi"/>
          <w:sz w:val="24"/>
          <w:szCs w:val="24"/>
        </w:rPr>
      </w:pPr>
      <w:r>
        <w:rPr>
          <w:rFonts w:asciiTheme="minorHAnsi" w:hAnsiTheme="minorHAnsi" w:cstheme="minorHAnsi"/>
          <w:sz w:val="24"/>
          <w:szCs w:val="24"/>
        </w:rPr>
        <w:t>Continued and on hold until drainage outlet is secured.</w:t>
      </w:r>
    </w:p>
    <w:p w14:paraId="182653C4" w14:textId="6F18083B" w:rsidR="00156110" w:rsidRDefault="00156110" w:rsidP="00156110">
      <w:pPr>
        <w:pStyle w:val="NoSpacing"/>
        <w:rPr>
          <w:b/>
          <w:sz w:val="24"/>
          <w:szCs w:val="24"/>
        </w:rPr>
      </w:pPr>
    </w:p>
    <w:p w14:paraId="60615002" w14:textId="16E86BA5" w:rsidR="00FD3F5B" w:rsidRPr="00DA66A9" w:rsidRDefault="00FD3F5B" w:rsidP="00FD3F5B">
      <w:pPr>
        <w:rPr>
          <w:rFonts w:asciiTheme="minorHAnsi" w:hAnsiTheme="minorHAnsi" w:cstheme="minorHAnsi"/>
          <w:sz w:val="24"/>
          <w:szCs w:val="24"/>
        </w:rPr>
      </w:pPr>
      <w:r>
        <w:rPr>
          <w:rFonts w:asciiTheme="minorHAnsi" w:hAnsiTheme="minorHAnsi" w:cstheme="minorHAnsi"/>
          <w:b/>
          <w:bCs/>
          <w:sz w:val="28"/>
          <w:szCs w:val="28"/>
        </w:rPr>
        <w:t>2</w:t>
      </w:r>
      <w:r w:rsidRPr="004B238D">
        <w:rPr>
          <w:rFonts w:asciiTheme="minorHAnsi" w:hAnsiTheme="minorHAnsi" w:cstheme="minorHAnsi"/>
          <w:b/>
          <w:bCs/>
          <w:sz w:val="28"/>
          <w:szCs w:val="28"/>
        </w:rPr>
        <w:t>. 25CL-7-165 Timothy Silver</w:t>
      </w:r>
      <w:r w:rsidRPr="004B238D">
        <w:rPr>
          <w:b/>
          <w:sz w:val="28"/>
          <w:szCs w:val="28"/>
        </w:rPr>
        <w:t>:</w:t>
      </w:r>
      <w:r>
        <w:rPr>
          <w:b/>
          <w:sz w:val="24"/>
          <w:szCs w:val="24"/>
        </w:rPr>
        <w:t xml:space="preserve"> </w:t>
      </w:r>
      <w:r>
        <w:rPr>
          <w:bCs/>
          <w:sz w:val="24"/>
          <w:szCs w:val="24"/>
        </w:rPr>
        <w:t>Special Exception to develop a campground in the Agricultural (AG) District.</w:t>
      </w:r>
    </w:p>
    <w:p w14:paraId="4CCC9528" w14:textId="119FB349" w:rsidR="00156110" w:rsidRPr="00FD3F5B" w:rsidRDefault="00FD3F5B" w:rsidP="00FD3F5B">
      <w:pPr>
        <w:rPr>
          <w:bCs/>
          <w:sz w:val="24"/>
          <w:szCs w:val="24"/>
        </w:rPr>
      </w:pPr>
      <w:r w:rsidRPr="00FD3F5B">
        <w:rPr>
          <w:bCs/>
          <w:sz w:val="24"/>
          <w:szCs w:val="24"/>
        </w:rPr>
        <w:t>Continued to address TAC and remonstrator concerns.</w:t>
      </w:r>
    </w:p>
    <w:p w14:paraId="0EB4E547" w14:textId="56E59D4B" w:rsidR="00156110" w:rsidRPr="00156110" w:rsidRDefault="00156110" w:rsidP="00156110">
      <w:pPr>
        <w:pStyle w:val="NoSpacing"/>
        <w:rPr>
          <w:b/>
          <w:sz w:val="24"/>
          <w:szCs w:val="24"/>
        </w:rPr>
      </w:pPr>
      <w:r>
        <w:rPr>
          <w:b/>
          <w:sz w:val="24"/>
          <w:szCs w:val="24"/>
        </w:rPr>
        <w:t>______________________________________________________________________________</w:t>
      </w:r>
    </w:p>
    <w:p w14:paraId="1B5548FB" w14:textId="77777777" w:rsidR="00BE76B0" w:rsidRPr="00156110" w:rsidRDefault="00BE76B0" w:rsidP="004A66A3">
      <w:pPr>
        <w:pStyle w:val="NoSpacing"/>
        <w:jc w:val="center"/>
        <w:rPr>
          <w:b/>
          <w:sz w:val="20"/>
          <w:szCs w:val="20"/>
        </w:rPr>
      </w:pPr>
    </w:p>
    <w:p w14:paraId="7D7CB826" w14:textId="233EFD48" w:rsidR="00542C8B" w:rsidRPr="00BE76B0" w:rsidRDefault="004A66A3" w:rsidP="004A66A3">
      <w:pPr>
        <w:pStyle w:val="NoSpacing"/>
        <w:jc w:val="center"/>
        <w:rPr>
          <w:b/>
          <w:sz w:val="32"/>
          <w:szCs w:val="32"/>
          <w:u w:val="single"/>
        </w:rPr>
      </w:pPr>
      <w:r w:rsidRPr="00BE76B0">
        <w:rPr>
          <w:b/>
          <w:sz w:val="32"/>
          <w:szCs w:val="32"/>
          <w:u w:val="single"/>
        </w:rPr>
        <w:t>IN THE MATTER OF OLD BUSINESS</w:t>
      </w:r>
    </w:p>
    <w:p w14:paraId="781A0C92" w14:textId="77777777" w:rsidR="004A66A3" w:rsidRPr="00BE76B0" w:rsidRDefault="004A66A3" w:rsidP="004A66A3">
      <w:pPr>
        <w:pStyle w:val="NoSpacing"/>
        <w:jc w:val="center"/>
        <w:rPr>
          <w:b/>
          <w:sz w:val="20"/>
          <w:szCs w:val="20"/>
        </w:rPr>
      </w:pPr>
    </w:p>
    <w:p w14:paraId="59715B11" w14:textId="7439FDBE" w:rsidR="00FF54A8" w:rsidRPr="00DA66A9" w:rsidRDefault="00FF54A8" w:rsidP="00FF54A8">
      <w:pPr>
        <w:pStyle w:val="NoSpacing"/>
        <w:rPr>
          <w:rFonts w:cstheme="minorHAnsi"/>
          <w:sz w:val="24"/>
          <w:szCs w:val="24"/>
        </w:rPr>
      </w:pPr>
      <w:r w:rsidRPr="00807ECD">
        <w:rPr>
          <w:rFonts w:cstheme="minorHAnsi"/>
          <w:b/>
          <w:bCs/>
          <w:sz w:val="28"/>
          <w:szCs w:val="28"/>
        </w:rPr>
        <w:t xml:space="preserve">1. </w:t>
      </w:r>
      <w:r w:rsidRPr="00807ECD">
        <w:rPr>
          <w:b/>
          <w:sz w:val="28"/>
          <w:szCs w:val="28"/>
        </w:rPr>
        <w:t>25WO-7M-091 Elizabeth Carpenter</w:t>
      </w:r>
      <w:r>
        <w:rPr>
          <w:b/>
          <w:sz w:val="24"/>
          <w:szCs w:val="24"/>
        </w:rPr>
        <w:t xml:space="preserve">: </w:t>
      </w:r>
      <w:r>
        <w:rPr>
          <w:bCs/>
          <w:sz w:val="24"/>
          <w:szCs w:val="24"/>
        </w:rPr>
        <w:t xml:space="preserve">Special Exception to allow a Minor Residential Subdivision in the Agricultural (AG) District.  </w:t>
      </w:r>
    </w:p>
    <w:p w14:paraId="6CBF8D24" w14:textId="77777777" w:rsidR="00FF54A8" w:rsidRPr="00F216C3" w:rsidRDefault="00FF54A8" w:rsidP="00FF54A8">
      <w:pPr>
        <w:pStyle w:val="NoSpacing"/>
        <w:rPr>
          <w:rFonts w:cstheme="minorHAnsi"/>
          <w:bCs/>
          <w:sz w:val="16"/>
          <w:szCs w:val="16"/>
        </w:rPr>
      </w:pPr>
    </w:p>
    <w:p w14:paraId="0B96827C" w14:textId="77777777" w:rsidR="00FF54A8" w:rsidRPr="00DA66A9" w:rsidRDefault="00FF54A8" w:rsidP="00FF54A8">
      <w:pPr>
        <w:pStyle w:val="NoSpacing"/>
        <w:rPr>
          <w:rFonts w:cstheme="minorHAnsi"/>
          <w:bCs/>
          <w:sz w:val="24"/>
          <w:szCs w:val="24"/>
        </w:rPr>
      </w:pPr>
      <w:r w:rsidRPr="00DA66A9">
        <w:rPr>
          <w:rFonts w:cstheme="minorHAnsi"/>
          <w:bCs/>
          <w:sz w:val="24"/>
          <w:szCs w:val="24"/>
        </w:rPr>
        <w:t xml:space="preserve">Deborah Luzier read the staff report. </w:t>
      </w:r>
    </w:p>
    <w:p w14:paraId="519E85F8" w14:textId="1E21E9DC" w:rsidR="00FF54A8" w:rsidRPr="00A22662" w:rsidRDefault="003B63A9" w:rsidP="00FF54A8">
      <w:pPr>
        <w:pStyle w:val="NoSpacing"/>
        <w:rPr>
          <w:rFonts w:cstheme="minorHAnsi"/>
          <w:sz w:val="24"/>
          <w:szCs w:val="24"/>
        </w:rPr>
      </w:pPr>
      <w:r>
        <w:rPr>
          <w:rFonts w:cstheme="minorHAnsi"/>
          <w:sz w:val="24"/>
          <w:szCs w:val="24"/>
        </w:rPr>
        <w:t>Elizabeth Carpenter</w:t>
      </w:r>
      <w:r w:rsidR="00FF54A8" w:rsidRPr="00DA66A9">
        <w:rPr>
          <w:rFonts w:cstheme="minorHAnsi"/>
          <w:sz w:val="24"/>
          <w:szCs w:val="24"/>
        </w:rPr>
        <w:t xml:space="preserve"> came forward on behalf of this petition</w:t>
      </w:r>
      <w:r w:rsidR="00FF54A8">
        <w:rPr>
          <w:rFonts w:cstheme="minorHAnsi"/>
          <w:sz w:val="24"/>
          <w:szCs w:val="24"/>
        </w:rPr>
        <w:t xml:space="preserve">.  </w:t>
      </w:r>
    </w:p>
    <w:p w14:paraId="498657C8" w14:textId="77777777" w:rsidR="00FF54A8" w:rsidRPr="009B4158" w:rsidRDefault="00FF54A8" w:rsidP="00FF54A8">
      <w:pPr>
        <w:pStyle w:val="NoSpacing"/>
        <w:rPr>
          <w:rFonts w:cstheme="minorHAnsi"/>
          <w:b/>
          <w:bCs/>
          <w:sz w:val="16"/>
          <w:szCs w:val="16"/>
        </w:rPr>
      </w:pPr>
    </w:p>
    <w:p w14:paraId="41E26195" w14:textId="77777777" w:rsidR="00FF54A8" w:rsidRPr="00DA66A9" w:rsidRDefault="00FF54A8" w:rsidP="00FF54A8">
      <w:pPr>
        <w:pStyle w:val="NoSpacing"/>
        <w:rPr>
          <w:rFonts w:cstheme="minorHAnsi"/>
          <w:b/>
          <w:bCs/>
          <w:sz w:val="24"/>
          <w:szCs w:val="24"/>
        </w:rPr>
      </w:pPr>
      <w:r w:rsidRPr="00A22662">
        <w:rPr>
          <w:rFonts w:cstheme="minorHAnsi"/>
          <w:b/>
          <w:bCs/>
          <w:sz w:val="24"/>
          <w:szCs w:val="24"/>
        </w:rPr>
        <w:t>Public Comments:</w:t>
      </w:r>
    </w:p>
    <w:p w14:paraId="24C66760" w14:textId="56BFD9F7" w:rsidR="00FF54A8" w:rsidRDefault="00A22662" w:rsidP="00FF54A8">
      <w:pPr>
        <w:pStyle w:val="NoSpacing"/>
        <w:rPr>
          <w:rFonts w:cstheme="minorHAnsi"/>
          <w:sz w:val="24"/>
          <w:szCs w:val="24"/>
        </w:rPr>
      </w:pPr>
      <w:r>
        <w:rPr>
          <w:rFonts w:cstheme="minorHAnsi"/>
          <w:sz w:val="24"/>
          <w:szCs w:val="24"/>
        </w:rPr>
        <w:t>None.</w:t>
      </w:r>
    </w:p>
    <w:p w14:paraId="2C6BC6D8" w14:textId="77777777" w:rsidR="00FF54A8" w:rsidRPr="00A22662" w:rsidRDefault="00FF54A8" w:rsidP="00FF54A8">
      <w:pPr>
        <w:pStyle w:val="NoSpacing"/>
        <w:rPr>
          <w:rFonts w:cstheme="minorHAnsi"/>
          <w:sz w:val="16"/>
          <w:szCs w:val="16"/>
        </w:rPr>
      </w:pPr>
    </w:p>
    <w:p w14:paraId="0E3F4E86" w14:textId="41ACD2DB" w:rsidR="00A22662" w:rsidRPr="00A22662" w:rsidRDefault="00A22662" w:rsidP="00FF54A8">
      <w:pPr>
        <w:pStyle w:val="NoSpacing"/>
        <w:rPr>
          <w:rFonts w:cstheme="minorHAnsi"/>
          <w:b/>
          <w:bCs/>
          <w:sz w:val="24"/>
          <w:szCs w:val="24"/>
        </w:rPr>
      </w:pPr>
      <w:r w:rsidRPr="0057033C">
        <w:rPr>
          <w:rFonts w:cstheme="minorHAnsi"/>
          <w:b/>
          <w:bCs/>
          <w:sz w:val="24"/>
          <w:szCs w:val="24"/>
        </w:rPr>
        <w:t>Board Members:</w:t>
      </w:r>
    </w:p>
    <w:p w14:paraId="186D1137" w14:textId="4C3F5222" w:rsidR="00A22662" w:rsidRDefault="00E67819" w:rsidP="00FF54A8">
      <w:pPr>
        <w:pStyle w:val="NoSpacing"/>
        <w:rPr>
          <w:rFonts w:cstheme="minorHAnsi"/>
          <w:sz w:val="24"/>
          <w:szCs w:val="24"/>
        </w:rPr>
      </w:pPr>
      <w:r>
        <w:rPr>
          <w:rFonts w:cstheme="minorHAnsi"/>
          <w:sz w:val="24"/>
          <w:szCs w:val="24"/>
        </w:rPr>
        <w:t xml:space="preserve">Jay Schaumberg asked if the Right-of-Way easement has been shown on the plat?  Deborah Luzier responded that she’s not sure </w:t>
      </w:r>
      <w:r w:rsidR="00E92674">
        <w:rPr>
          <w:rFonts w:cstheme="minorHAnsi"/>
          <w:sz w:val="24"/>
          <w:szCs w:val="24"/>
        </w:rPr>
        <w:t>and that she’s asked that the Highway Department be added to the plats.</w:t>
      </w:r>
    </w:p>
    <w:p w14:paraId="4A7247C0" w14:textId="77777777" w:rsidR="00E67819" w:rsidRPr="0057033C" w:rsidRDefault="00E67819" w:rsidP="00FF54A8">
      <w:pPr>
        <w:pStyle w:val="NoSpacing"/>
        <w:rPr>
          <w:rFonts w:cstheme="minorHAnsi"/>
          <w:sz w:val="16"/>
          <w:szCs w:val="16"/>
        </w:rPr>
      </w:pPr>
    </w:p>
    <w:p w14:paraId="3DB808B6" w14:textId="77777777" w:rsidR="00FF54A8" w:rsidRPr="00DA66A9" w:rsidRDefault="00FF54A8" w:rsidP="00FF54A8">
      <w:pPr>
        <w:pStyle w:val="NoSpacing"/>
        <w:rPr>
          <w:rFonts w:cstheme="minorHAnsi"/>
          <w:b/>
          <w:bCs/>
          <w:sz w:val="24"/>
          <w:szCs w:val="24"/>
        </w:rPr>
      </w:pPr>
      <w:r w:rsidRPr="008100D8">
        <w:rPr>
          <w:rFonts w:cstheme="minorHAnsi"/>
          <w:b/>
          <w:bCs/>
          <w:sz w:val="24"/>
          <w:szCs w:val="24"/>
        </w:rPr>
        <w:t>Motion:</w:t>
      </w:r>
    </w:p>
    <w:p w14:paraId="58330974" w14:textId="796BA492" w:rsidR="00FF54A8" w:rsidRDefault="003B63A9" w:rsidP="00FF54A8">
      <w:pPr>
        <w:pStyle w:val="NoSpacing"/>
        <w:rPr>
          <w:rFonts w:cstheme="minorHAnsi"/>
          <w:sz w:val="24"/>
          <w:szCs w:val="24"/>
        </w:rPr>
      </w:pPr>
      <w:r>
        <w:rPr>
          <w:rFonts w:cstheme="minorHAnsi"/>
          <w:sz w:val="24"/>
          <w:szCs w:val="24"/>
        </w:rPr>
        <w:t>Jay Schaumberg</w:t>
      </w:r>
      <w:r w:rsidR="00FF54A8">
        <w:rPr>
          <w:rFonts w:cstheme="minorHAnsi"/>
          <w:sz w:val="24"/>
          <w:szCs w:val="24"/>
        </w:rPr>
        <w:t xml:space="preserve"> made a motion to </w:t>
      </w:r>
      <w:r w:rsidR="00FF54A8" w:rsidRPr="001E2B25">
        <w:rPr>
          <w:rFonts w:cstheme="minorHAnsi"/>
          <w:sz w:val="24"/>
          <w:szCs w:val="24"/>
        </w:rPr>
        <w:t>approve 25</w:t>
      </w:r>
      <w:r w:rsidR="00FF54A8">
        <w:rPr>
          <w:rFonts w:cstheme="minorHAnsi"/>
          <w:sz w:val="24"/>
          <w:szCs w:val="24"/>
        </w:rPr>
        <w:t>WO-7M-091</w:t>
      </w:r>
      <w:r w:rsidR="00FF54A8" w:rsidRPr="001E2B25">
        <w:rPr>
          <w:rFonts w:cstheme="minorHAnsi"/>
          <w:sz w:val="24"/>
          <w:szCs w:val="24"/>
        </w:rPr>
        <w:t xml:space="preserve"> with the condition</w:t>
      </w:r>
      <w:r w:rsidR="00FF54A8">
        <w:rPr>
          <w:rFonts w:cstheme="minorHAnsi"/>
          <w:sz w:val="24"/>
          <w:szCs w:val="24"/>
        </w:rPr>
        <w:t>s stated in the staff report</w:t>
      </w:r>
      <w:r>
        <w:rPr>
          <w:rFonts w:cstheme="minorHAnsi"/>
          <w:sz w:val="24"/>
          <w:szCs w:val="24"/>
        </w:rPr>
        <w:t xml:space="preserve"> and commitments stated</w:t>
      </w:r>
      <w:r w:rsidR="00FF54A8">
        <w:rPr>
          <w:rFonts w:cstheme="minorHAnsi"/>
          <w:sz w:val="24"/>
          <w:szCs w:val="24"/>
        </w:rPr>
        <w:t>.</w:t>
      </w:r>
      <w:r>
        <w:rPr>
          <w:rFonts w:cstheme="minorHAnsi"/>
          <w:sz w:val="24"/>
          <w:szCs w:val="24"/>
        </w:rPr>
        <w:t xml:space="preserve">  Danielle Morrison</w:t>
      </w:r>
      <w:r w:rsidR="00FF54A8" w:rsidRPr="00DA66A9">
        <w:rPr>
          <w:rFonts w:cstheme="minorHAnsi"/>
          <w:sz w:val="24"/>
          <w:szCs w:val="24"/>
        </w:rPr>
        <w:t xml:space="preserve"> seconded the motion. </w:t>
      </w:r>
      <w:r>
        <w:rPr>
          <w:rFonts w:cstheme="minorHAnsi"/>
          <w:sz w:val="24"/>
          <w:szCs w:val="24"/>
        </w:rPr>
        <w:t xml:space="preserve">                </w:t>
      </w:r>
      <w:r w:rsidR="00FF54A8" w:rsidRPr="00DA66A9">
        <w:rPr>
          <w:rFonts w:cstheme="minorHAnsi"/>
          <w:sz w:val="24"/>
          <w:szCs w:val="24"/>
        </w:rPr>
        <w:t xml:space="preserve"> Motion </w:t>
      </w:r>
      <w:r w:rsidR="00FF54A8" w:rsidRPr="003B63A9">
        <w:rPr>
          <w:rFonts w:cstheme="minorHAnsi"/>
          <w:sz w:val="24"/>
          <w:szCs w:val="24"/>
        </w:rPr>
        <w:t>carried 3-0.</w:t>
      </w:r>
      <w:r w:rsidR="00FF54A8" w:rsidRPr="00DA66A9">
        <w:rPr>
          <w:rFonts w:cstheme="minorHAnsi"/>
          <w:sz w:val="24"/>
          <w:szCs w:val="24"/>
        </w:rPr>
        <w:t xml:space="preserve">  </w:t>
      </w:r>
    </w:p>
    <w:p w14:paraId="73465E5E" w14:textId="144B637D" w:rsidR="00793CC8" w:rsidRDefault="00793CC8" w:rsidP="001C28D2">
      <w:pPr>
        <w:pStyle w:val="NoSpacing"/>
        <w:pBdr>
          <w:bottom w:val="single" w:sz="12" w:space="1" w:color="auto"/>
        </w:pBdr>
        <w:rPr>
          <w:rFonts w:cstheme="minorHAnsi"/>
          <w:sz w:val="24"/>
          <w:szCs w:val="24"/>
        </w:rPr>
      </w:pPr>
    </w:p>
    <w:p w14:paraId="1960AF01" w14:textId="77777777" w:rsidR="00793CC8" w:rsidRDefault="00793CC8" w:rsidP="001C28D2">
      <w:pPr>
        <w:pStyle w:val="NoSpacing"/>
        <w:pBdr>
          <w:bottom w:val="single" w:sz="12" w:space="1" w:color="auto"/>
        </w:pBdr>
        <w:rPr>
          <w:rFonts w:cstheme="minorHAnsi"/>
          <w:sz w:val="24"/>
          <w:szCs w:val="24"/>
        </w:rPr>
      </w:pPr>
    </w:p>
    <w:p w14:paraId="72FE291D" w14:textId="77777777" w:rsidR="00B105C0" w:rsidRPr="00BE76B0" w:rsidRDefault="00B105C0" w:rsidP="00793CC8">
      <w:pPr>
        <w:pStyle w:val="NoSpacing"/>
        <w:rPr>
          <w:b/>
          <w:sz w:val="16"/>
          <w:szCs w:val="16"/>
        </w:rPr>
      </w:pPr>
    </w:p>
    <w:p w14:paraId="3F34BE84" w14:textId="29323105" w:rsidR="00BE15D2" w:rsidRPr="00BE76B0" w:rsidRDefault="00A4717A" w:rsidP="00FD3F5B">
      <w:pPr>
        <w:pStyle w:val="NoSpacing"/>
        <w:jc w:val="center"/>
        <w:rPr>
          <w:b/>
          <w:sz w:val="32"/>
          <w:szCs w:val="32"/>
          <w:u w:val="single"/>
        </w:rPr>
      </w:pPr>
      <w:r w:rsidRPr="00BE76B0">
        <w:rPr>
          <w:b/>
          <w:sz w:val="32"/>
          <w:szCs w:val="32"/>
          <w:u w:val="single"/>
        </w:rPr>
        <w:t>IN THE MATTER OF NEW BUSINESS</w:t>
      </w:r>
    </w:p>
    <w:p w14:paraId="776EBD86" w14:textId="77777777" w:rsidR="00704149" w:rsidRPr="00BE76B0" w:rsidRDefault="00704149" w:rsidP="00BE15D2">
      <w:pPr>
        <w:pStyle w:val="NoSpacing"/>
        <w:rPr>
          <w:rFonts w:cstheme="minorHAnsi"/>
          <w:sz w:val="20"/>
          <w:szCs w:val="20"/>
        </w:rPr>
      </w:pPr>
    </w:p>
    <w:p w14:paraId="51787599" w14:textId="28462FE1" w:rsidR="00BE15D2" w:rsidRDefault="00FD3F5B" w:rsidP="00BE15D2">
      <w:pPr>
        <w:pStyle w:val="NoSpacing"/>
        <w:rPr>
          <w:rFonts w:cstheme="minorHAnsi"/>
          <w:sz w:val="24"/>
          <w:szCs w:val="24"/>
        </w:rPr>
      </w:pPr>
      <w:r>
        <w:rPr>
          <w:rFonts w:cstheme="minorHAnsi"/>
          <w:b/>
          <w:bCs/>
          <w:sz w:val="28"/>
          <w:szCs w:val="28"/>
        </w:rPr>
        <w:t>1</w:t>
      </w:r>
      <w:r w:rsidR="00BE15D2" w:rsidRPr="004B238D">
        <w:rPr>
          <w:rFonts w:cstheme="minorHAnsi"/>
          <w:b/>
          <w:bCs/>
          <w:sz w:val="28"/>
          <w:szCs w:val="28"/>
        </w:rPr>
        <w:t xml:space="preserve">. </w:t>
      </w:r>
      <w:r w:rsidR="004B238D" w:rsidRPr="004B238D">
        <w:rPr>
          <w:rFonts w:cstheme="minorHAnsi"/>
          <w:b/>
          <w:bCs/>
          <w:sz w:val="28"/>
          <w:szCs w:val="28"/>
        </w:rPr>
        <w:t>25JE-7-166 Hayes and Sydney Henderson:</w:t>
      </w:r>
      <w:r w:rsidR="004B238D">
        <w:rPr>
          <w:rFonts w:cstheme="minorHAnsi"/>
          <w:sz w:val="24"/>
          <w:szCs w:val="24"/>
        </w:rPr>
        <w:t xml:space="preserve"> Special Exception to allow residential use in the Agricultural (AG) District.</w:t>
      </w:r>
    </w:p>
    <w:p w14:paraId="5354522F" w14:textId="77777777" w:rsidR="004B238D" w:rsidRPr="003B63A9" w:rsidRDefault="004B238D" w:rsidP="00BE15D2">
      <w:pPr>
        <w:pStyle w:val="NoSpacing"/>
        <w:rPr>
          <w:rFonts w:cstheme="minorHAnsi"/>
          <w:sz w:val="16"/>
          <w:szCs w:val="16"/>
        </w:rPr>
      </w:pPr>
    </w:p>
    <w:p w14:paraId="7D0C24C7" w14:textId="77777777" w:rsidR="004B238D" w:rsidRPr="00DA66A9" w:rsidRDefault="004B238D" w:rsidP="004B238D">
      <w:pPr>
        <w:pStyle w:val="NoSpacing"/>
        <w:rPr>
          <w:rFonts w:cstheme="minorHAnsi"/>
          <w:bCs/>
          <w:sz w:val="24"/>
          <w:szCs w:val="24"/>
        </w:rPr>
      </w:pPr>
      <w:r w:rsidRPr="00DA66A9">
        <w:rPr>
          <w:rFonts w:cstheme="minorHAnsi"/>
          <w:bCs/>
          <w:sz w:val="24"/>
          <w:szCs w:val="24"/>
        </w:rPr>
        <w:t xml:space="preserve">Deborah Luzier read the staff report. </w:t>
      </w:r>
    </w:p>
    <w:p w14:paraId="5310C940" w14:textId="6909264F" w:rsidR="004B238D" w:rsidRPr="003B63A9" w:rsidRDefault="003B63A9" w:rsidP="004B238D">
      <w:pPr>
        <w:pStyle w:val="NoSpacing"/>
        <w:rPr>
          <w:rFonts w:cstheme="minorHAnsi"/>
          <w:sz w:val="24"/>
          <w:szCs w:val="24"/>
        </w:rPr>
      </w:pPr>
      <w:r>
        <w:rPr>
          <w:rFonts w:cstheme="minorHAnsi"/>
          <w:sz w:val="24"/>
          <w:szCs w:val="24"/>
        </w:rPr>
        <w:t>Hayes Henderson</w:t>
      </w:r>
      <w:r w:rsidR="004B238D" w:rsidRPr="00DA66A9">
        <w:rPr>
          <w:rFonts w:cstheme="minorHAnsi"/>
          <w:sz w:val="24"/>
          <w:szCs w:val="24"/>
        </w:rPr>
        <w:t xml:space="preserve"> came forward on behalf of this petition</w:t>
      </w:r>
      <w:r w:rsidR="004B238D">
        <w:rPr>
          <w:rFonts w:cstheme="minorHAnsi"/>
          <w:sz w:val="24"/>
          <w:szCs w:val="24"/>
        </w:rPr>
        <w:t xml:space="preserve">.  </w:t>
      </w:r>
    </w:p>
    <w:p w14:paraId="460571AB" w14:textId="77777777" w:rsidR="004B238D" w:rsidRPr="009B4158" w:rsidRDefault="004B238D" w:rsidP="004B238D">
      <w:pPr>
        <w:pStyle w:val="NoSpacing"/>
        <w:rPr>
          <w:rFonts w:cstheme="minorHAnsi"/>
          <w:b/>
          <w:bCs/>
          <w:sz w:val="16"/>
          <w:szCs w:val="16"/>
        </w:rPr>
      </w:pPr>
    </w:p>
    <w:p w14:paraId="59E689A8" w14:textId="77777777" w:rsidR="004B238D" w:rsidRPr="00DA66A9" w:rsidRDefault="004B238D" w:rsidP="004B238D">
      <w:pPr>
        <w:pStyle w:val="NoSpacing"/>
        <w:rPr>
          <w:rFonts w:cstheme="minorHAnsi"/>
          <w:b/>
          <w:bCs/>
          <w:sz w:val="24"/>
          <w:szCs w:val="24"/>
        </w:rPr>
      </w:pPr>
      <w:r w:rsidRPr="003B63A9">
        <w:rPr>
          <w:rFonts w:cstheme="minorHAnsi"/>
          <w:b/>
          <w:bCs/>
          <w:sz w:val="24"/>
          <w:szCs w:val="24"/>
        </w:rPr>
        <w:t>Public Comments:</w:t>
      </w:r>
    </w:p>
    <w:p w14:paraId="5AF68596" w14:textId="18765BAC" w:rsidR="00A22662" w:rsidRPr="0057033C" w:rsidRDefault="003B63A9" w:rsidP="004B238D">
      <w:pPr>
        <w:pStyle w:val="NoSpacing"/>
        <w:rPr>
          <w:rFonts w:cstheme="minorHAnsi"/>
          <w:sz w:val="24"/>
          <w:szCs w:val="24"/>
        </w:rPr>
      </w:pPr>
      <w:r>
        <w:rPr>
          <w:rFonts w:cstheme="minorHAnsi"/>
          <w:sz w:val="24"/>
          <w:szCs w:val="24"/>
        </w:rPr>
        <w:t>None.</w:t>
      </w:r>
    </w:p>
    <w:p w14:paraId="5BFB617D" w14:textId="77777777" w:rsidR="00A22662" w:rsidRDefault="00A22662" w:rsidP="004B238D">
      <w:pPr>
        <w:pStyle w:val="NoSpacing"/>
        <w:rPr>
          <w:rFonts w:cstheme="minorHAnsi"/>
          <w:b/>
          <w:bCs/>
          <w:sz w:val="24"/>
          <w:szCs w:val="24"/>
        </w:rPr>
      </w:pPr>
    </w:p>
    <w:p w14:paraId="1E36A0B1" w14:textId="3E6FA435" w:rsidR="004B238D" w:rsidRPr="00DA66A9" w:rsidRDefault="004B238D" w:rsidP="004B238D">
      <w:pPr>
        <w:pStyle w:val="NoSpacing"/>
        <w:rPr>
          <w:rFonts w:cstheme="minorHAnsi"/>
          <w:b/>
          <w:bCs/>
          <w:sz w:val="24"/>
          <w:szCs w:val="24"/>
        </w:rPr>
      </w:pPr>
      <w:r w:rsidRPr="008100D8">
        <w:rPr>
          <w:rFonts w:cstheme="minorHAnsi"/>
          <w:b/>
          <w:bCs/>
          <w:sz w:val="24"/>
          <w:szCs w:val="24"/>
        </w:rPr>
        <w:lastRenderedPageBreak/>
        <w:t>Motion:</w:t>
      </w:r>
    </w:p>
    <w:p w14:paraId="30BF6145" w14:textId="11121902" w:rsidR="004B238D" w:rsidRDefault="003B63A9" w:rsidP="004B238D">
      <w:pPr>
        <w:pStyle w:val="NoSpacing"/>
        <w:rPr>
          <w:rFonts w:cstheme="minorHAnsi"/>
          <w:sz w:val="24"/>
          <w:szCs w:val="24"/>
        </w:rPr>
      </w:pPr>
      <w:r>
        <w:rPr>
          <w:rFonts w:cstheme="minorHAnsi"/>
          <w:sz w:val="24"/>
          <w:szCs w:val="24"/>
        </w:rPr>
        <w:t>Danielle Morrison</w:t>
      </w:r>
      <w:r w:rsidR="004B238D">
        <w:rPr>
          <w:rFonts w:cstheme="minorHAnsi"/>
          <w:sz w:val="24"/>
          <w:szCs w:val="24"/>
        </w:rPr>
        <w:t xml:space="preserve"> made a motion to </w:t>
      </w:r>
      <w:r w:rsidR="004B238D" w:rsidRPr="001E2B25">
        <w:rPr>
          <w:rFonts w:cstheme="minorHAnsi"/>
          <w:sz w:val="24"/>
          <w:szCs w:val="24"/>
        </w:rPr>
        <w:t>approve 25</w:t>
      </w:r>
      <w:r w:rsidR="004B238D">
        <w:rPr>
          <w:rFonts w:cstheme="minorHAnsi"/>
          <w:sz w:val="24"/>
          <w:szCs w:val="24"/>
        </w:rPr>
        <w:t>CL-7-166</w:t>
      </w:r>
      <w:r w:rsidR="004B238D" w:rsidRPr="001E2B25">
        <w:rPr>
          <w:rFonts w:cstheme="minorHAnsi"/>
          <w:sz w:val="24"/>
          <w:szCs w:val="24"/>
        </w:rPr>
        <w:t xml:space="preserve"> with the condition</w:t>
      </w:r>
      <w:r w:rsidR="004B238D">
        <w:rPr>
          <w:rFonts w:cstheme="minorHAnsi"/>
          <w:sz w:val="24"/>
          <w:szCs w:val="24"/>
        </w:rPr>
        <w:t>s stated in the staff report.</w:t>
      </w:r>
      <w:r>
        <w:rPr>
          <w:rFonts w:cstheme="minorHAnsi"/>
          <w:sz w:val="24"/>
          <w:szCs w:val="24"/>
        </w:rPr>
        <w:t xml:space="preserve">  Jay Schaumberg</w:t>
      </w:r>
      <w:r w:rsidR="004B238D" w:rsidRPr="00DA66A9">
        <w:rPr>
          <w:rFonts w:cstheme="minorHAnsi"/>
          <w:sz w:val="24"/>
          <w:szCs w:val="24"/>
        </w:rPr>
        <w:t xml:space="preserve"> seconded the motion.  Motion </w:t>
      </w:r>
      <w:r w:rsidR="004B238D" w:rsidRPr="003B63A9">
        <w:rPr>
          <w:rFonts w:cstheme="minorHAnsi"/>
          <w:sz w:val="24"/>
          <w:szCs w:val="24"/>
        </w:rPr>
        <w:t>carried 3-0.</w:t>
      </w:r>
      <w:r w:rsidR="004B238D" w:rsidRPr="00DA66A9">
        <w:rPr>
          <w:rFonts w:cstheme="minorHAnsi"/>
          <w:sz w:val="24"/>
          <w:szCs w:val="24"/>
        </w:rPr>
        <w:t xml:space="preserve">  </w:t>
      </w:r>
    </w:p>
    <w:p w14:paraId="57551366" w14:textId="77777777" w:rsidR="00FD3F5B" w:rsidRDefault="00FD3F5B" w:rsidP="004B238D">
      <w:pPr>
        <w:pStyle w:val="NoSpacing"/>
        <w:rPr>
          <w:rFonts w:cstheme="minorHAnsi"/>
          <w:sz w:val="24"/>
          <w:szCs w:val="24"/>
        </w:rPr>
      </w:pPr>
    </w:p>
    <w:p w14:paraId="2BD5A38F" w14:textId="77777777" w:rsidR="00A22662" w:rsidRDefault="00A22662" w:rsidP="004B238D">
      <w:pPr>
        <w:pStyle w:val="NoSpacing"/>
        <w:rPr>
          <w:rFonts w:cstheme="minorHAnsi"/>
          <w:sz w:val="24"/>
          <w:szCs w:val="24"/>
        </w:rPr>
      </w:pPr>
    </w:p>
    <w:p w14:paraId="4D73A61B" w14:textId="77777777" w:rsidR="00A22662" w:rsidRDefault="00A22662" w:rsidP="004B238D">
      <w:pPr>
        <w:pStyle w:val="NoSpacing"/>
        <w:rPr>
          <w:rFonts w:cstheme="minorHAnsi"/>
          <w:sz w:val="24"/>
          <w:szCs w:val="24"/>
        </w:rPr>
      </w:pPr>
    </w:p>
    <w:p w14:paraId="7FD73C17" w14:textId="53699EEC" w:rsidR="00BE15D2" w:rsidRPr="004B238D" w:rsidRDefault="00FD3F5B" w:rsidP="00BE15D2">
      <w:pPr>
        <w:pStyle w:val="NoSpacing"/>
        <w:rPr>
          <w:rFonts w:cstheme="minorHAnsi"/>
          <w:sz w:val="24"/>
          <w:szCs w:val="24"/>
        </w:rPr>
      </w:pPr>
      <w:r>
        <w:rPr>
          <w:rFonts w:cstheme="minorHAnsi"/>
          <w:b/>
          <w:bCs/>
          <w:sz w:val="28"/>
          <w:szCs w:val="28"/>
        </w:rPr>
        <w:t>2</w:t>
      </w:r>
      <w:r w:rsidR="00BE15D2" w:rsidRPr="004B238D">
        <w:rPr>
          <w:rFonts w:cstheme="minorHAnsi"/>
          <w:b/>
          <w:bCs/>
          <w:sz w:val="28"/>
          <w:szCs w:val="28"/>
        </w:rPr>
        <w:t>. 25</w:t>
      </w:r>
      <w:r w:rsidR="004B238D">
        <w:rPr>
          <w:rFonts w:cstheme="minorHAnsi"/>
          <w:b/>
          <w:bCs/>
          <w:sz w:val="28"/>
          <w:szCs w:val="28"/>
        </w:rPr>
        <w:t>CE-14-167 Steven and Josephine Kiel</w:t>
      </w:r>
      <w:r w:rsidR="00BE15D2" w:rsidRPr="00704149">
        <w:rPr>
          <w:rFonts w:cstheme="minorHAnsi"/>
          <w:b/>
          <w:bCs/>
          <w:sz w:val="24"/>
          <w:szCs w:val="24"/>
        </w:rPr>
        <w:t>:</w:t>
      </w:r>
      <w:r w:rsidR="004B238D">
        <w:rPr>
          <w:rFonts w:cstheme="minorHAnsi"/>
          <w:b/>
          <w:bCs/>
          <w:sz w:val="24"/>
          <w:szCs w:val="24"/>
        </w:rPr>
        <w:t xml:space="preserve"> </w:t>
      </w:r>
      <w:r w:rsidR="004B238D" w:rsidRPr="004B238D">
        <w:rPr>
          <w:rFonts w:cstheme="minorHAnsi"/>
          <w:sz w:val="24"/>
          <w:szCs w:val="24"/>
        </w:rPr>
        <w:t>Requesting</w:t>
      </w:r>
      <w:r w:rsidR="004B238D">
        <w:rPr>
          <w:rFonts w:cstheme="minorHAnsi"/>
          <w:sz w:val="24"/>
          <w:szCs w:val="24"/>
        </w:rPr>
        <w:t xml:space="preserve"> a modification of the commitments made as part of a Variance allowing occupancy of a camper during construction of the primary residence.  The modification is to allow the camper to be in place until September 5, 2026.</w:t>
      </w:r>
    </w:p>
    <w:p w14:paraId="7F294AD8" w14:textId="77777777" w:rsidR="00BE15D2" w:rsidRPr="00F216C3" w:rsidRDefault="00BE15D2" w:rsidP="00BE15D2">
      <w:pPr>
        <w:pStyle w:val="NoSpacing"/>
        <w:rPr>
          <w:rFonts w:cstheme="minorHAnsi"/>
          <w:bCs/>
          <w:sz w:val="16"/>
          <w:szCs w:val="16"/>
        </w:rPr>
      </w:pPr>
    </w:p>
    <w:p w14:paraId="342403B1" w14:textId="77777777" w:rsidR="004B238D" w:rsidRPr="00DA66A9" w:rsidRDefault="004B238D" w:rsidP="004B238D">
      <w:pPr>
        <w:pStyle w:val="NoSpacing"/>
        <w:rPr>
          <w:rFonts w:cstheme="minorHAnsi"/>
          <w:bCs/>
          <w:sz w:val="24"/>
          <w:szCs w:val="24"/>
        </w:rPr>
      </w:pPr>
      <w:r w:rsidRPr="00DA66A9">
        <w:rPr>
          <w:rFonts w:cstheme="minorHAnsi"/>
          <w:bCs/>
          <w:sz w:val="24"/>
          <w:szCs w:val="24"/>
        </w:rPr>
        <w:t xml:space="preserve">Deborah Luzier read the staff report. </w:t>
      </w:r>
    </w:p>
    <w:p w14:paraId="14C42A41" w14:textId="6F4C7338" w:rsidR="004B238D" w:rsidRPr="003B63A9" w:rsidRDefault="003B63A9" w:rsidP="004B238D">
      <w:pPr>
        <w:pStyle w:val="NoSpacing"/>
        <w:rPr>
          <w:rFonts w:cstheme="minorHAnsi"/>
          <w:sz w:val="24"/>
          <w:szCs w:val="24"/>
        </w:rPr>
      </w:pPr>
      <w:r>
        <w:rPr>
          <w:rFonts w:cstheme="minorHAnsi"/>
          <w:sz w:val="24"/>
          <w:szCs w:val="24"/>
        </w:rPr>
        <w:t>Steven Kiel</w:t>
      </w:r>
      <w:r w:rsidR="004B238D" w:rsidRPr="00DA66A9">
        <w:rPr>
          <w:rFonts w:cstheme="minorHAnsi"/>
          <w:sz w:val="24"/>
          <w:szCs w:val="24"/>
        </w:rPr>
        <w:t xml:space="preserve"> came forward on behalf of this petition</w:t>
      </w:r>
      <w:r w:rsidR="004B238D">
        <w:rPr>
          <w:rFonts w:cstheme="minorHAnsi"/>
          <w:sz w:val="24"/>
          <w:szCs w:val="24"/>
        </w:rPr>
        <w:t xml:space="preserve">.  </w:t>
      </w:r>
    </w:p>
    <w:p w14:paraId="4495A9CC" w14:textId="77777777" w:rsidR="004B238D" w:rsidRPr="009B4158" w:rsidRDefault="004B238D" w:rsidP="004B238D">
      <w:pPr>
        <w:pStyle w:val="NoSpacing"/>
        <w:rPr>
          <w:rFonts w:cstheme="minorHAnsi"/>
          <w:b/>
          <w:bCs/>
          <w:sz w:val="16"/>
          <w:szCs w:val="16"/>
        </w:rPr>
      </w:pPr>
    </w:p>
    <w:p w14:paraId="3C9FDB10" w14:textId="77777777" w:rsidR="004B238D" w:rsidRPr="00DA66A9" w:rsidRDefault="004B238D" w:rsidP="004B238D">
      <w:pPr>
        <w:pStyle w:val="NoSpacing"/>
        <w:rPr>
          <w:rFonts w:cstheme="minorHAnsi"/>
          <w:b/>
          <w:bCs/>
          <w:sz w:val="24"/>
          <w:szCs w:val="24"/>
        </w:rPr>
      </w:pPr>
      <w:r w:rsidRPr="00A22662">
        <w:rPr>
          <w:rFonts w:cstheme="minorHAnsi"/>
          <w:b/>
          <w:bCs/>
          <w:sz w:val="24"/>
          <w:szCs w:val="24"/>
        </w:rPr>
        <w:t>Public Comments:</w:t>
      </w:r>
    </w:p>
    <w:p w14:paraId="5BA3DA7D" w14:textId="3B16AB2B" w:rsidR="004B238D" w:rsidRDefault="00A22662" w:rsidP="004B238D">
      <w:pPr>
        <w:pStyle w:val="NoSpacing"/>
        <w:rPr>
          <w:rFonts w:cstheme="minorHAnsi"/>
          <w:sz w:val="24"/>
          <w:szCs w:val="24"/>
        </w:rPr>
      </w:pPr>
      <w:r>
        <w:rPr>
          <w:rFonts w:cstheme="minorHAnsi"/>
          <w:sz w:val="24"/>
          <w:szCs w:val="24"/>
        </w:rPr>
        <w:t>None.</w:t>
      </w:r>
    </w:p>
    <w:p w14:paraId="3A1173B8" w14:textId="77777777" w:rsidR="004B238D" w:rsidRPr="00A22662" w:rsidRDefault="004B238D" w:rsidP="004B238D">
      <w:pPr>
        <w:pStyle w:val="NoSpacing"/>
        <w:rPr>
          <w:rFonts w:cstheme="minorHAnsi"/>
          <w:sz w:val="16"/>
          <w:szCs w:val="16"/>
        </w:rPr>
      </w:pPr>
    </w:p>
    <w:p w14:paraId="25A8E7B1" w14:textId="3B3C53DE" w:rsidR="00A22662" w:rsidRPr="00A22662" w:rsidRDefault="00A22662" w:rsidP="004B238D">
      <w:pPr>
        <w:pStyle w:val="NoSpacing"/>
        <w:rPr>
          <w:rFonts w:cstheme="minorHAnsi"/>
          <w:b/>
          <w:bCs/>
          <w:sz w:val="24"/>
          <w:szCs w:val="24"/>
        </w:rPr>
      </w:pPr>
      <w:r w:rsidRPr="009400C4">
        <w:rPr>
          <w:rFonts w:cstheme="minorHAnsi"/>
          <w:b/>
          <w:bCs/>
          <w:sz w:val="24"/>
          <w:szCs w:val="24"/>
        </w:rPr>
        <w:t>Board Members:</w:t>
      </w:r>
    </w:p>
    <w:p w14:paraId="014C4B46" w14:textId="2CB057A3" w:rsidR="009400C4" w:rsidRDefault="003E2FFF" w:rsidP="004B238D">
      <w:pPr>
        <w:pStyle w:val="NoSpacing"/>
        <w:rPr>
          <w:rFonts w:cstheme="minorHAnsi"/>
          <w:sz w:val="24"/>
          <w:szCs w:val="24"/>
        </w:rPr>
      </w:pPr>
      <w:r>
        <w:rPr>
          <w:rFonts w:cstheme="minorHAnsi"/>
          <w:sz w:val="24"/>
          <w:szCs w:val="24"/>
        </w:rPr>
        <w:t xml:space="preserve">Jay Schaumberg asked </w:t>
      </w:r>
      <w:r w:rsidR="009400C4">
        <w:rPr>
          <w:rFonts w:cstheme="minorHAnsi"/>
          <w:sz w:val="24"/>
          <w:szCs w:val="24"/>
        </w:rPr>
        <w:t>if it is understood that the permit will be valid until the Certificate of Occupancy or the permit expires on September 5, 2026.</w:t>
      </w:r>
    </w:p>
    <w:p w14:paraId="73997FB0" w14:textId="77777777" w:rsidR="00A22662" w:rsidRPr="009400C4" w:rsidRDefault="00A22662" w:rsidP="004B238D">
      <w:pPr>
        <w:pStyle w:val="NoSpacing"/>
        <w:rPr>
          <w:rFonts w:cstheme="minorHAnsi"/>
          <w:sz w:val="16"/>
          <w:szCs w:val="16"/>
        </w:rPr>
      </w:pPr>
    </w:p>
    <w:p w14:paraId="4A913CE6" w14:textId="77777777" w:rsidR="004B238D" w:rsidRPr="00DA66A9" w:rsidRDefault="004B238D" w:rsidP="004B238D">
      <w:pPr>
        <w:pStyle w:val="NoSpacing"/>
        <w:rPr>
          <w:rFonts w:cstheme="minorHAnsi"/>
          <w:b/>
          <w:bCs/>
          <w:sz w:val="24"/>
          <w:szCs w:val="24"/>
        </w:rPr>
      </w:pPr>
      <w:r w:rsidRPr="008100D8">
        <w:rPr>
          <w:rFonts w:cstheme="minorHAnsi"/>
          <w:b/>
          <w:bCs/>
          <w:sz w:val="24"/>
          <w:szCs w:val="24"/>
        </w:rPr>
        <w:t>Motion:</w:t>
      </w:r>
    </w:p>
    <w:p w14:paraId="40DA2257" w14:textId="58DECDE0" w:rsidR="004B238D" w:rsidRDefault="003B63A9" w:rsidP="004B238D">
      <w:pPr>
        <w:pStyle w:val="NoSpacing"/>
        <w:rPr>
          <w:rFonts w:cstheme="minorHAnsi"/>
          <w:sz w:val="24"/>
          <w:szCs w:val="24"/>
        </w:rPr>
      </w:pPr>
      <w:r>
        <w:rPr>
          <w:rFonts w:cstheme="minorHAnsi"/>
          <w:sz w:val="24"/>
          <w:szCs w:val="24"/>
        </w:rPr>
        <w:t>Jay Schaumberg</w:t>
      </w:r>
      <w:r w:rsidR="004B238D">
        <w:rPr>
          <w:rFonts w:cstheme="minorHAnsi"/>
          <w:sz w:val="24"/>
          <w:szCs w:val="24"/>
        </w:rPr>
        <w:t xml:space="preserve"> made a motion to </w:t>
      </w:r>
      <w:r w:rsidR="004B238D" w:rsidRPr="001E2B25">
        <w:rPr>
          <w:rFonts w:cstheme="minorHAnsi"/>
          <w:sz w:val="24"/>
          <w:szCs w:val="24"/>
        </w:rPr>
        <w:t>approve 25</w:t>
      </w:r>
      <w:r w:rsidR="008231B9">
        <w:rPr>
          <w:rFonts w:cstheme="minorHAnsi"/>
          <w:sz w:val="24"/>
          <w:szCs w:val="24"/>
        </w:rPr>
        <w:t>CE-14-167</w:t>
      </w:r>
      <w:r w:rsidR="004B238D" w:rsidRPr="001E2B25">
        <w:rPr>
          <w:rFonts w:cstheme="minorHAnsi"/>
          <w:sz w:val="24"/>
          <w:szCs w:val="24"/>
        </w:rPr>
        <w:t xml:space="preserve"> with the condition</w:t>
      </w:r>
      <w:r w:rsidR="004B238D">
        <w:rPr>
          <w:rFonts w:cstheme="minorHAnsi"/>
          <w:sz w:val="24"/>
          <w:szCs w:val="24"/>
        </w:rPr>
        <w:t>s stated in the staff report.</w:t>
      </w:r>
      <w:r>
        <w:rPr>
          <w:rFonts w:cstheme="minorHAnsi"/>
          <w:sz w:val="24"/>
          <w:szCs w:val="24"/>
        </w:rPr>
        <w:t xml:space="preserve">  Danielle Morrison</w:t>
      </w:r>
      <w:r w:rsidR="004B238D" w:rsidRPr="00DA66A9">
        <w:rPr>
          <w:rFonts w:cstheme="minorHAnsi"/>
          <w:sz w:val="24"/>
          <w:szCs w:val="24"/>
        </w:rPr>
        <w:t xml:space="preserve"> seconded the motion.  Motion </w:t>
      </w:r>
      <w:r w:rsidR="004B238D" w:rsidRPr="003B63A9">
        <w:rPr>
          <w:rFonts w:cstheme="minorHAnsi"/>
          <w:sz w:val="24"/>
          <w:szCs w:val="24"/>
        </w:rPr>
        <w:t>carried 3-0.</w:t>
      </w:r>
      <w:r w:rsidR="004B238D" w:rsidRPr="00DA66A9">
        <w:rPr>
          <w:rFonts w:cstheme="minorHAnsi"/>
          <w:sz w:val="24"/>
          <w:szCs w:val="24"/>
        </w:rPr>
        <w:t xml:space="preserve">  </w:t>
      </w:r>
    </w:p>
    <w:p w14:paraId="0C1C1959" w14:textId="77777777" w:rsidR="00BE15D2" w:rsidRDefault="00BE15D2" w:rsidP="00BE15D2">
      <w:pPr>
        <w:pStyle w:val="NoSpacing"/>
        <w:rPr>
          <w:rFonts w:cstheme="minorHAnsi"/>
          <w:sz w:val="24"/>
          <w:szCs w:val="24"/>
        </w:rPr>
      </w:pPr>
    </w:p>
    <w:p w14:paraId="07D2E092" w14:textId="77777777" w:rsidR="008231B9" w:rsidRDefault="008231B9" w:rsidP="00BE15D2">
      <w:pPr>
        <w:pStyle w:val="NoSpacing"/>
        <w:rPr>
          <w:rFonts w:cstheme="minorHAnsi"/>
          <w:sz w:val="24"/>
          <w:szCs w:val="24"/>
        </w:rPr>
      </w:pPr>
    </w:p>
    <w:p w14:paraId="4841E2C5" w14:textId="77777777" w:rsidR="0084197B" w:rsidRDefault="0084197B" w:rsidP="00BE15D2">
      <w:pPr>
        <w:pStyle w:val="NoSpacing"/>
        <w:rPr>
          <w:rFonts w:cstheme="minorHAnsi"/>
          <w:sz w:val="24"/>
          <w:szCs w:val="24"/>
        </w:rPr>
      </w:pPr>
    </w:p>
    <w:p w14:paraId="50378BB7" w14:textId="7EEDB05A" w:rsidR="008231B9" w:rsidRPr="004B238D" w:rsidRDefault="00FD3F5B" w:rsidP="008231B9">
      <w:pPr>
        <w:pStyle w:val="NoSpacing"/>
        <w:rPr>
          <w:rFonts w:cstheme="minorHAnsi"/>
          <w:sz w:val="24"/>
          <w:szCs w:val="24"/>
        </w:rPr>
      </w:pPr>
      <w:r>
        <w:rPr>
          <w:rFonts w:cstheme="minorHAnsi"/>
          <w:b/>
          <w:bCs/>
          <w:sz w:val="28"/>
          <w:szCs w:val="28"/>
        </w:rPr>
        <w:t>3</w:t>
      </w:r>
      <w:r w:rsidR="008231B9" w:rsidRPr="004B238D">
        <w:rPr>
          <w:rFonts w:cstheme="minorHAnsi"/>
          <w:b/>
          <w:bCs/>
          <w:sz w:val="28"/>
          <w:szCs w:val="28"/>
        </w:rPr>
        <w:t>. 25</w:t>
      </w:r>
      <w:r w:rsidR="008231B9">
        <w:rPr>
          <w:rFonts w:cstheme="minorHAnsi"/>
          <w:b/>
          <w:bCs/>
          <w:sz w:val="28"/>
          <w:szCs w:val="28"/>
        </w:rPr>
        <w:t>CE-14-172 Davi</w:t>
      </w:r>
      <w:r w:rsidR="00807ECD">
        <w:rPr>
          <w:rFonts w:cstheme="minorHAnsi"/>
          <w:b/>
          <w:bCs/>
          <w:sz w:val="28"/>
          <w:szCs w:val="28"/>
        </w:rPr>
        <w:t>d</w:t>
      </w:r>
      <w:r w:rsidR="008231B9">
        <w:rPr>
          <w:rFonts w:cstheme="minorHAnsi"/>
          <w:b/>
          <w:bCs/>
          <w:sz w:val="28"/>
          <w:szCs w:val="28"/>
        </w:rPr>
        <w:t xml:space="preserve"> and Darlene Thompson</w:t>
      </w:r>
      <w:r w:rsidR="008231B9" w:rsidRPr="00704149">
        <w:rPr>
          <w:rFonts w:cstheme="minorHAnsi"/>
          <w:b/>
          <w:bCs/>
          <w:sz w:val="24"/>
          <w:szCs w:val="24"/>
        </w:rPr>
        <w:t>:</w:t>
      </w:r>
      <w:r w:rsidR="008231B9">
        <w:rPr>
          <w:rFonts w:cstheme="minorHAnsi"/>
          <w:b/>
          <w:bCs/>
          <w:sz w:val="24"/>
          <w:szCs w:val="24"/>
        </w:rPr>
        <w:t xml:space="preserve"> </w:t>
      </w:r>
      <w:r w:rsidR="008231B9" w:rsidRPr="008231B9">
        <w:rPr>
          <w:rFonts w:cstheme="minorHAnsi"/>
          <w:sz w:val="24"/>
          <w:szCs w:val="24"/>
        </w:rPr>
        <w:t>Variance to allow living quarters in an accessory structure.</w:t>
      </w:r>
    </w:p>
    <w:p w14:paraId="7DF7D67A" w14:textId="77777777" w:rsidR="008231B9" w:rsidRPr="00F216C3" w:rsidRDefault="008231B9" w:rsidP="008231B9">
      <w:pPr>
        <w:pStyle w:val="NoSpacing"/>
        <w:rPr>
          <w:rFonts w:cstheme="minorHAnsi"/>
          <w:bCs/>
          <w:sz w:val="16"/>
          <w:szCs w:val="16"/>
        </w:rPr>
      </w:pPr>
    </w:p>
    <w:p w14:paraId="27EBEED9" w14:textId="77777777" w:rsidR="008231B9" w:rsidRPr="00DA66A9" w:rsidRDefault="008231B9" w:rsidP="008231B9">
      <w:pPr>
        <w:pStyle w:val="NoSpacing"/>
        <w:rPr>
          <w:rFonts w:cstheme="minorHAnsi"/>
          <w:bCs/>
          <w:sz w:val="24"/>
          <w:szCs w:val="24"/>
        </w:rPr>
      </w:pPr>
      <w:r w:rsidRPr="00DA66A9">
        <w:rPr>
          <w:rFonts w:cstheme="minorHAnsi"/>
          <w:bCs/>
          <w:sz w:val="24"/>
          <w:szCs w:val="24"/>
        </w:rPr>
        <w:t xml:space="preserve">Deborah Luzier read the staff report. </w:t>
      </w:r>
    </w:p>
    <w:p w14:paraId="2136BD4C" w14:textId="1A19FD4F" w:rsidR="008231B9" w:rsidRDefault="0084197B" w:rsidP="008231B9">
      <w:pPr>
        <w:pStyle w:val="NoSpacing"/>
        <w:rPr>
          <w:rFonts w:cstheme="minorHAnsi"/>
          <w:sz w:val="24"/>
          <w:szCs w:val="24"/>
        </w:rPr>
      </w:pPr>
      <w:r>
        <w:rPr>
          <w:rFonts w:cstheme="minorHAnsi"/>
          <w:sz w:val="24"/>
          <w:szCs w:val="24"/>
        </w:rPr>
        <w:t>David and Darlene Thompson</w:t>
      </w:r>
      <w:r w:rsidR="008231B9" w:rsidRPr="00DA66A9">
        <w:rPr>
          <w:rFonts w:cstheme="minorHAnsi"/>
          <w:sz w:val="24"/>
          <w:szCs w:val="24"/>
        </w:rPr>
        <w:t xml:space="preserve"> came forward on behalf of this petition</w:t>
      </w:r>
      <w:r w:rsidR="008231B9">
        <w:rPr>
          <w:rFonts w:cstheme="minorHAnsi"/>
          <w:sz w:val="24"/>
          <w:szCs w:val="24"/>
        </w:rPr>
        <w:t xml:space="preserve">.  </w:t>
      </w:r>
    </w:p>
    <w:p w14:paraId="0767760A" w14:textId="77777777" w:rsidR="008231B9" w:rsidRPr="009B4158" w:rsidRDefault="008231B9" w:rsidP="008231B9">
      <w:pPr>
        <w:pStyle w:val="NoSpacing"/>
        <w:rPr>
          <w:rFonts w:cstheme="minorHAnsi"/>
          <w:b/>
          <w:bCs/>
          <w:sz w:val="16"/>
          <w:szCs w:val="16"/>
        </w:rPr>
      </w:pPr>
    </w:p>
    <w:p w14:paraId="272803B3" w14:textId="77777777" w:rsidR="008231B9" w:rsidRPr="00DA66A9" w:rsidRDefault="008231B9" w:rsidP="008231B9">
      <w:pPr>
        <w:pStyle w:val="NoSpacing"/>
        <w:rPr>
          <w:rFonts w:cstheme="minorHAnsi"/>
          <w:b/>
          <w:bCs/>
          <w:sz w:val="24"/>
          <w:szCs w:val="24"/>
        </w:rPr>
      </w:pPr>
      <w:r w:rsidRPr="0084197B">
        <w:rPr>
          <w:rFonts w:cstheme="minorHAnsi"/>
          <w:b/>
          <w:bCs/>
          <w:sz w:val="24"/>
          <w:szCs w:val="24"/>
        </w:rPr>
        <w:t>Public Comments:</w:t>
      </w:r>
    </w:p>
    <w:p w14:paraId="278B93AE" w14:textId="367F1E7F" w:rsidR="008231B9" w:rsidRDefault="0084197B" w:rsidP="008231B9">
      <w:pPr>
        <w:pStyle w:val="NoSpacing"/>
        <w:rPr>
          <w:rFonts w:cstheme="minorHAnsi"/>
          <w:sz w:val="24"/>
          <w:szCs w:val="24"/>
        </w:rPr>
      </w:pPr>
      <w:r>
        <w:rPr>
          <w:rFonts w:cstheme="minorHAnsi"/>
          <w:sz w:val="24"/>
          <w:szCs w:val="24"/>
        </w:rPr>
        <w:t>None.</w:t>
      </w:r>
    </w:p>
    <w:p w14:paraId="30AD2F56" w14:textId="77777777" w:rsidR="008231B9" w:rsidRPr="0084197B" w:rsidRDefault="008231B9" w:rsidP="008231B9">
      <w:pPr>
        <w:pStyle w:val="NoSpacing"/>
        <w:rPr>
          <w:rFonts w:cstheme="minorHAnsi"/>
          <w:sz w:val="16"/>
          <w:szCs w:val="16"/>
        </w:rPr>
      </w:pPr>
    </w:p>
    <w:p w14:paraId="7EFDC7C3" w14:textId="77777777" w:rsidR="008231B9" w:rsidRPr="00DA66A9" w:rsidRDefault="008231B9" w:rsidP="008231B9">
      <w:pPr>
        <w:pStyle w:val="NoSpacing"/>
        <w:rPr>
          <w:rFonts w:cstheme="minorHAnsi"/>
          <w:b/>
          <w:bCs/>
          <w:sz w:val="24"/>
          <w:szCs w:val="24"/>
        </w:rPr>
      </w:pPr>
      <w:r w:rsidRPr="008100D8">
        <w:rPr>
          <w:rFonts w:cstheme="minorHAnsi"/>
          <w:b/>
          <w:bCs/>
          <w:sz w:val="24"/>
          <w:szCs w:val="24"/>
        </w:rPr>
        <w:t>Motion:</w:t>
      </w:r>
    </w:p>
    <w:p w14:paraId="68E575A7" w14:textId="510F4B71" w:rsidR="008231B9" w:rsidRDefault="0084197B" w:rsidP="008231B9">
      <w:pPr>
        <w:pStyle w:val="NoSpacing"/>
        <w:rPr>
          <w:rFonts w:cstheme="minorHAnsi"/>
          <w:sz w:val="24"/>
          <w:szCs w:val="24"/>
        </w:rPr>
      </w:pPr>
      <w:r>
        <w:rPr>
          <w:rFonts w:cstheme="minorHAnsi"/>
          <w:sz w:val="24"/>
          <w:szCs w:val="24"/>
        </w:rPr>
        <w:t>Danielle Morrison</w:t>
      </w:r>
      <w:r w:rsidR="008231B9">
        <w:rPr>
          <w:rFonts w:cstheme="minorHAnsi"/>
          <w:sz w:val="24"/>
          <w:szCs w:val="24"/>
        </w:rPr>
        <w:t xml:space="preserve"> made a motion to </w:t>
      </w:r>
      <w:r w:rsidR="008231B9" w:rsidRPr="001E2B25">
        <w:rPr>
          <w:rFonts w:cstheme="minorHAnsi"/>
          <w:sz w:val="24"/>
          <w:szCs w:val="24"/>
        </w:rPr>
        <w:t>approve 25</w:t>
      </w:r>
      <w:r w:rsidR="008231B9">
        <w:rPr>
          <w:rFonts w:cstheme="minorHAnsi"/>
          <w:sz w:val="24"/>
          <w:szCs w:val="24"/>
        </w:rPr>
        <w:t>CE-14-172</w:t>
      </w:r>
      <w:r w:rsidR="008231B9" w:rsidRPr="001E2B25">
        <w:rPr>
          <w:rFonts w:cstheme="minorHAnsi"/>
          <w:sz w:val="24"/>
          <w:szCs w:val="24"/>
        </w:rPr>
        <w:t xml:space="preserve"> with the condition</w:t>
      </w:r>
      <w:r w:rsidR="008231B9">
        <w:rPr>
          <w:rFonts w:cstheme="minorHAnsi"/>
          <w:sz w:val="24"/>
          <w:szCs w:val="24"/>
        </w:rPr>
        <w:t>s stated in the staff report.</w:t>
      </w:r>
      <w:r>
        <w:rPr>
          <w:rFonts w:cstheme="minorHAnsi"/>
          <w:sz w:val="24"/>
          <w:szCs w:val="24"/>
        </w:rPr>
        <w:t xml:space="preserve">  Jay Schaumberg</w:t>
      </w:r>
      <w:r w:rsidR="008231B9" w:rsidRPr="00DA66A9">
        <w:rPr>
          <w:rFonts w:cstheme="minorHAnsi"/>
          <w:sz w:val="24"/>
          <w:szCs w:val="24"/>
        </w:rPr>
        <w:t xml:space="preserve"> seconded the motion.  Motion </w:t>
      </w:r>
      <w:r w:rsidR="008231B9" w:rsidRPr="0084197B">
        <w:rPr>
          <w:rFonts w:cstheme="minorHAnsi"/>
          <w:sz w:val="24"/>
          <w:szCs w:val="24"/>
        </w:rPr>
        <w:t>carried 3-0.</w:t>
      </w:r>
      <w:r w:rsidR="008231B9" w:rsidRPr="00DA66A9">
        <w:rPr>
          <w:rFonts w:cstheme="minorHAnsi"/>
          <w:sz w:val="24"/>
          <w:szCs w:val="24"/>
        </w:rPr>
        <w:t xml:space="preserve">  </w:t>
      </w:r>
    </w:p>
    <w:p w14:paraId="21FAF371" w14:textId="77777777" w:rsidR="00807ECD" w:rsidRDefault="00807ECD" w:rsidP="00322964">
      <w:pPr>
        <w:pStyle w:val="NoSpacing"/>
        <w:pBdr>
          <w:bottom w:val="single" w:sz="12" w:space="1" w:color="auto"/>
        </w:pBdr>
        <w:rPr>
          <w:rFonts w:cstheme="minorHAnsi"/>
          <w:sz w:val="24"/>
          <w:szCs w:val="24"/>
        </w:rPr>
      </w:pPr>
    </w:p>
    <w:p w14:paraId="35CEBCB1" w14:textId="77777777" w:rsidR="00807ECD" w:rsidRPr="00DA66A9" w:rsidRDefault="00807ECD" w:rsidP="00322964">
      <w:pPr>
        <w:pStyle w:val="NoSpacing"/>
        <w:pBdr>
          <w:bottom w:val="single" w:sz="12" w:space="1" w:color="auto"/>
        </w:pBdr>
        <w:rPr>
          <w:rFonts w:cstheme="minorHAnsi"/>
          <w:b/>
          <w:sz w:val="24"/>
          <w:szCs w:val="24"/>
        </w:rPr>
      </w:pPr>
    </w:p>
    <w:p w14:paraId="0D02715F" w14:textId="77777777" w:rsidR="00976CFE" w:rsidRPr="00DA66A9" w:rsidRDefault="00976CFE" w:rsidP="00322964">
      <w:pPr>
        <w:pStyle w:val="NoSpacing"/>
        <w:rPr>
          <w:rFonts w:cstheme="minorHAnsi"/>
          <w:b/>
          <w:sz w:val="24"/>
          <w:szCs w:val="24"/>
        </w:rPr>
      </w:pPr>
    </w:p>
    <w:p w14:paraId="1D9B1D30" w14:textId="6D45FE69" w:rsidR="00BE76B0" w:rsidRPr="00BE76B0" w:rsidRDefault="00976CFE" w:rsidP="00BE76B0">
      <w:pPr>
        <w:pStyle w:val="NoSpacing"/>
        <w:jc w:val="center"/>
        <w:rPr>
          <w:rFonts w:cstheme="minorHAnsi"/>
          <w:b/>
          <w:sz w:val="32"/>
          <w:szCs w:val="32"/>
          <w:u w:val="single"/>
        </w:rPr>
      </w:pPr>
      <w:r w:rsidRPr="00BE76B0">
        <w:rPr>
          <w:rFonts w:cstheme="minorHAnsi"/>
          <w:b/>
          <w:sz w:val="32"/>
          <w:szCs w:val="32"/>
          <w:u w:val="single"/>
        </w:rPr>
        <w:t>VIOLATION REPORT</w:t>
      </w:r>
    </w:p>
    <w:p w14:paraId="48A468A2" w14:textId="77777777" w:rsidR="0084197B" w:rsidRPr="00BE76B0" w:rsidRDefault="0084197B" w:rsidP="0084197B">
      <w:pPr>
        <w:pStyle w:val="NoSpacing"/>
        <w:jc w:val="center"/>
        <w:rPr>
          <w:rFonts w:cstheme="minorHAnsi"/>
          <w:b/>
          <w:sz w:val="20"/>
          <w:szCs w:val="20"/>
        </w:rPr>
      </w:pPr>
    </w:p>
    <w:p w14:paraId="7951BEFE" w14:textId="7C58AC6C" w:rsidR="0026658C" w:rsidRDefault="00322964" w:rsidP="00FD6064">
      <w:pPr>
        <w:pStyle w:val="NoSpacing"/>
        <w:pBdr>
          <w:bottom w:val="single" w:sz="12" w:space="1" w:color="auto"/>
        </w:pBdr>
        <w:rPr>
          <w:sz w:val="24"/>
          <w:szCs w:val="24"/>
        </w:rPr>
      </w:pPr>
      <w:r w:rsidRPr="00976CFE">
        <w:rPr>
          <w:sz w:val="24"/>
          <w:szCs w:val="24"/>
        </w:rPr>
        <w:t>None at this time.</w:t>
      </w:r>
    </w:p>
    <w:p w14:paraId="6A3C42EC" w14:textId="77777777" w:rsidR="00E40B78" w:rsidRPr="00FD6064" w:rsidRDefault="00E40B78" w:rsidP="00FD6064">
      <w:pPr>
        <w:pStyle w:val="NoSpacing"/>
        <w:pBdr>
          <w:bottom w:val="single" w:sz="12" w:space="1" w:color="auto"/>
        </w:pBdr>
        <w:rPr>
          <w:sz w:val="24"/>
          <w:szCs w:val="24"/>
        </w:rPr>
      </w:pPr>
    </w:p>
    <w:p w14:paraId="0B00FA11" w14:textId="77777777" w:rsidR="00BF5CDD" w:rsidRPr="00BE76B0" w:rsidRDefault="00BF5CDD" w:rsidP="00322964">
      <w:pPr>
        <w:pStyle w:val="NoSpacing"/>
        <w:rPr>
          <w:sz w:val="24"/>
          <w:szCs w:val="24"/>
        </w:rPr>
      </w:pPr>
    </w:p>
    <w:p w14:paraId="136C31B2" w14:textId="063A09CB" w:rsidR="00976CFE" w:rsidRPr="00BE76B0" w:rsidRDefault="00976CFE" w:rsidP="00976CFE">
      <w:pPr>
        <w:pStyle w:val="NoSpacing"/>
        <w:jc w:val="center"/>
        <w:rPr>
          <w:b/>
          <w:bCs/>
          <w:sz w:val="32"/>
          <w:szCs w:val="32"/>
          <w:u w:val="single"/>
        </w:rPr>
      </w:pPr>
      <w:r w:rsidRPr="00BE76B0">
        <w:rPr>
          <w:b/>
          <w:bCs/>
          <w:sz w:val="32"/>
          <w:szCs w:val="32"/>
          <w:u w:val="single"/>
        </w:rPr>
        <w:t>ADMINISTRATIVE MATTERS</w:t>
      </w:r>
    </w:p>
    <w:p w14:paraId="6B6B8ACB" w14:textId="5EB834F5" w:rsidR="006F756D" w:rsidRPr="00BE76B0" w:rsidRDefault="006F756D" w:rsidP="00322964">
      <w:pPr>
        <w:pStyle w:val="NoSpacing"/>
        <w:rPr>
          <w:b/>
          <w:bCs/>
          <w:sz w:val="20"/>
          <w:szCs w:val="20"/>
        </w:rPr>
      </w:pPr>
    </w:p>
    <w:p w14:paraId="3C3A7179" w14:textId="4B4ECD4C" w:rsidR="007A2660" w:rsidRPr="009B4158" w:rsidRDefault="006F756D" w:rsidP="007A2660">
      <w:pPr>
        <w:pStyle w:val="NoSpacing"/>
        <w:numPr>
          <w:ilvl w:val="0"/>
          <w:numId w:val="7"/>
        </w:numPr>
        <w:rPr>
          <w:sz w:val="24"/>
          <w:szCs w:val="24"/>
        </w:rPr>
      </w:pPr>
      <w:r w:rsidRPr="00976CFE">
        <w:rPr>
          <w:b/>
          <w:bCs/>
          <w:sz w:val="24"/>
          <w:szCs w:val="24"/>
        </w:rPr>
        <w:t>Director’s Announcements</w:t>
      </w:r>
      <w:r w:rsidR="009B4158">
        <w:rPr>
          <w:b/>
          <w:bCs/>
          <w:sz w:val="24"/>
          <w:szCs w:val="24"/>
        </w:rPr>
        <w:t xml:space="preserve">: </w:t>
      </w:r>
    </w:p>
    <w:p w14:paraId="7E3B60CF" w14:textId="544CE4BE" w:rsidR="00D6332F" w:rsidRPr="00867056" w:rsidRDefault="00867056" w:rsidP="00867056">
      <w:pPr>
        <w:pStyle w:val="NoSpacing"/>
        <w:ind w:left="720"/>
        <w:rPr>
          <w:sz w:val="24"/>
          <w:szCs w:val="24"/>
        </w:rPr>
      </w:pPr>
      <w:r>
        <w:rPr>
          <w:sz w:val="24"/>
          <w:szCs w:val="24"/>
        </w:rPr>
        <w:t>Deborah Luzier told the board members that we have an Advance Representative Sheldon Hutchens once everything is official.</w:t>
      </w:r>
    </w:p>
    <w:p w14:paraId="70B5E814" w14:textId="77777777" w:rsidR="00D6332F" w:rsidRDefault="00D6332F" w:rsidP="00DF1416">
      <w:pPr>
        <w:pStyle w:val="NoSpacing"/>
        <w:rPr>
          <w:b/>
          <w:bCs/>
          <w:sz w:val="24"/>
          <w:szCs w:val="24"/>
        </w:rPr>
      </w:pPr>
    </w:p>
    <w:p w14:paraId="3DA7CE77" w14:textId="472CE190" w:rsidR="00AB6E08" w:rsidRPr="00BE76B0" w:rsidRDefault="00976CFE" w:rsidP="00322964">
      <w:pPr>
        <w:pStyle w:val="NoSpacing"/>
        <w:rPr>
          <w:sz w:val="24"/>
          <w:szCs w:val="24"/>
        </w:rPr>
      </w:pPr>
      <w:r>
        <w:rPr>
          <w:b/>
          <w:bCs/>
          <w:sz w:val="24"/>
          <w:szCs w:val="24"/>
        </w:rPr>
        <w:t>______________________________________________________________________________</w:t>
      </w:r>
      <w:r w:rsidR="003C7495" w:rsidRPr="00976CFE">
        <w:rPr>
          <w:b/>
          <w:bCs/>
          <w:sz w:val="24"/>
          <w:szCs w:val="24"/>
        </w:rPr>
        <w:t xml:space="preserve">           </w:t>
      </w:r>
    </w:p>
    <w:p w14:paraId="008D975B" w14:textId="77777777" w:rsidR="00A22662" w:rsidRPr="00A22662" w:rsidRDefault="00A22662" w:rsidP="0084197B">
      <w:pPr>
        <w:pStyle w:val="NoSpacing"/>
        <w:jc w:val="center"/>
        <w:rPr>
          <w:b/>
          <w:bCs/>
          <w:sz w:val="16"/>
          <w:szCs w:val="16"/>
          <w:u w:val="single"/>
        </w:rPr>
      </w:pPr>
    </w:p>
    <w:p w14:paraId="2E7FC9C9" w14:textId="68B84720" w:rsidR="00976CFE" w:rsidRPr="00BE76B0" w:rsidRDefault="00976CFE" w:rsidP="0084197B">
      <w:pPr>
        <w:pStyle w:val="NoSpacing"/>
        <w:jc w:val="center"/>
        <w:rPr>
          <w:b/>
          <w:bCs/>
          <w:sz w:val="32"/>
          <w:szCs w:val="32"/>
          <w:u w:val="single"/>
        </w:rPr>
      </w:pPr>
      <w:r w:rsidRPr="00BE76B0">
        <w:rPr>
          <w:b/>
          <w:bCs/>
          <w:sz w:val="32"/>
          <w:szCs w:val="32"/>
          <w:u w:val="single"/>
        </w:rPr>
        <w:t>ADJOURNMENT</w:t>
      </w:r>
    </w:p>
    <w:p w14:paraId="0466FF56" w14:textId="77777777" w:rsidR="00D6332F" w:rsidRPr="00BE76B0" w:rsidRDefault="00D6332F" w:rsidP="00976CFE">
      <w:pPr>
        <w:pStyle w:val="NoSpacing"/>
        <w:jc w:val="center"/>
        <w:rPr>
          <w:b/>
          <w:bCs/>
          <w:sz w:val="20"/>
          <w:szCs w:val="20"/>
        </w:rPr>
      </w:pPr>
    </w:p>
    <w:p w14:paraId="2F448453" w14:textId="570349C6" w:rsidR="00322964" w:rsidRPr="0084197B" w:rsidRDefault="00322964" w:rsidP="00322964">
      <w:pPr>
        <w:pStyle w:val="NoSpacing"/>
        <w:rPr>
          <w:sz w:val="24"/>
          <w:szCs w:val="24"/>
        </w:rPr>
      </w:pPr>
      <w:r w:rsidRPr="00976CFE">
        <w:rPr>
          <w:sz w:val="24"/>
          <w:szCs w:val="24"/>
        </w:rPr>
        <w:t xml:space="preserve">With no further business, </w:t>
      </w:r>
      <w:r w:rsidR="0084197B">
        <w:rPr>
          <w:sz w:val="24"/>
          <w:szCs w:val="24"/>
        </w:rPr>
        <w:t>Danielle Morrison</w:t>
      </w:r>
      <w:r w:rsidR="009B4158">
        <w:rPr>
          <w:sz w:val="24"/>
          <w:szCs w:val="24"/>
        </w:rPr>
        <w:t xml:space="preserve"> </w:t>
      </w:r>
      <w:r w:rsidRPr="00976CFE">
        <w:rPr>
          <w:sz w:val="24"/>
          <w:szCs w:val="24"/>
        </w:rPr>
        <w:t xml:space="preserve">made a </w:t>
      </w:r>
      <w:r w:rsidRPr="0084197B">
        <w:rPr>
          <w:sz w:val="24"/>
          <w:szCs w:val="24"/>
        </w:rPr>
        <w:t xml:space="preserve">motion to adjourn at </w:t>
      </w:r>
      <w:r w:rsidR="0084197B">
        <w:rPr>
          <w:sz w:val="24"/>
          <w:szCs w:val="24"/>
        </w:rPr>
        <w:t>7:45</w:t>
      </w:r>
      <w:r w:rsidRPr="0084197B">
        <w:rPr>
          <w:sz w:val="24"/>
          <w:szCs w:val="24"/>
        </w:rPr>
        <w:t xml:space="preserve">pm.  </w:t>
      </w:r>
    </w:p>
    <w:p w14:paraId="7295214B" w14:textId="7D93DEDE" w:rsidR="00322964" w:rsidRPr="00976CFE" w:rsidRDefault="0084197B" w:rsidP="00322964">
      <w:pPr>
        <w:pStyle w:val="NoSpacing"/>
        <w:rPr>
          <w:sz w:val="24"/>
          <w:szCs w:val="24"/>
        </w:rPr>
      </w:pPr>
      <w:r w:rsidRPr="0084197B">
        <w:rPr>
          <w:sz w:val="24"/>
          <w:szCs w:val="24"/>
        </w:rPr>
        <w:t>Jay Schaumberg</w:t>
      </w:r>
      <w:r w:rsidR="00322964" w:rsidRPr="0084197B">
        <w:rPr>
          <w:sz w:val="24"/>
          <w:szCs w:val="24"/>
        </w:rPr>
        <w:t xml:space="preserve"> seconded the motion. Motion carried </w:t>
      </w:r>
      <w:r w:rsidR="00156110" w:rsidRPr="0084197B">
        <w:rPr>
          <w:sz w:val="24"/>
          <w:szCs w:val="24"/>
        </w:rPr>
        <w:t>3</w:t>
      </w:r>
      <w:r w:rsidR="00322964" w:rsidRPr="0084197B">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695F" w14:textId="77777777" w:rsidR="00E07552" w:rsidRDefault="00E07552">
      <w:r>
        <w:separator/>
      </w:r>
    </w:p>
  </w:endnote>
  <w:endnote w:type="continuationSeparator" w:id="0">
    <w:p w14:paraId="42918688" w14:textId="77777777" w:rsidR="00E07552" w:rsidRDefault="00E0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5D2CBAB9" w:rsidR="00F822C8" w:rsidRDefault="009A7A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BZA</w:t>
    </w:r>
    <w:r w:rsidR="008E0824">
      <w:rPr>
        <w:rFonts w:asciiTheme="majorHAnsi" w:eastAsiaTheme="majorEastAsia" w:hAnsiTheme="majorHAnsi" w:cstheme="majorBidi"/>
      </w:rPr>
      <w:t xml:space="preserve"> </w:t>
    </w:r>
    <w:r w:rsidR="00FF54A8">
      <w:rPr>
        <w:rFonts w:asciiTheme="majorHAnsi" w:eastAsiaTheme="majorEastAsia" w:hAnsiTheme="majorHAnsi" w:cstheme="majorBidi"/>
      </w:rPr>
      <w:t>September</w:t>
    </w:r>
    <w:r w:rsidR="00F822C8">
      <w:rPr>
        <w:rFonts w:asciiTheme="majorHAnsi" w:eastAsiaTheme="majorEastAsia" w:hAnsiTheme="majorHAnsi" w:cstheme="majorBidi"/>
      </w:rPr>
      <w:t xml:space="preserve"> </w:t>
    </w:r>
    <w:r>
      <w:rPr>
        <w:rFonts w:asciiTheme="majorHAnsi" w:eastAsiaTheme="majorEastAsia" w:hAnsiTheme="majorHAnsi" w:cstheme="majorBidi"/>
      </w:rPr>
      <w:t>2</w:t>
    </w:r>
    <w:r w:rsidR="00FF54A8">
      <w:rPr>
        <w:rFonts w:asciiTheme="majorHAnsi" w:eastAsiaTheme="majorEastAsia" w:hAnsiTheme="majorHAnsi" w:cstheme="majorBidi"/>
      </w:rPr>
      <w:t>4</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F8FF" w14:textId="77777777" w:rsidR="00E07552" w:rsidRDefault="00E07552">
      <w:r>
        <w:separator/>
      </w:r>
    </w:p>
  </w:footnote>
  <w:footnote w:type="continuationSeparator" w:id="0">
    <w:p w14:paraId="1B313E72" w14:textId="77777777" w:rsidR="00E07552" w:rsidRDefault="00E0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69A73F4"/>
    <w:multiLevelType w:val="hybridMultilevel"/>
    <w:tmpl w:val="1C74D944"/>
    <w:lvl w:ilvl="0" w:tplc="25269C5C">
      <w:start w:val="6"/>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9122C88"/>
    <w:multiLevelType w:val="hybridMultilevel"/>
    <w:tmpl w:val="1D74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4D13"/>
    <w:multiLevelType w:val="hybridMultilevel"/>
    <w:tmpl w:val="0A78F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86CED"/>
    <w:multiLevelType w:val="hybridMultilevel"/>
    <w:tmpl w:val="0882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DF3"/>
    <w:multiLevelType w:val="hybridMultilevel"/>
    <w:tmpl w:val="886C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53B96"/>
    <w:multiLevelType w:val="hybridMultilevel"/>
    <w:tmpl w:val="1D744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9"/>
  </w:num>
  <w:num w:numId="2" w16cid:durableId="40205553">
    <w:abstractNumId w:val="8"/>
  </w:num>
  <w:num w:numId="3" w16cid:durableId="210463231">
    <w:abstractNumId w:val="6"/>
  </w:num>
  <w:num w:numId="4" w16cid:durableId="1727029844">
    <w:abstractNumId w:val="10"/>
  </w:num>
  <w:num w:numId="5" w16cid:durableId="1899896459">
    <w:abstractNumId w:val="0"/>
  </w:num>
  <w:num w:numId="6" w16cid:durableId="1547568188">
    <w:abstractNumId w:val="5"/>
  </w:num>
  <w:num w:numId="7" w16cid:durableId="2038116591">
    <w:abstractNumId w:val="3"/>
  </w:num>
  <w:num w:numId="8" w16cid:durableId="580871048">
    <w:abstractNumId w:val="4"/>
  </w:num>
  <w:num w:numId="9" w16cid:durableId="1734502516">
    <w:abstractNumId w:val="1"/>
  </w:num>
  <w:num w:numId="10" w16cid:durableId="905920109">
    <w:abstractNumId w:val="2"/>
  </w:num>
  <w:num w:numId="11" w16cid:durableId="624120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233F8"/>
    <w:rsid w:val="00030367"/>
    <w:rsid w:val="00031A78"/>
    <w:rsid w:val="00041A47"/>
    <w:rsid w:val="00061643"/>
    <w:rsid w:val="00063FD9"/>
    <w:rsid w:val="000753E0"/>
    <w:rsid w:val="00075B90"/>
    <w:rsid w:val="00077427"/>
    <w:rsid w:val="000847E7"/>
    <w:rsid w:val="00091A4A"/>
    <w:rsid w:val="00093229"/>
    <w:rsid w:val="000936D7"/>
    <w:rsid w:val="00094998"/>
    <w:rsid w:val="000960FC"/>
    <w:rsid w:val="000A231D"/>
    <w:rsid w:val="000A3950"/>
    <w:rsid w:val="000A733E"/>
    <w:rsid w:val="000B2039"/>
    <w:rsid w:val="000B3A5F"/>
    <w:rsid w:val="000B632D"/>
    <w:rsid w:val="000B7728"/>
    <w:rsid w:val="000C5C44"/>
    <w:rsid w:val="000C7F01"/>
    <w:rsid w:val="000E0A30"/>
    <w:rsid w:val="000E1686"/>
    <w:rsid w:val="000E1E39"/>
    <w:rsid w:val="000F01F5"/>
    <w:rsid w:val="000F0F17"/>
    <w:rsid w:val="0010096F"/>
    <w:rsid w:val="00103478"/>
    <w:rsid w:val="001062DC"/>
    <w:rsid w:val="00110E88"/>
    <w:rsid w:val="00111DA5"/>
    <w:rsid w:val="00117373"/>
    <w:rsid w:val="001210D6"/>
    <w:rsid w:val="0012256B"/>
    <w:rsid w:val="00124E18"/>
    <w:rsid w:val="001333A7"/>
    <w:rsid w:val="00146397"/>
    <w:rsid w:val="00146E8B"/>
    <w:rsid w:val="00156110"/>
    <w:rsid w:val="00156579"/>
    <w:rsid w:val="00157AFE"/>
    <w:rsid w:val="00164D47"/>
    <w:rsid w:val="001802ED"/>
    <w:rsid w:val="001A1080"/>
    <w:rsid w:val="001A4928"/>
    <w:rsid w:val="001A4B15"/>
    <w:rsid w:val="001B435C"/>
    <w:rsid w:val="001B5A42"/>
    <w:rsid w:val="001C1783"/>
    <w:rsid w:val="001C28D2"/>
    <w:rsid w:val="001D23CF"/>
    <w:rsid w:val="001D5A3B"/>
    <w:rsid w:val="001E088C"/>
    <w:rsid w:val="001E2B25"/>
    <w:rsid w:val="001F0910"/>
    <w:rsid w:val="001F24ED"/>
    <w:rsid w:val="001F69D4"/>
    <w:rsid w:val="00205F96"/>
    <w:rsid w:val="00210F60"/>
    <w:rsid w:val="002111D9"/>
    <w:rsid w:val="0021178C"/>
    <w:rsid w:val="00215506"/>
    <w:rsid w:val="00216972"/>
    <w:rsid w:val="00221A46"/>
    <w:rsid w:val="0023468B"/>
    <w:rsid w:val="00246742"/>
    <w:rsid w:val="00255440"/>
    <w:rsid w:val="00264626"/>
    <w:rsid w:val="0026658C"/>
    <w:rsid w:val="002679E3"/>
    <w:rsid w:val="00271535"/>
    <w:rsid w:val="00272B06"/>
    <w:rsid w:val="00273529"/>
    <w:rsid w:val="00277759"/>
    <w:rsid w:val="0028635B"/>
    <w:rsid w:val="00287039"/>
    <w:rsid w:val="00290C44"/>
    <w:rsid w:val="002949E4"/>
    <w:rsid w:val="002A26BD"/>
    <w:rsid w:val="002B6A83"/>
    <w:rsid w:val="002B76A3"/>
    <w:rsid w:val="002B78A5"/>
    <w:rsid w:val="002C43C0"/>
    <w:rsid w:val="002E2491"/>
    <w:rsid w:val="002E7AF5"/>
    <w:rsid w:val="00311EB4"/>
    <w:rsid w:val="00317D77"/>
    <w:rsid w:val="003228A8"/>
    <w:rsid w:val="00322964"/>
    <w:rsid w:val="00330C7E"/>
    <w:rsid w:val="0033353B"/>
    <w:rsid w:val="00341ADE"/>
    <w:rsid w:val="003533E2"/>
    <w:rsid w:val="003544A9"/>
    <w:rsid w:val="0036089A"/>
    <w:rsid w:val="003734F8"/>
    <w:rsid w:val="00385DBB"/>
    <w:rsid w:val="00397B78"/>
    <w:rsid w:val="003A0873"/>
    <w:rsid w:val="003A6586"/>
    <w:rsid w:val="003B54B1"/>
    <w:rsid w:val="003B63A9"/>
    <w:rsid w:val="003B7A65"/>
    <w:rsid w:val="003C39CB"/>
    <w:rsid w:val="003C47EC"/>
    <w:rsid w:val="003C61B7"/>
    <w:rsid w:val="003C7495"/>
    <w:rsid w:val="003D184E"/>
    <w:rsid w:val="003E2A59"/>
    <w:rsid w:val="003E2FFF"/>
    <w:rsid w:val="003F6DEE"/>
    <w:rsid w:val="00400BB2"/>
    <w:rsid w:val="00417848"/>
    <w:rsid w:val="00421E1D"/>
    <w:rsid w:val="004335C7"/>
    <w:rsid w:val="004446E6"/>
    <w:rsid w:val="00446705"/>
    <w:rsid w:val="004518D1"/>
    <w:rsid w:val="004525BC"/>
    <w:rsid w:val="00453CE8"/>
    <w:rsid w:val="00462BBC"/>
    <w:rsid w:val="004645CA"/>
    <w:rsid w:val="00471E78"/>
    <w:rsid w:val="0048562C"/>
    <w:rsid w:val="00494F92"/>
    <w:rsid w:val="004A2489"/>
    <w:rsid w:val="004A66A3"/>
    <w:rsid w:val="004A7CCD"/>
    <w:rsid w:val="004B238D"/>
    <w:rsid w:val="004C59C0"/>
    <w:rsid w:val="004D137F"/>
    <w:rsid w:val="004E44A6"/>
    <w:rsid w:val="00503415"/>
    <w:rsid w:val="00504C12"/>
    <w:rsid w:val="00506C96"/>
    <w:rsid w:val="00512056"/>
    <w:rsid w:val="00520DAA"/>
    <w:rsid w:val="00522ABF"/>
    <w:rsid w:val="00526732"/>
    <w:rsid w:val="00533231"/>
    <w:rsid w:val="0054003B"/>
    <w:rsid w:val="0054204C"/>
    <w:rsid w:val="00542C8B"/>
    <w:rsid w:val="00560820"/>
    <w:rsid w:val="0056171C"/>
    <w:rsid w:val="0057033C"/>
    <w:rsid w:val="00573494"/>
    <w:rsid w:val="0057719D"/>
    <w:rsid w:val="005825BC"/>
    <w:rsid w:val="00582784"/>
    <w:rsid w:val="00583D05"/>
    <w:rsid w:val="00584DD5"/>
    <w:rsid w:val="00585A78"/>
    <w:rsid w:val="00585CFF"/>
    <w:rsid w:val="00587788"/>
    <w:rsid w:val="00590F1E"/>
    <w:rsid w:val="005A17B3"/>
    <w:rsid w:val="005A6468"/>
    <w:rsid w:val="005B3B16"/>
    <w:rsid w:val="005C68A2"/>
    <w:rsid w:val="005D02DF"/>
    <w:rsid w:val="005D0B24"/>
    <w:rsid w:val="005D1BCD"/>
    <w:rsid w:val="005E7010"/>
    <w:rsid w:val="005E79CC"/>
    <w:rsid w:val="005F5E76"/>
    <w:rsid w:val="00610851"/>
    <w:rsid w:val="0061546D"/>
    <w:rsid w:val="00621E9D"/>
    <w:rsid w:val="0062262C"/>
    <w:rsid w:val="006372C1"/>
    <w:rsid w:val="00644AD9"/>
    <w:rsid w:val="00661017"/>
    <w:rsid w:val="006657FB"/>
    <w:rsid w:val="006667A4"/>
    <w:rsid w:val="00672884"/>
    <w:rsid w:val="0068470E"/>
    <w:rsid w:val="0068673B"/>
    <w:rsid w:val="00690129"/>
    <w:rsid w:val="00695E75"/>
    <w:rsid w:val="00696A3F"/>
    <w:rsid w:val="00697681"/>
    <w:rsid w:val="006A17A2"/>
    <w:rsid w:val="006C1C49"/>
    <w:rsid w:val="006D23A2"/>
    <w:rsid w:val="006E6673"/>
    <w:rsid w:val="006E7E0B"/>
    <w:rsid w:val="006F0F0C"/>
    <w:rsid w:val="006F3424"/>
    <w:rsid w:val="006F5FA1"/>
    <w:rsid w:val="006F60BD"/>
    <w:rsid w:val="006F756D"/>
    <w:rsid w:val="0070263E"/>
    <w:rsid w:val="00703537"/>
    <w:rsid w:val="00704149"/>
    <w:rsid w:val="007110FA"/>
    <w:rsid w:val="00723779"/>
    <w:rsid w:val="0072733D"/>
    <w:rsid w:val="00727521"/>
    <w:rsid w:val="00732EC1"/>
    <w:rsid w:val="007376F5"/>
    <w:rsid w:val="00741007"/>
    <w:rsid w:val="00742E23"/>
    <w:rsid w:val="00753F6A"/>
    <w:rsid w:val="00764195"/>
    <w:rsid w:val="007676CA"/>
    <w:rsid w:val="007719D9"/>
    <w:rsid w:val="00777458"/>
    <w:rsid w:val="0077754A"/>
    <w:rsid w:val="00780D05"/>
    <w:rsid w:val="00783A82"/>
    <w:rsid w:val="00785597"/>
    <w:rsid w:val="00785A8F"/>
    <w:rsid w:val="0079129A"/>
    <w:rsid w:val="0079193A"/>
    <w:rsid w:val="00791A88"/>
    <w:rsid w:val="00793CC8"/>
    <w:rsid w:val="00794FA6"/>
    <w:rsid w:val="007A2660"/>
    <w:rsid w:val="007A338F"/>
    <w:rsid w:val="007A62B7"/>
    <w:rsid w:val="007A7B4D"/>
    <w:rsid w:val="007C7409"/>
    <w:rsid w:val="007D6651"/>
    <w:rsid w:val="007D6D1A"/>
    <w:rsid w:val="007E631A"/>
    <w:rsid w:val="007F0512"/>
    <w:rsid w:val="0080418A"/>
    <w:rsid w:val="00804D8B"/>
    <w:rsid w:val="00807ECD"/>
    <w:rsid w:val="008100D8"/>
    <w:rsid w:val="008133BB"/>
    <w:rsid w:val="00814307"/>
    <w:rsid w:val="008231B9"/>
    <w:rsid w:val="0084197B"/>
    <w:rsid w:val="0084360C"/>
    <w:rsid w:val="00854047"/>
    <w:rsid w:val="0085751E"/>
    <w:rsid w:val="00867056"/>
    <w:rsid w:val="00870595"/>
    <w:rsid w:val="00894FBF"/>
    <w:rsid w:val="00895AA4"/>
    <w:rsid w:val="008966EE"/>
    <w:rsid w:val="008C5854"/>
    <w:rsid w:val="008C5E4A"/>
    <w:rsid w:val="008C7A6D"/>
    <w:rsid w:val="008E0824"/>
    <w:rsid w:val="008F0EC9"/>
    <w:rsid w:val="008F39BA"/>
    <w:rsid w:val="00901537"/>
    <w:rsid w:val="009020BF"/>
    <w:rsid w:val="0090458D"/>
    <w:rsid w:val="0091058F"/>
    <w:rsid w:val="0091790A"/>
    <w:rsid w:val="00917BB0"/>
    <w:rsid w:val="00937B10"/>
    <w:rsid w:val="009400C4"/>
    <w:rsid w:val="00940896"/>
    <w:rsid w:val="00955030"/>
    <w:rsid w:val="00970F31"/>
    <w:rsid w:val="00976CFE"/>
    <w:rsid w:val="00982DE1"/>
    <w:rsid w:val="009925C1"/>
    <w:rsid w:val="0099638E"/>
    <w:rsid w:val="00996B31"/>
    <w:rsid w:val="009A217B"/>
    <w:rsid w:val="009A2DB3"/>
    <w:rsid w:val="009A376C"/>
    <w:rsid w:val="009A4E38"/>
    <w:rsid w:val="009A7AA9"/>
    <w:rsid w:val="009B4158"/>
    <w:rsid w:val="009C1F37"/>
    <w:rsid w:val="009C704F"/>
    <w:rsid w:val="009E440B"/>
    <w:rsid w:val="009E526F"/>
    <w:rsid w:val="009F07B1"/>
    <w:rsid w:val="009F08EE"/>
    <w:rsid w:val="009F46B8"/>
    <w:rsid w:val="00A22662"/>
    <w:rsid w:val="00A34E36"/>
    <w:rsid w:val="00A371A2"/>
    <w:rsid w:val="00A4717A"/>
    <w:rsid w:val="00A565E2"/>
    <w:rsid w:val="00A56E3F"/>
    <w:rsid w:val="00A57A60"/>
    <w:rsid w:val="00A63B82"/>
    <w:rsid w:val="00A72406"/>
    <w:rsid w:val="00A74476"/>
    <w:rsid w:val="00A87A22"/>
    <w:rsid w:val="00A968B3"/>
    <w:rsid w:val="00AA675C"/>
    <w:rsid w:val="00AB32D3"/>
    <w:rsid w:val="00AB6E08"/>
    <w:rsid w:val="00AB7205"/>
    <w:rsid w:val="00AC2B3C"/>
    <w:rsid w:val="00AC7097"/>
    <w:rsid w:val="00AD2B9B"/>
    <w:rsid w:val="00AD3706"/>
    <w:rsid w:val="00AE35E2"/>
    <w:rsid w:val="00AF38C5"/>
    <w:rsid w:val="00AF6269"/>
    <w:rsid w:val="00AF6E26"/>
    <w:rsid w:val="00B01BB3"/>
    <w:rsid w:val="00B07F1E"/>
    <w:rsid w:val="00B105C0"/>
    <w:rsid w:val="00B159CD"/>
    <w:rsid w:val="00B21619"/>
    <w:rsid w:val="00B31BF7"/>
    <w:rsid w:val="00B41C02"/>
    <w:rsid w:val="00B42DA2"/>
    <w:rsid w:val="00B8338B"/>
    <w:rsid w:val="00B83BE2"/>
    <w:rsid w:val="00BA041C"/>
    <w:rsid w:val="00BA1072"/>
    <w:rsid w:val="00BA1B5A"/>
    <w:rsid w:val="00BA2EFA"/>
    <w:rsid w:val="00BB00B0"/>
    <w:rsid w:val="00BB5EF3"/>
    <w:rsid w:val="00BC1BF9"/>
    <w:rsid w:val="00BE15D2"/>
    <w:rsid w:val="00BE2951"/>
    <w:rsid w:val="00BE76B0"/>
    <w:rsid w:val="00BF5CDD"/>
    <w:rsid w:val="00C143D9"/>
    <w:rsid w:val="00C15C5D"/>
    <w:rsid w:val="00C31E0F"/>
    <w:rsid w:val="00C419E7"/>
    <w:rsid w:val="00C575D2"/>
    <w:rsid w:val="00C57CC1"/>
    <w:rsid w:val="00C607C9"/>
    <w:rsid w:val="00C64797"/>
    <w:rsid w:val="00C748EE"/>
    <w:rsid w:val="00C8787D"/>
    <w:rsid w:val="00C90A36"/>
    <w:rsid w:val="00CA1453"/>
    <w:rsid w:val="00CB0C65"/>
    <w:rsid w:val="00CB3D12"/>
    <w:rsid w:val="00CC09FC"/>
    <w:rsid w:val="00CC285F"/>
    <w:rsid w:val="00CC29B6"/>
    <w:rsid w:val="00CD2C04"/>
    <w:rsid w:val="00CD2ED0"/>
    <w:rsid w:val="00CD78E5"/>
    <w:rsid w:val="00CF6DF6"/>
    <w:rsid w:val="00D13115"/>
    <w:rsid w:val="00D20EB5"/>
    <w:rsid w:val="00D27497"/>
    <w:rsid w:val="00D31AC6"/>
    <w:rsid w:val="00D36923"/>
    <w:rsid w:val="00D41B9B"/>
    <w:rsid w:val="00D447D1"/>
    <w:rsid w:val="00D46D95"/>
    <w:rsid w:val="00D6332F"/>
    <w:rsid w:val="00D80805"/>
    <w:rsid w:val="00D920D1"/>
    <w:rsid w:val="00D92E25"/>
    <w:rsid w:val="00D937EA"/>
    <w:rsid w:val="00D93D41"/>
    <w:rsid w:val="00DA0161"/>
    <w:rsid w:val="00DA66A9"/>
    <w:rsid w:val="00DA6877"/>
    <w:rsid w:val="00DB62CB"/>
    <w:rsid w:val="00DC21B5"/>
    <w:rsid w:val="00DC3373"/>
    <w:rsid w:val="00DC64D6"/>
    <w:rsid w:val="00DD0A4F"/>
    <w:rsid w:val="00DE0FB1"/>
    <w:rsid w:val="00DF1416"/>
    <w:rsid w:val="00DF1E95"/>
    <w:rsid w:val="00DF20AB"/>
    <w:rsid w:val="00E05738"/>
    <w:rsid w:val="00E07552"/>
    <w:rsid w:val="00E11257"/>
    <w:rsid w:val="00E208ED"/>
    <w:rsid w:val="00E24DA1"/>
    <w:rsid w:val="00E274BA"/>
    <w:rsid w:val="00E27601"/>
    <w:rsid w:val="00E40B78"/>
    <w:rsid w:val="00E42110"/>
    <w:rsid w:val="00E447FA"/>
    <w:rsid w:val="00E45215"/>
    <w:rsid w:val="00E50FEA"/>
    <w:rsid w:val="00E55A99"/>
    <w:rsid w:val="00E67819"/>
    <w:rsid w:val="00E71BD7"/>
    <w:rsid w:val="00E739B8"/>
    <w:rsid w:val="00E92674"/>
    <w:rsid w:val="00E96290"/>
    <w:rsid w:val="00EA22A9"/>
    <w:rsid w:val="00EA42A3"/>
    <w:rsid w:val="00EA52A4"/>
    <w:rsid w:val="00EB42C0"/>
    <w:rsid w:val="00EC09FA"/>
    <w:rsid w:val="00EC216D"/>
    <w:rsid w:val="00EC48B7"/>
    <w:rsid w:val="00ED0ACF"/>
    <w:rsid w:val="00EE0E44"/>
    <w:rsid w:val="00EF02B1"/>
    <w:rsid w:val="00EF34DD"/>
    <w:rsid w:val="00EF37A8"/>
    <w:rsid w:val="00F00BCB"/>
    <w:rsid w:val="00F07880"/>
    <w:rsid w:val="00F1003D"/>
    <w:rsid w:val="00F1107E"/>
    <w:rsid w:val="00F215FE"/>
    <w:rsid w:val="00F216C3"/>
    <w:rsid w:val="00F228FF"/>
    <w:rsid w:val="00F24C92"/>
    <w:rsid w:val="00F34BD6"/>
    <w:rsid w:val="00F57738"/>
    <w:rsid w:val="00F57F11"/>
    <w:rsid w:val="00F74477"/>
    <w:rsid w:val="00F76C29"/>
    <w:rsid w:val="00F822C8"/>
    <w:rsid w:val="00F84119"/>
    <w:rsid w:val="00FA0699"/>
    <w:rsid w:val="00FA22A5"/>
    <w:rsid w:val="00FA2E7E"/>
    <w:rsid w:val="00FB3DE6"/>
    <w:rsid w:val="00FC2211"/>
    <w:rsid w:val="00FC5E7D"/>
    <w:rsid w:val="00FD24CE"/>
    <w:rsid w:val="00FD3F5B"/>
    <w:rsid w:val="00FD6064"/>
    <w:rsid w:val="00FE18D7"/>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658</Words>
  <Characters>3862</Characters>
  <Application>Microsoft Office Word</Application>
  <DocSecurity>0</DocSecurity>
  <Lines>241</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44</cp:revision>
  <cp:lastPrinted>2025-09-25T00:29:00Z</cp:lastPrinted>
  <dcterms:created xsi:type="dcterms:W3CDTF">2025-09-12T17:26:00Z</dcterms:created>
  <dcterms:modified xsi:type="dcterms:W3CDTF">2025-09-30T14:12:00Z</dcterms:modified>
</cp:coreProperties>
</file>