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7FC4" w14:textId="611C46EF" w:rsidR="00251CD9" w:rsidRPr="00956970" w:rsidRDefault="00251CD9" w:rsidP="00490291">
      <w:pPr>
        <w:jc w:val="center"/>
        <w:rPr>
          <w:rFonts w:eastAsia="Batang"/>
          <w:b/>
          <w:sz w:val="36"/>
          <w:szCs w:val="36"/>
        </w:rPr>
      </w:pPr>
      <w:r w:rsidRPr="00956970">
        <w:rPr>
          <w:rFonts w:eastAsia="Batang"/>
          <w:b/>
          <w:sz w:val="36"/>
          <w:szCs w:val="36"/>
        </w:rPr>
        <w:t>Meeting Agenda</w:t>
      </w:r>
    </w:p>
    <w:p w14:paraId="02305A53" w14:textId="765C973D" w:rsidR="00224861" w:rsidRPr="00956970" w:rsidRDefault="00224861" w:rsidP="00490291">
      <w:pPr>
        <w:jc w:val="center"/>
        <w:rPr>
          <w:rFonts w:eastAsia="Batang"/>
          <w:b/>
          <w:sz w:val="36"/>
          <w:szCs w:val="36"/>
        </w:rPr>
      </w:pPr>
      <w:r w:rsidRPr="00956970">
        <w:rPr>
          <w:rFonts w:eastAsia="Batang"/>
          <w:b/>
          <w:sz w:val="36"/>
          <w:szCs w:val="36"/>
        </w:rPr>
        <w:t>Boone County Board of Zoning Appeals</w:t>
      </w:r>
      <w:r w:rsidR="00F50100">
        <w:rPr>
          <w:rFonts w:eastAsia="Batang"/>
          <w:b/>
          <w:sz w:val="36"/>
          <w:szCs w:val="36"/>
        </w:rPr>
        <w:t xml:space="preserve"> (BZA)</w:t>
      </w:r>
    </w:p>
    <w:p w14:paraId="1405C6A5" w14:textId="4FE0111E" w:rsidR="00224861" w:rsidRDefault="003D726A" w:rsidP="00B72D88">
      <w:pPr>
        <w:jc w:val="center"/>
        <w:rPr>
          <w:rFonts w:eastAsia="Batang"/>
          <w:b/>
          <w:sz w:val="36"/>
          <w:szCs w:val="36"/>
        </w:rPr>
      </w:pPr>
      <w:r>
        <w:rPr>
          <w:rFonts w:eastAsia="Batang"/>
          <w:b/>
          <w:sz w:val="36"/>
          <w:szCs w:val="36"/>
        </w:rPr>
        <w:t>Ju</w:t>
      </w:r>
      <w:r w:rsidR="00BE2120">
        <w:rPr>
          <w:rFonts w:eastAsia="Batang"/>
          <w:b/>
          <w:sz w:val="36"/>
          <w:szCs w:val="36"/>
        </w:rPr>
        <w:t>ly</w:t>
      </w:r>
      <w:r w:rsidR="001412AD">
        <w:rPr>
          <w:rFonts w:eastAsia="Batang"/>
          <w:b/>
          <w:sz w:val="36"/>
          <w:szCs w:val="36"/>
        </w:rPr>
        <w:t xml:space="preserve"> </w:t>
      </w:r>
      <w:r w:rsidR="006D452C">
        <w:rPr>
          <w:rFonts w:eastAsia="Batang"/>
          <w:b/>
          <w:sz w:val="36"/>
          <w:szCs w:val="36"/>
        </w:rPr>
        <w:t>2</w:t>
      </w:r>
      <w:r w:rsidR="00BE2120">
        <w:rPr>
          <w:rFonts w:eastAsia="Batang"/>
          <w:b/>
          <w:sz w:val="36"/>
          <w:szCs w:val="36"/>
        </w:rPr>
        <w:t>3</w:t>
      </w:r>
      <w:r w:rsidR="006B2722" w:rsidRPr="00B72D88">
        <w:rPr>
          <w:rFonts w:eastAsia="Batang"/>
          <w:b/>
          <w:sz w:val="36"/>
          <w:szCs w:val="36"/>
        </w:rPr>
        <w:t>, 202</w:t>
      </w:r>
      <w:r w:rsidR="00C232D9">
        <w:rPr>
          <w:rFonts w:eastAsia="Batang"/>
          <w:b/>
          <w:sz w:val="36"/>
          <w:szCs w:val="36"/>
        </w:rPr>
        <w:t>5</w:t>
      </w:r>
      <w:r w:rsidR="000B305E">
        <w:rPr>
          <w:rFonts w:eastAsia="Batang"/>
          <w:b/>
          <w:sz w:val="36"/>
          <w:szCs w:val="36"/>
        </w:rPr>
        <w:t>,</w:t>
      </w:r>
      <w:r w:rsidR="009750C4" w:rsidRPr="00B72D88">
        <w:rPr>
          <w:rFonts w:eastAsia="Batang"/>
          <w:b/>
          <w:sz w:val="36"/>
          <w:szCs w:val="36"/>
        </w:rPr>
        <w:t xml:space="preserve"> at </w:t>
      </w:r>
      <w:r w:rsidR="00D41D92">
        <w:rPr>
          <w:rFonts w:eastAsia="Batang"/>
          <w:b/>
          <w:sz w:val="36"/>
          <w:szCs w:val="36"/>
        </w:rPr>
        <w:t>7:00</w:t>
      </w:r>
      <w:r w:rsidR="00660EF0" w:rsidRPr="00B72D88">
        <w:rPr>
          <w:rFonts w:eastAsia="Batang"/>
          <w:b/>
          <w:sz w:val="36"/>
          <w:szCs w:val="36"/>
        </w:rPr>
        <w:t>pm</w:t>
      </w:r>
    </w:p>
    <w:p w14:paraId="2A4211F9" w14:textId="77777777" w:rsidR="00A15788" w:rsidRPr="00B72D88" w:rsidRDefault="00A15788" w:rsidP="00B72D88">
      <w:pPr>
        <w:jc w:val="center"/>
        <w:rPr>
          <w:rFonts w:eastAsia="Batang"/>
          <w:b/>
          <w:sz w:val="36"/>
          <w:szCs w:val="36"/>
        </w:rPr>
      </w:pPr>
    </w:p>
    <w:p w14:paraId="52D7B710" w14:textId="77777777" w:rsidR="00A15788" w:rsidRPr="00FD4A3A" w:rsidRDefault="00A15788" w:rsidP="00A15788">
      <w:pPr>
        <w:tabs>
          <w:tab w:val="num" w:pos="-3240"/>
        </w:tabs>
        <w:spacing w:line="360" w:lineRule="auto"/>
        <w:rPr>
          <w:sz w:val="28"/>
          <w:szCs w:val="28"/>
          <w:highlight w:val="yellow"/>
        </w:rPr>
      </w:pPr>
      <w:r w:rsidRPr="00FD4A3A">
        <w:rPr>
          <w:b/>
          <w:bCs/>
          <w:sz w:val="28"/>
          <w:szCs w:val="28"/>
          <w:highlight w:val="yellow"/>
        </w:rPr>
        <w:t xml:space="preserve">ZOOM LINK- </w:t>
      </w:r>
      <w:hyperlink r:id="rId8" w:history="1">
        <w:r w:rsidRPr="00FD4A3A">
          <w:rPr>
            <w:rStyle w:val="Hyperlink"/>
            <w:sz w:val="28"/>
            <w:szCs w:val="28"/>
            <w:highlight w:val="yellow"/>
          </w:rPr>
          <w:t>https://zoom.us/j/4874385613</w:t>
        </w:r>
      </w:hyperlink>
    </w:p>
    <w:p w14:paraId="7EA37F09" w14:textId="419922DA" w:rsidR="00DD386C" w:rsidRPr="00FD4A3A" w:rsidRDefault="00A15788" w:rsidP="00A15788">
      <w:pPr>
        <w:tabs>
          <w:tab w:val="num" w:pos="-3240"/>
        </w:tabs>
        <w:spacing w:line="360" w:lineRule="auto"/>
        <w:rPr>
          <w:sz w:val="28"/>
          <w:szCs w:val="28"/>
        </w:rPr>
      </w:pPr>
      <w:r w:rsidRPr="00FD4A3A">
        <w:rPr>
          <w:b/>
          <w:bCs/>
          <w:sz w:val="28"/>
          <w:szCs w:val="28"/>
          <w:highlight w:val="yellow"/>
        </w:rPr>
        <w:t>Please mute your audio while on the call.</w:t>
      </w:r>
      <w:r w:rsidR="00305E0E" w:rsidRPr="00FD4A3A">
        <w:rPr>
          <w:b/>
          <w:bCs/>
          <w:sz w:val="28"/>
          <w:szCs w:val="28"/>
          <w:highlight w:val="yellow"/>
        </w:rPr>
        <w:t xml:space="preserve">  </w:t>
      </w:r>
    </w:p>
    <w:p w14:paraId="1FBA699A" w14:textId="77777777" w:rsidR="00A15788" w:rsidRPr="00A15788" w:rsidRDefault="00A15788" w:rsidP="00A15788">
      <w:pPr>
        <w:tabs>
          <w:tab w:val="num" w:pos="-3240"/>
        </w:tabs>
        <w:spacing w:line="360" w:lineRule="auto"/>
        <w:rPr>
          <w:sz w:val="18"/>
          <w:szCs w:val="18"/>
        </w:rPr>
      </w:pPr>
    </w:p>
    <w:p w14:paraId="58B6FF7D" w14:textId="261986BA" w:rsidR="00224861" w:rsidRPr="0031737E" w:rsidRDefault="00224861">
      <w:pPr>
        <w:pStyle w:val="Heading2"/>
        <w:rPr>
          <w:rFonts w:ascii="Times New Roman" w:hAnsi="Times New Roman"/>
          <w:sz w:val="20"/>
        </w:rPr>
      </w:pPr>
      <w:r w:rsidRPr="0031737E">
        <w:rPr>
          <w:rFonts w:ascii="Times New Roman" w:hAnsi="Times New Roman"/>
          <w:sz w:val="20"/>
        </w:rPr>
        <w:t>A.</w:t>
      </w:r>
      <w:r w:rsidR="004B262B" w:rsidRPr="0031737E">
        <w:rPr>
          <w:rFonts w:ascii="Times New Roman" w:hAnsi="Times New Roman"/>
          <w:sz w:val="20"/>
        </w:rPr>
        <w:t xml:space="preserve">   </w:t>
      </w:r>
      <w:r w:rsidR="00FB02BF" w:rsidRPr="0031737E">
        <w:rPr>
          <w:rFonts w:ascii="Times New Roman" w:hAnsi="Times New Roman"/>
          <w:sz w:val="20"/>
        </w:rPr>
        <w:t xml:space="preserve"> </w:t>
      </w:r>
      <w:r w:rsidRPr="0031737E">
        <w:rPr>
          <w:rFonts w:ascii="Times New Roman" w:hAnsi="Times New Roman"/>
          <w:sz w:val="20"/>
        </w:rPr>
        <w:t>Administrative Issues</w:t>
      </w:r>
    </w:p>
    <w:p w14:paraId="7F7438C5" w14:textId="77777777" w:rsidR="00224861" w:rsidRPr="0031737E" w:rsidRDefault="00224861">
      <w:pPr>
        <w:pStyle w:val="EnvelopeReturn"/>
        <w:rPr>
          <w:rFonts w:ascii="Times New Roman" w:hAnsi="Times New Roman"/>
        </w:rPr>
      </w:pPr>
    </w:p>
    <w:p w14:paraId="28B2E005" w14:textId="77777777" w:rsidR="00224861" w:rsidRPr="00F16335" w:rsidRDefault="008B78BA" w:rsidP="008B78BA">
      <w:pPr>
        <w:pStyle w:val="EnvelopeReturn"/>
        <w:tabs>
          <w:tab w:val="left" w:pos="1080"/>
        </w:tabs>
        <w:rPr>
          <w:rFonts w:ascii="Times New Roman" w:hAnsi="Times New Roman"/>
        </w:rPr>
      </w:pPr>
      <w:r>
        <w:rPr>
          <w:rFonts w:ascii="Times New Roman" w:hAnsi="Times New Roman"/>
        </w:rPr>
        <w:t xml:space="preserve">           </w:t>
      </w:r>
      <w:r w:rsidR="00224861" w:rsidRPr="00F16335">
        <w:rPr>
          <w:rFonts w:ascii="Times New Roman" w:hAnsi="Times New Roman"/>
        </w:rPr>
        <w:t>1.</w:t>
      </w:r>
      <w:r w:rsidR="004B262B" w:rsidRPr="00F16335">
        <w:rPr>
          <w:rFonts w:ascii="Times New Roman" w:hAnsi="Times New Roman"/>
        </w:rPr>
        <w:t xml:space="preserve"> </w:t>
      </w:r>
      <w:r w:rsidR="001129E5" w:rsidRPr="00F16335">
        <w:rPr>
          <w:rFonts w:ascii="Times New Roman" w:hAnsi="Times New Roman"/>
        </w:rPr>
        <w:t xml:space="preserve">   </w:t>
      </w:r>
      <w:r w:rsidR="00807599" w:rsidRPr="00F16335">
        <w:rPr>
          <w:rFonts w:ascii="Times New Roman" w:hAnsi="Times New Roman"/>
        </w:rPr>
        <w:t xml:space="preserve"> </w:t>
      </w:r>
      <w:r w:rsidR="00224861" w:rsidRPr="00F16335">
        <w:rPr>
          <w:rFonts w:ascii="Times New Roman" w:hAnsi="Times New Roman"/>
        </w:rPr>
        <w:t>Pledge of Allegiance</w:t>
      </w:r>
    </w:p>
    <w:p w14:paraId="7148DC6E" w14:textId="77777777" w:rsidR="00224861" w:rsidRPr="00F16335" w:rsidRDefault="00224861">
      <w:pPr>
        <w:pStyle w:val="EnvelopeReturn"/>
        <w:tabs>
          <w:tab w:val="left" w:pos="1080"/>
        </w:tabs>
        <w:rPr>
          <w:rFonts w:ascii="Times New Roman" w:hAnsi="Times New Roman"/>
        </w:rPr>
      </w:pPr>
    </w:p>
    <w:p w14:paraId="7F743C34" w14:textId="293696DF" w:rsidR="008B17CB" w:rsidRDefault="008B78BA" w:rsidP="008B78BA">
      <w:pPr>
        <w:pStyle w:val="EnvelopeReturn"/>
        <w:tabs>
          <w:tab w:val="left" w:pos="1080"/>
        </w:tabs>
        <w:rPr>
          <w:rFonts w:ascii="Times New Roman" w:hAnsi="Times New Roman"/>
        </w:rPr>
      </w:pPr>
      <w:r>
        <w:rPr>
          <w:rFonts w:ascii="Times New Roman" w:hAnsi="Times New Roman"/>
        </w:rPr>
        <w:t xml:space="preserve">           2.    </w:t>
      </w:r>
      <w:r w:rsidR="001129E5" w:rsidRPr="00F16335">
        <w:rPr>
          <w:rFonts w:ascii="Times New Roman" w:hAnsi="Times New Roman"/>
        </w:rPr>
        <w:t xml:space="preserve"> </w:t>
      </w:r>
      <w:r w:rsidR="00224861" w:rsidRPr="00F16335">
        <w:rPr>
          <w:rFonts w:ascii="Times New Roman" w:hAnsi="Times New Roman"/>
        </w:rPr>
        <w:t>Determination of Quorum</w:t>
      </w:r>
    </w:p>
    <w:p w14:paraId="29529EF3" w14:textId="6409683E" w:rsidR="00D40F75" w:rsidRPr="00F16335" w:rsidRDefault="00D40F75" w:rsidP="00AF1054">
      <w:pPr>
        <w:pStyle w:val="EnvelopeReturn"/>
        <w:tabs>
          <w:tab w:val="left" w:pos="1080"/>
        </w:tabs>
        <w:rPr>
          <w:rFonts w:ascii="Times New Roman" w:hAnsi="Times New Roman"/>
        </w:rPr>
      </w:pPr>
    </w:p>
    <w:p w14:paraId="61A88806" w14:textId="1E2292A5" w:rsidR="0082333D" w:rsidRDefault="008B78BA" w:rsidP="008B78BA">
      <w:pPr>
        <w:pStyle w:val="EnvelopeReturn"/>
        <w:tabs>
          <w:tab w:val="left" w:pos="1080"/>
        </w:tabs>
        <w:rPr>
          <w:rFonts w:ascii="Times New Roman" w:hAnsi="Times New Roman"/>
        </w:rPr>
      </w:pPr>
      <w:r>
        <w:rPr>
          <w:rFonts w:ascii="Times New Roman" w:hAnsi="Times New Roman"/>
        </w:rPr>
        <w:t xml:space="preserve">           4.    </w:t>
      </w:r>
      <w:r w:rsidR="00807599" w:rsidRPr="00F16335">
        <w:rPr>
          <w:rFonts w:ascii="Times New Roman" w:hAnsi="Times New Roman"/>
        </w:rPr>
        <w:t xml:space="preserve"> </w:t>
      </w:r>
      <w:r w:rsidR="0082333D" w:rsidRPr="00F16335">
        <w:rPr>
          <w:rFonts w:ascii="Times New Roman" w:hAnsi="Times New Roman"/>
        </w:rPr>
        <w:t>Approval of the Agenda</w:t>
      </w:r>
    </w:p>
    <w:p w14:paraId="30DBDEE9" w14:textId="77777777" w:rsidR="00084269" w:rsidRDefault="00084269" w:rsidP="008B78BA">
      <w:pPr>
        <w:pStyle w:val="EnvelopeReturn"/>
        <w:tabs>
          <w:tab w:val="left" w:pos="1080"/>
        </w:tabs>
        <w:rPr>
          <w:rFonts w:ascii="Times New Roman" w:hAnsi="Times New Roman"/>
        </w:rPr>
      </w:pPr>
    </w:p>
    <w:p w14:paraId="676E60BE" w14:textId="784E7E90" w:rsidR="00AF1054" w:rsidRDefault="00084269" w:rsidP="008B78BA">
      <w:pPr>
        <w:pStyle w:val="EnvelopeReturn"/>
        <w:tabs>
          <w:tab w:val="left" w:pos="1080"/>
        </w:tabs>
        <w:rPr>
          <w:rFonts w:ascii="Times New Roman" w:hAnsi="Times New Roman"/>
        </w:rPr>
      </w:pPr>
      <w:r>
        <w:rPr>
          <w:rFonts w:ascii="Times New Roman" w:hAnsi="Times New Roman"/>
        </w:rPr>
        <w:t xml:space="preserve">           </w:t>
      </w:r>
      <w:r w:rsidRPr="00947066">
        <w:rPr>
          <w:rFonts w:ascii="Times New Roman" w:hAnsi="Times New Roman"/>
        </w:rPr>
        <w:t xml:space="preserve">5.     </w:t>
      </w:r>
      <w:hyperlink r:id="rId9" w:history="1">
        <w:r w:rsidR="008B17CB" w:rsidRPr="00B35004">
          <w:rPr>
            <w:rStyle w:val="Hyperlink"/>
            <w:rFonts w:ascii="Times New Roman" w:hAnsi="Times New Roman"/>
          </w:rPr>
          <w:t xml:space="preserve">Approval of </w:t>
        </w:r>
        <w:r w:rsidR="00105A50" w:rsidRPr="00B35004">
          <w:rPr>
            <w:rStyle w:val="Hyperlink"/>
            <w:rFonts w:ascii="Times New Roman" w:hAnsi="Times New Roman"/>
          </w:rPr>
          <w:t>June</w:t>
        </w:r>
        <w:r w:rsidR="008B17CB" w:rsidRPr="00B35004">
          <w:rPr>
            <w:rStyle w:val="Hyperlink"/>
            <w:rFonts w:ascii="Times New Roman" w:hAnsi="Times New Roman"/>
          </w:rPr>
          <w:t xml:space="preserve"> </w:t>
        </w:r>
        <w:r w:rsidR="00AF1054" w:rsidRPr="00B35004">
          <w:rPr>
            <w:rStyle w:val="Hyperlink"/>
            <w:rFonts w:ascii="Times New Roman" w:hAnsi="Times New Roman"/>
          </w:rPr>
          <w:t>2</w:t>
        </w:r>
        <w:r w:rsidR="00105A50" w:rsidRPr="00B35004">
          <w:rPr>
            <w:rStyle w:val="Hyperlink"/>
            <w:rFonts w:ascii="Times New Roman" w:hAnsi="Times New Roman"/>
          </w:rPr>
          <w:t>5</w:t>
        </w:r>
        <w:r w:rsidR="008B17CB" w:rsidRPr="00B35004">
          <w:rPr>
            <w:rStyle w:val="Hyperlink"/>
            <w:rFonts w:ascii="Times New Roman" w:hAnsi="Times New Roman"/>
          </w:rPr>
          <w:t>, 202</w:t>
        </w:r>
        <w:r w:rsidR="00AF1054" w:rsidRPr="00B35004">
          <w:rPr>
            <w:rStyle w:val="Hyperlink"/>
            <w:rFonts w:ascii="Times New Roman" w:hAnsi="Times New Roman"/>
          </w:rPr>
          <w:t>5</w:t>
        </w:r>
        <w:r w:rsidR="008B17CB" w:rsidRPr="00B35004">
          <w:rPr>
            <w:rStyle w:val="Hyperlink"/>
            <w:rFonts w:ascii="Times New Roman" w:hAnsi="Times New Roman"/>
          </w:rPr>
          <w:t>, Minutes</w:t>
        </w:r>
      </w:hyperlink>
    </w:p>
    <w:p w14:paraId="60617386" w14:textId="4A382849" w:rsidR="00084269" w:rsidRDefault="008B17CB" w:rsidP="008B78BA">
      <w:pPr>
        <w:pStyle w:val="EnvelopeReturn"/>
        <w:tabs>
          <w:tab w:val="left" w:pos="1080"/>
        </w:tabs>
        <w:rPr>
          <w:rFonts w:ascii="Times New Roman" w:hAnsi="Times New Roman"/>
        </w:rPr>
      </w:pPr>
      <w:r>
        <w:rPr>
          <w:rFonts w:ascii="Times New Roman" w:hAnsi="Times New Roman"/>
        </w:rPr>
        <w:tab/>
      </w:r>
    </w:p>
    <w:p w14:paraId="45B4D898" w14:textId="77777777" w:rsidR="000B305E" w:rsidRPr="001B35AF" w:rsidRDefault="000B305E" w:rsidP="008B78BA">
      <w:pPr>
        <w:pStyle w:val="EnvelopeReturn"/>
        <w:tabs>
          <w:tab w:val="left" w:pos="1080"/>
        </w:tabs>
        <w:rPr>
          <w:rFonts w:ascii="Times New Roman" w:hAnsi="Times New Roman"/>
          <w:sz w:val="18"/>
          <w:szCs w:val="18"/>
        </w:rPr>
      </w:pPr>
    </w:p>
    <w:p w14:paraId="19772D6B" w14:textId="77777777" w:rsidR="00B07679" w:rsidRDefault="00B07679" w:rsidP="001B35AF"/>
    <w:p w14:paraId="0C16102E" w14:textId="736D35DD" w:rsidR="0081300C" w:rsidRDefault="008B78BA" w:rsidP="008B78BA">
      <w:pPr>
        <w:pStyle w:val="Heading2"/>
        <w:rPr>
          <w:rFonts w:ascii="Times New Roman" w:hAnsi="Times New Roman"/>
          <w:sz w:val="20"/>
        </w:rPr>
      </w:pPr>
      <w:r>
        <w:rPr>
          <w:rFonts w:ascii="Times New Roman" w:hAnsi="Times New Roman"/>
          <w:sz w:val="20"/>
        </w:rPr>
        <w:t xml:space="preserve">B.     </w:t>
      </w:r>
      <w:r w:rsidR="00E75373">
        <w:rPr>
          <w:rFonts w:ascii="Times New Roman" w:hAnsi="Times New Roman"/>
          <w:sz w:val="20"/>
        </w:rPr>
        <w:t>Continued Items</w:t>
      </w:r>
      <w:r w:rsidR="00852656" w:rsidRPr="0031737E">
        <w:rPr>
          <w:rFonts w:ascii="Times New Roman" w:hAnsi="Times New Roman"/>
          <w:sz w:val="20"/>
        </w:rPr>
        <w:t xml:space="preserve"> </w:t>
      </w:r>
      <w:r w:rsidR="004B262B" w:rsidRPr="0031737E">
        <w:rPr>
          <w:rFonts w:ascii="Times New Roman" w:hAnsi="Times New Roman"/>
          <w:sz w:val="20"/>
        </w:rPr>
        <w:t xml:space="preserve"> </w:t>
      </w:r>
    </w:p>
    <w:p w14:paraId="6A74E6C1" w14:textId="2778E0F4" w:rsidR="00A10B41" w:rsidRDefault="00A10B41" w:rsidP="000B408A"/>
    <w:p w14:paraId="4CDC1CE7" w14:textId="743FE7BF" w:rsidR="00BF257B" w:rsidRDefault="004F3D43" w:rsidP="00E75373">
      <w:pPr>
        <w:pStyle w:val="ListParagraph"/>
        <w:numPr>
          <w:ilvl w:val="0"/>
          <w:numId w:val="20"/>
        </w:numPr>
      </w:pPr>
      <w:r>
        <w:t xml:space="preserve"> </w:t>
      </w:r>
      <w:r w:rsidR="00BF257B">
        <w:t>25WO-7M-091 Elizabeth Carpenter; Special Exception to allow a Minor Residential Subdivision in the Agricultural (AG) District</w:t>
      </w:r>
      <w:r w:rsidR="00E75373">
        <w:t>. Continued to August 27, 2025, at request of petitioner</w:t>
      </w:r>
      <w:r w:rsidR="004104AB">
        <w:t xml:space="preserve"> to secure a drainage outlet</w:t>
      </w:r>
      <w:r w:rsidR="00E75373">
        <w:t>.</w:t>
      </w:r>
    </w:p>
    <w:p w14:paraId="0B434C91" w14:textId="77777777" w:rsidR="00E75373" w:rsidRDefault="00E75373" w:rsidP="00E75373">
      <w:pPr>
        <w:pStyle w:val="ListParagraph"/>
        <w:ind w:left="1065"/>
      </w:pPr>
    </w:p>
    <w:p w14:paraId="13CF4F7C" w14:textId="66B7C6FC" w:rsidR="00E75373" w:rsidRDefault="00E75373" w:rsidP="00E75373">
      <w:pPr>
        <w:pStyle w:val="ListParagraph"/>
        <w:numPr>
          <w:ilvl w:val="0"/>
          <w:numId w:val="20"/>
        </w:numPr>
      </w:pPr>
      <w:r>
        <w:t>25JE-7-119 Little Sugar Creek; Special Exception for a Rural Event Venue – Continued to August 27, 2025, at request of petitioner</w:t>
      </w:r>
      <w:r w:rsidR="004104AB">
        <w:t xml:space="preserve"> to address TAC concerns</w:t>
      </w:r>
      <w:r>
        <w:t>.</w:t>
      </w:r>
    </w:p>
    <w:p w14:paraId="012E6F00" w14:textId="77777777" w:rsidR="0098634F" w:rsidRDefault="0098634F" w:rsidP="0098634F">
      <w:pPr>
        <w:pStyle w:val="ListParagraph"/>
      </w:pPr>
    </w:p>
    <w:p w14:paraId="624B6354" w14:textId="4512A420" w:rsidR="0098634F" w:rsidRDefault="0098634F" w:rsidP="0098634F">
      <w:pPr>
        <w:pStyle w:val="ListParagraph"/>
        <w:numPr>
          <w:ilvl w:val="0"/>
          <w:numId w:val="20"/>
        </w:numPr>
      </w:pPr>
      <w:r>
        <w:t>25SC-7M-120 Lawrence Cammarata; Special Exception for a Minor Subdivision in the Agricultural (AG) District as well as a Variance from the 3:1 lot depth-to-width ratio.</w:t>
      </w:r>
      <w:r w:rsidR="004104AB">
        <w:t xml:space="preserve"> Continued to August 27, 2025, at request of petitioner to secure a drainage outlet.</w:t>
      </w:r>
    </w:p>
    <w:p w14:paraId="05096A8C" w14:textId="77777777" w:rsidR="00D41D92" w:rsidRDefault="00D41D92" w:rsidP="00311FD9">
      <w:pPr>
        <w:rPr>
          <w:sz w:val="18"/>
          <w:szCs w:val="18"/>
        </w:rPr>
      </w:pPr>
    </w:p>
    <w:p w14:paraId="53DF3E1E" w14:textId="77777777" w:rsidR="003770E5" w:rsidRPr="001B35AF" w:rsidRDefault="003770E5" w:rsidP="00311FD9">
      <w:pPr>
        <w:rPr>
          <w:sz w:val="18"/>
          <w:szCs w:val="18"/>
        </w:rPr>
      </w:pPr>
    </w:p>
    <w:p w14:paraId="2BF9BE68" w14:textId="4DCA1AE6" w:rsidR="001B0C3D" w:rsidRPr="00E75373" w:rsidRDefault="008B78BA" w:rsidP="00E75373">
      <w:pPr>
        <w:pStyle w:val="Heading2"/>
        <w:rPr>
          <w:rFonts w:ascii="Times New Roman" w:hAnsi="Times New Roman"/>
          <w:sz w:val="20"/>
        </w:rPr>
      </w:pPr>
      <w:r>
        <w:rPr>
          <w:rFonts w:ascii="Times New Roman" w:hAnsi="Times New Roman"/>
          <w:sz w:val="20"/>
        </w:rPr>
        <w:t xml:space="preserve">C.    </w:t>
      </w:r>
      <w:r w:rsidR="00224861" w:rsidRPr="0031737E">
        <w:rPr>
          <w:rFonts w:ascii="Times New Roman" w:hAnsi="Times New Roman"/>
          <w:sz w:val="20"/>
        </w:rPr>
        <w:t>New Business Public Hearings</w:t>
      </w:r>
    </w:p>
    <w:p w14:paraId="6E1B04BE" w14:textId="77777777" w:rsidR="007E23BD" w:rsidRDefault="007E23BD" w:rsidP="007E23BD">
      <w:pPr>
        <w:pStyle w:val="ListParagraph"/>
        <w:ind w:left="1065"/>
      </w:pPr>
    </w:p>
    <w:p w14:paraId="0E416968" w14:textId="702C49E0" w:rsidR="004F3D43" w:rsidRDefault="00BF257B" w:rsidP="00BF257B">
      <w:pPr>
        <w:pStyle w:val="ListParagraph"/>
        <w:numPr>
          <w:ilvl w:val="0"/>
          <w:numId w:val="20"/>
        </w:numPr>
      </w:pPr>
      <w:r>
        <w:t>25WA-14-113 James Love; 4 Variances – 1) Reduce the required setback from 40 feet to 15 feet  2) Allow an accessory structure to exceed the height, area, bulk and extent of the primary structure  3) Increase the permitted area of a single accessory structure from 3,000 square feet to 7,680 square feet  4) Increase the permitted cumulative area of all accessory structures from 4,000 square feet to 15,870 square feet.</w:t>
      </w:r>
    </w:p>
    <w:p w14:paraId="28E08A32" w14:textId="74C795EE" w:rsidR="003F18D5" w:rsidRDefault="00B35004" w:rsidP="007502DD">
      <w:pPr>
        <w:pStyle w:val="ListParagraph"/>
        <w:numPr>
          <w:ilvl w:val="1"/>
          <w:numId w:val="20"/>
        </w:numPr>
      </w:pPr>
      <w:hyperlink r:id="rId10" w:history="1">
        <w:r w:rsidR="003F18D5" w:rsidRPr="00B35004">
          <w:rPr>
            <w:rStyle w:val="Hyperlink"/>
          </w:rPr>
          <w:t>Application File</w:t>
        </w:r>
      </w:hyperlink>
    </w:p>
    <w:p w14:paraId="7DA51D95" w14:textId="735F1BB4" w:rsidR="007502DD" w:rsidRDefault="00B35004" w:rsidP="0098634F">
      <w:pPr>
        <w:pStyle w:val="ListParagraph"/>
        <w:numPr>
          <w:ilvl w:val="1"/>
          <w:numId w:val="20"/>
        </w:numPr>
      </w:pPr>
      <w:hyperlink r:id="rId11" w:history="1">
        <w:r w:rsidR="007502DD" w:rsidRPr="00B35004">
          <w:rPr>
            <w:rStyle w:val="Hyperlink"/>
          </w:rPr>
          <w:t>Staff Report</w:t>
        </w:r>
      </w:hyperlink>
    </w:p>
    <w:p w14:paraId="5CC7DA7A" w14:textId="77777777" w:rsidR="00657DBA" w:rsidRDefault="00657DBA" w:rsidP="0065370D"/>
    <w:p w14:paraId="1364E05A" w14:textId="77777777" w:rsidR="00A0463C" w:rsidRDefault="00757B26" w:rsidP="00757B26">
      <w:pPr>
        <w:rPr>
          <w:b/>
        </w:rPr>
      </w:pPr>
      <w:r w:rsidRPr="00757B26">
        <w:rPr>
          <w:b/>
          <w:bCs/>
        </w:rPr>
        <w:t>D</w:t>
      </w:r>
      <w:r>
        <w:t xml:space="preserve">.      </w:t>
      </w:r>
      <w:r w:rsidR="003B6E38" w:rsidRPr="0031737E">
        <w:t xml:space="preserve"> </w:t>
      </w:r>
      <w:r w:rsidR="00251CD9" w:rsidRPr="0031737E">
        <w:rPr>
          <w:b/>
        </w:rPr>
        <w:t xml:space="preserve"> </w:t>
      </w:r>
      <w:r w:rsidR="00224861" w:rsidRPr="0031737E">
        <w:rPr>
          <w:b/>
        </w:rPr>
        <w:t>Reports, Resolutions, Commu</w:t>
      </w:r>
      <w:r w:rsidR="00DE18DD" w:rsidRPr="0031737E">
        <w:rPr>
          <w:b/>
        </w:rPr>
        <w:t>nications &amp; General Discussion</w:t>
      </w:r>
    </w:p>
    <w:p w14:paraId="73AC9D34" w14:textId="77777777" w:rsidR="009039DE" w:rsidRDefault="009039DE" w:rsidP="00A0463C">
      <w:pPr>
        <w:rPr>
          <w:b/>
        </w:rPr>
      </w:pPr>
    </w:p>
    <w:p w14:paraId="3F88C76C" w14:textId="06BC88E2" w:rsidR="002D6775" w:rsidRPr="00F50100" w:rsidRDefault="009039DE" w:rsidP="00F50100">
      <w:pPr>
        <w:pStyle w:val="ListParagraph"/>
        <w:numPr>
          <w:ilvl w:val="0"/>
          <w:numId w:val="18"/>
        </w:numPr>
        <w:rPr>
          <w:bCs/>
        </w:rPr>
      </w:pPr>
      <w:r w:rsidRPr="00F50100">
        <w:rPr>
          <w:bCs/>
        </w:rPr>
        <w:t>Director</w:t>
      </w:r>
      <w:r w:rsidR="00994B26" w:rsidRPr="00F50100">
        <w:rPr>
          <w:bCs/>
        </w:rPr>
        <w:t>’s</w:t>
      </w:r>
      <w:r w:rsidRPr="00F50100">
        <w:rPr>
          <w:bCs/>
        </w:rPr>
        <w:t xml:space="preserve"> Announcements</w:t>
      </w:r>
    </w:p>
    <w:p w14:paraId="54A236FC" w14:textId="77777777" w:rsidR="00626CC6" w:rsidRDefault="00626CC6" w:rsidP="00CC569A">
      <w:pPr>
        <w:jc w:val="both"/>
        <w:rPr>
          <w:b/>
          <w:sz w:val="18"/>
          <w:szCs w:val="18"/>
        </w:rPr>
      </w:pPr>
    </w:p>
    <w:p w14:paraId="10EF7758" w14:textId="2C61ECB8" w:rsidR="00224861" w:rsidRPr="003B6E38" w:rsidRDefault="00224861" w:rsidP="00CC569A">
      <w:pPr>
        <w:jc w:val="both"/>
        <w:rPr>
          <w:b/>
          <w:sz w:val="18"/>
          <w:szCs w:val="18"/>
        </w:rPr>
      </w:pPr>
      <w:r w:rsidRPr="003B6E38">
        <w:rPr>
          <w:b/>
          <w:sz w:val="18"/>
          <w:szCs w:val="18"/>
        </w:rPr>
        <w:t>Agenda subject to change.</w:t>
      </w:r>
    </w:p>
    <w:p w14:paraId="29EBDA8A" w14:textId="019DE45E" w:rsidR="00224861" w:rsidRPr="003B6E38" w:rsidRDefault="002D11BA" w:rsidP="00164451">
      <w:pPr>
        <w:jc w:val="both"/>
        <w:rPr>
          <w:sz w:val="18"/>
          <w:szCs w:val="18"/>
        </w:rPr>
      </w:pPr>
      <w:r w:rsidRPr="003B6E38">
        <w:rPr>
          <w:sz w:val="18"/>
          <w:szCs w:val="18"/>
        </w:rPr>
        <w:t>*Public Testimony: A</w:t>
      </w:r>
      <w:r w:rsidR="00224861" w:rsidRPr="003B6E38">
        <w:rPr>
          <w:sz w:val="18"/>
          <w:szCs w:val="18"/>
        </w:rPr>
        <w:t xml:space="preserve">ny written comments or objections to the proposals that are filed with the Area Plan Commission office before the hearing </w:t>
      </w:r>
      <w:r w:rsidR="00224861" w:rsidRPr="00DF6EC2">
        <w:rPr>
          <w:sz w:val="18"/>
          <w:szCs w:val="18"/>
        </w:rPr>
        <w:t xml:space="preserve">will be considered. Any oral comments concerning the proposals will be heard by the BZA at the hearing. In addition, the hearing may be continued from time to time by the BZA, as it may </w:t>
      </w:r>
      <w:proofErr w:type="gramStart"/>
      <w:r w:rsidR="00224861" w:rsidRPr="00DF6EC2">
        <w:rPr>
          <w:sz w:val="18"/>
          <w:szCs w:val="18"/>
        </w:rPr>
        <w:t>find</w:t>
      </w:r>
      <w:proofErr w:type="gramEnd"/>
      <w:r w:rsidR="00224861" w:rsidRPr="00DF6EC2">
        <w:rPr>
          <w:sz w:val="18"/>
          <w:szCs w:val="18"/>
        </w:rPr>
        <w:t xml:space="preserve"> necessary.</w:t>
      </w:r>
      <w:r w:rsidR="00DC2670" w:rsidRPr="00DF6EC2">
        <w:rPr>
          <w:sz w:val="18"/>
          <w:szCs w:val="18"/>
        </w:rPr>
        <w:t xml:space="preserve"> Please check with the APC office for any cancellations.</w:t>
      </w:r>
    </w:p>
    <w:p w14:paraId="1BB64EBE" w14:textId="03703066" w:rsidR="00224861" w:rsidRDefault="001B5310">
      <w:pPr>
        <w:rPr>
          <w:sz w:val="18"/>
        </w:rPr>
      </w:pPr>
      <w:r w:rsidRPr="00A35ED0">
        <w:rPr>
          <w:rFonts w:eastAsia="Batang"/>
          <w:sz w:val="18"/>
        </w:rPr>
        <w:t xml:space="preserve">The Boone County Area Plan Commission acknowledges its responsibility to comply with the American Disabilities Act of 1990. </w:t>
      </w:r>
      <w:proofErr w:type="gramStart"/>
      <w:r w:rsidRPr="00A35ED0">
        <w:rPr>
          <w:rFonts w:eastAsia="Batang"/>
          <w:sz w:val="18"/>
        </w:rPr>
        <w:t>In order to</w:t>
      </w:r>
      <w:proofErr w:type="gramEnd"/>
      <w:r w:rsidRPr="00A35ED0">
        <w:rPr>
          <w:rFonts w:eastAsia="Batang"/>
          <w:sz w:val="18"/>
        </w:rPr>
        <w:t xml:space="preserve"> assist individuals with disabilities who require special services (i.e. sign interpretative</w:t>
      </w:r>
      <w:r w:rsidRPr="00A35ED0">
        <w:rPr>
          <w:sz w:val="18"/>
        </w:rPr>
        <w:t xml:space="preserve"> services, alternate audio/visual devices, and </w:t>
      </w:r>
      <w:proofErr w:type="gramStart"/>
      <w:r w:rsidRPr="00A35ED0">
        <w:rPr>
          <w:sz w:val="18"/>
        </w:rPr>
        <w:t>amanuenses</w:t>
      </w:r>
      <w:proofErr w:type="gramEnd"/>
      <w:r w:rsidRPr="00A35ED0">
        <w:rPr>
          <w:sz w:val="18"/>
        </w:rPr>
        <w:t xml:space="preserve">) for participation in </w:t>
      </w:r>
      <w:proofErr w:type="gramStart"/>
      <w:r w:rsidRPr="00A35ED0">
        <w:rPr>
          <w:sz w:val="18"/>
        </w:rPr>
        <w:t>or</w:t>
      </w:r>
      <w:proofErr w:type="gramEnd"/>
      <w:r w:rsidRPr="00A35ED0">
        <w:rPr>
          <w:sz w:val="18"/>
        </w:rPr>
        <w:t xml:space="preserve"> access to county sponsored public programs, services and or meetings, the county request that individuals make </w:t>
      </w:r>
      <w:proofErr w:type="gramStart"/>
      <w:r w:rsidRPr="00A35ED0">
        <w:rPr>
          <w:sz w:val="18"/>
        </w:rPr>
        <w:t>request</w:t>
      </w:r>
      <w:proofErr w:type="gramEnd"/>
      <w:r w:rsidRPr="00A35ED0">
        <w:rPr>
          <w:sz w:val="18"/>
        </w:rPr>
        <w:t xml:space="preserve"> for these services forty-eight (48) hours ahead of the scheduled program, services and/or meeting. To </w:t>
      </w:r>
      <w:proofErr w:type="gramStart"/>
      <w:r w:rsidRPr="00A35ED0">
        <w:rPr>
          <w:sz w:val="18"/>
        </w:rPr>
        <w:t>make arrangements</w:t>
      </w:r>
      <w:proofErr w:type="gramEnd"/>
      <w:r w:rsidRPr="00A35ED0">
        <w:rPr>
          <w:sz w:val="18"/>
        </w:rPr>
        <w:t>, cont</w:t>
      </w:r>
      <w:r w:rsidR="00904B22">
        <w:rPr>
          <w:sz w:val="18"/>
        </w:rPr>
        <w:t>act Ashley Elliott</w:t>
      </w:r>
      <w:r w:rsidRPr="00A35ED0">
        <w:rPr>
          <w:sz w:val="18"/>
        </w:rPr>
        <w:t>, Administrative Assistant</w:t>
      </w:r>
      <w:r w:rsidR="00FD3384">
        <w:rPr>
          <w:sz w:val="18"/>
        </w:rPr>
        <w:t>,</w:t>
      </w:r>
      <w:r w:rsidRPr="00A35ED0">
        <w:rPr>
          <w:sz w:val="18"/>
        </w:rPr>
        <w:t xml:space="preserve"> at (765) 482-3821</w:t>
      </w:r>
      <w:r w:rsidR="00FD3384">
        <w:rPr>
          <w:sz w:val="18"/>
        </w:rPr>
        <w:t>.</w:t>
      </w:r>
    </w:p>
    <w:p w14:paraId="6D42AB8E" w14:textId="77777777" w:rsidR="001744F8" w:rsidRDefault="001744F8">
      <w:pPr>
        <w:rPr>
          <w:sz w:val="18"/>
          <w:szCs w:val="18"/>
        </w:rPr>
      </w:pPr>
    </w:p>
    <w:p w14:paraId="75F1625B" w14:textId="77777777" w:rsidR="001744F8" w:rsidRDefault="001744F8">
      <w:pPr>
        <w:rPr>
          <w:sz w:val="18"/>
          <w:szCs w:val="18"/>
        </w:rPr>
      </w:pPr>
    </w:p>
    <w:p w14:paraId="489C251E" w14:textId="31BC65B3" w:rsidR="001744F8" w:rsidRPr="003B6E38" w:rsidRDefault="001744F8" w:rsidP="001744F8">
      <w:pPr>
        <w:jc w:val="center"/>
        <w:rPr>
          <w:sz w:val="18"/>
          <w:szCs w:val="18"/>
        </w:rPr>
      </w:pPr>
      <w:r w:rsidRPr="001744F8">
        <w:rPr>
          <w:noProof/>
          <w:sz w:val="18"/>
          <w:szCs w:val="18"/>
        </w:rPr>
        <w:drawing>
          <wp:inline distT="0" distB="0" distL="0" distR="0" wp14:anchorId="3DB569CB" wp14:editId="035B4F07">
            <wp:extent cx="5452110" cy="1971561"/>
            <wp:effectExtent l="0" t="0" r="0" b="0"/>
            <wp:docPr id="756910598" name="Picture 1" descr="A board of judicial tri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10598" name="Picture 1" descr="A board of judicial trial&#10;&#10;AI-generated content may be incorrect."/>
                    <pic:cNvPicPr/>
                  </pic:nvPicPr>
                  <pic:blipFill>
                    <a:blip r:embed="rId12"/>
                    <a:stretch>
                      <a:fillRect/>
                    </a:stretch>
                  </pic:blipFill>
                  <pic:spPr>
                    <a:xfrm>
                      <a:off x="0" y="0"/>
                      <a:ext cx="5469603" cy="1977887"/>
                    </a:xfrm>
                    <a:prstGeom prst="rect">
                      <a:avLst/>
                    </a:prstGeom>
                  </pic:spPr>
                </pic:pic>
              </a:graphicData>
            </a:graphic>
          </wp:inline>
        </w:drawing>
      </w:r>
    </w:p>
    <w:sectPr w:rsidR="001744F8" w:rsidRPr="003B6E38">
      <w:footerReference w:type="even" r:id="rId13"/>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C4C23" w14:textId="77777777" w:rsidR="00CE77CF" w:rsidRDefault="00CE77CF">
      <w:r>
        <w:separator/>
      </w:r>
    </w:p>
  </w:endnote>
  <w:endnote w:type="continuationSeparator" w:id="0">
    <w:p w14:paraId="398B422C" w14:textId="77777777" w:rsidR="00CE77CF" w:rsidRDefault="00CE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6C54" w14:textId="77777777" w:rsidR="00B06CBD" w:rsidRDefault="00B06C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F288EA" w14:textId="77777777" w:rsidR="00B06CBD" w:rsidRDefault="00B0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6640" w14:textId="77777777" w:rsidR="00CE77CF" w:rsidRDefault="00CE77CF">
      <w:r>
        <w:separator/>
      </w:r>
    </w:p>
  </w:footnote>
  <w:footnote w:type="continuationSeparator" w:id="0">
    <w:p w14:paraId="34E8D1B5" w14:textId="77777777" w:rsidR="00CE77CF" w:rsidRDefault="00CE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309"/>
    <w:multiLevelType w:val="hybridMultilevel"/>
    <w:tmpl w:val="E3D4E7F0"/>
    <w:lvl w:ilvl="0" w:tplc="F5A2CA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9A73F4"/>
    <w:multiLevelType w:val="hybridMultilevel"/>
    <w:tmpl w:val="83BEA328"/>
    <w:lvl w:ilvl="0" w:tplc="0300667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F845DA1"/>
    <w:multiLevelType w:val="hybridMultilevel"/>
    <w:tmpl w:val="CEDED5C8"/>
    <w:lvl w:ilvl="0" w:tplc="7682ED36">
      <w:start w:val="1"/>
      <w:numFmt w:val="decimal"/>
      <w:lvlText w:val="%1."/>
      <w:lvlJc w:val="left"/>
      <w:pPr>
        <w:ind w:left="1200" w:hanging="49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2FB4EA7"/>
    <w:multiLevelType w:val="hybridMultilevel"/>
    <w:tmpl w:val="E8DAAC18"/>
    <w:lvl w:ilvl="0" w:tplc="F5A2CA1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70A06"/>
    <w:multiLevelType w:val="hybridMultilevel"/>
    <w:tmpl w:val="5FE67280"/>
    <w:lvl w:ilvl="0" w:tplc="3B266F9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04430"/>
    <w:multiLevelType w:val="hybridMultilevel"/>
    <w:tmpl w:val="0472E736"/>
    <w:lvl w:ilvl="0" w:tplc="5BBEE8B4">
      <w:start w:val="2"/>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6" w15:restartNumberingAfterBreak="0">
    <w:nsid w:val="3A8C5F9B"/>
    <w:multiLevelType w:val="hybridMultilevel"/>
    <w:tmpl w:val="D81C2598"/>
    <w:lvl w:ilvl="0" w:tplc="7F88F5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4F787AF3"/>
    <w:multiLevelType w:val="hybridMultilevel"/>
    <w:tmpl w:val="967A5776"/>
    <w:lvl w:ilvl="0" w:tplc="9230D54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58376F0A"/>
    <w:multiLevelType w:val="hybridMultilevel"/>
    <w:tmpl w:val="F9B2CEC0"/>
    <w:lvl w:ilvl="0" w:tplc="018EECF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63D359EF"/>
    <w:multiLevelType w:val="hybridMultilevel"/>
    <w:tmpl w:val="0472E736"/>
    <w:lvl w:ilvl="0" w:tplc="5BBEE8B4">
      <w:start w:val="2"/>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0" w15:restartNumberingAfterBreak="0">
    <w:nsid w:val="672A0CA3"/>
    <w:multiLevelType w:val="hybridMultilevel"/>
    <w:tmpl w:val="F1E6AE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6D274E3A"/>
    <w:multiLevelType w:val="multilevel"/>
    <w:tmpl w:val="850A5D4E"/>
    <w:lvl w:ilvl="0">
      <w:start w:val="2"/>
      <w:numFmt w:val="upperLetter"/>
      <w:lvlText w:val="%1."/>
      <w:lvlJc w:val="left"/>
      <w:pPr>
        <w:tabs>
          <w:tab w:val="num" w:pos="720"/>
        </w:tabs>
        <w:ind w:left="720" w:hanging="720"/>
      </w:pPr>
    </w:lvl>
    <w:lvl w:ilvl="1">
      <w:start w:val="1"/>
      <w:numFmt w:val="decimal"/>
      <w:lvlText w:val="%2."/>
      <w:lvlJc w:val="left"/>
      <w:pPr>
        <w:tabs>
          <w:tab w:val="num" w:pos="1080"/>
        </w:tabs>
        <w:ind w:left="1080" w:hanging="360"/>
      </w:pPr>
      <w:rPr>
        <w:rFonts w:hint="default"/>
      </w:rPr>
    </w:lvl>
    <w:lvl w:ilvl="2">
      <w:start w:val="4"/>
      <w:numFmt w:val="upp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6F32C11"/>
    <w:multiLevelType w:val="hybridMultilevel"/>
    <w:tmpl w:val="A190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9550">
    <w:abstractNumId w:val="11"/>
    <w:lvlOverride w:ilvl="0">
      <w:startOverride w:val="2"/>
    </w:lvlOverride>
  </w:num>
  <w:num w:numId="2" w16cid:durableId="1400714605">
    <w:abstractNumId w:val="5"/>
  </w:num>
  <w:num w:numId="3" w16cid:durableId="487013249">
    <w:abstractNumId w:val="11"/>
    <w:lvlOverride w:ilvl="0">
      <w:startOverride w:val="2"/>
    </w:lvlOverride>
    <w:lvlOverride w:ilvl="1">
      <w:startOverride w:val="3"/>
    </w:lvlOverride>
  </w:num>
  <w:num w:numId="4" w16cid:durableId="1343125589">
    <w:abstractNumId w:val="11"/>
    <w:lvlOverride w:ilvl="0">
      <w:startOverride w:val="2"/>
    </w:lvlOverride>
    <w:lvlOverride w:ilvl="1">
      <w:startOverride w:val="4"/>
    </w:lvlOverride>
  </w:num>
  <w:num w:numId="5" w16cid:durableId="48311490">
    <w:abstractNumId w:val="11"/>
    <w:lvlOverride w:ilvl="0">
      <w:startOverride w:val="2"/>
    </w:lvlOverride>
    <w:lvlOverride w:ilvl="1">
      <w:startOverride w:val="4"/>
    </w:lvlOverride>
  </w:num>
  <w:num w:numId="6" w16cid:durableId="579022419">
    <w:abstractNumId w:val="9"/>
  </w:num>
  <w:num w:numId="7" w16cid:durableId="762144936">
    <w:abstractNumId w:val="11"/>
    <w:lvlOverride w:ilvl="0">
      <w:startOverride w:val="2"/>
    </w:lvlOverride>
    <w:lvlOverride w:ilvl="1">
      <w:startOverride w:val="4"/>
    </w:lvlOverride>
  </w:num>
  <w:num w:numId="8" w16cid:durableId="239677861">
    <w:abstractNumId w:val="11"/>
    <w:lvlOverride w:ilvl="0">
      <w:startOverride w:val="2"/>
    </w:lvlOverride>
    <w:lvlOverride w:ilvl="1">
      <w:startOverride w:val="4"/>
    </w:lvlOverride>
  </w:num>
  <w:num w:numId="9" w16cid:durableId="1707833275">
    <w:abstractNumId w:val="11"/>
    <w:lvlOverride w:ilvl="0">
      <w:startOverride w:val="2"/>
    </w:lvlOverride>
    <w:lvlOverride w:ilvl="1">
      <w:startOverride w:val="4"/>
    </w:lvlOverride>
  </w:num>
  <w:num w:numId="10" w16cid:durableId="1767581541">
    <w:abstractNumId w:val="11"/>
    <w:lvlOverride w:ilvl="0">
      <w:startOverride w:val="2"/>
    </w:lvlOverride>
    <w:lvlOverride w:ilvl="1">
      <w:startOverride w:val="4"/>
    </w:lvlOverride>
  </w:num>
  <w:num w:numId="11" w16cid:durableId="761494525">
    <w:abstractNumId w:val="11"/>
    <w:lvlOverride w:ilvl="0">
      <w:startOverride w:val="2"/>
    </w:lvlOverride>
    <w:lvlOverride w:ilvl="1">
      <w:startOverride w:val="4"/>
    </w:lvlOverride>
  </w:num>
  <w:num w:numId="12" w16cid:durableId="480659635">
    <w:abstractNumId w:val="8"/>
  </w:num>
  <w:num w:numId="13" w16cid:durableId="2115664006">
    <w:abstractNumId w:val="0"/>
  </w:num>
  <w:num w:numId="14" w16cid:durableId="1116674980">
    <w:abstractNumId w:val="3"/>
  </w:num>
  <w:num w:numId="15" w16cid:durableId="520776279">
    <w:abstractNumId w:val="6"/>
  </w:num>
  <w:num w:numId="16" w16cid:durableId="1304235547">
    <w:abstractNumId w:val="10"/>
  </w:num>
  <w:num w:numId="17" w16cid:durableId="1332833548">
    <w:abstractNumId w:val="2"/>
  </w:num>
  <w:num w:numId="18" w16cid:durableId="915943337">
    <w:abstractNumId w:val="4"/>
  </w:num>
  <w:num w:numId="19" w16cid:durableId="566261786">
    <w:abstractNumId w:val="7"/>
  </w:num>
  <w:num w:numId="20" w16cid:durableId="1734502516">
    <w:abstractNumId w:val="1"/>
  </w:num>
  <w:num w:numId="21" w16cid:durableId="128007089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B1"/>
    <w:rsid w:val="00001D77"/>
    <w:rsid w:val="000024F5"/>
    <w:rsid w:val="000040A9"/>
    <w:rsid w:val="00005EA9"/>
    <w:rsid w:val="00007A54"/>
    <w:rsid w:val="000110DD"/>
    <w:rsid w:val="00011342"/>
    <w:rsid w:val="000136CF"/>
    <w:rsid w:val="00017C4E"/>
    <w:rsid w:val="00020B3F"/>
    <w:rsid w:val="000214F0"/>
    <w:rsid w:val="00024DD4"/>
    <w:rsid w:val="0002556E"/>
    <w:rsid w:val="0003055E"/>
    <w:rsid w:val="00031668"/>
    <w:rsid w:val="00033876"/>
    <w:rsid w:val="000357DD"/>
    <w:rsid w:val="00036FDC"/>
    <w:rsid w:val="00037058"/>
    <w:rsid w:val="000372A2"/>
    <w:rsid w:val="00040E8C"/>
    <w:rsid w:val="00041B39"/>
    <w:rsid w:val="000509DB"/>
    <w:rsid w:val="00054E1F"/>
    <w:rsid w:val="000557F5"/>
    <w:rsid w:val="0006340B"/>
    <w:rsid w:val="00066EA0"/>
    <w:rsid w:val="00066F05"/>
    <w:rsid w:val="00067532"/>
    <w:rsid w:val="00071D5E"/>
    <w:rsid w:val="00071DF6"/>
    <w:rsid w:val="00072AA3"/>
    <w:rsid w:val="00073BF3"/>
    <w:rsid w:val="00073FBD"/>
    <w:rsid w:val="00074EE3"/>
    <w:rsid w:val="00081C29"/>
    <w:rsid w:val="00083424"/>
    <w:rsid w:val="00084269"/>
    <w:rsid w:val="00087A1B"/>
    <w:rsid w:val="00091550"/>
    <w:rsid w:val="000919D9"/>
    <w:rsid w:val="00091AFE"/>
    <w:rsid w:val="00092B31"/>
    <w:rsid w:val="00093D7A"/>
    <w:rsid w:val="000944B1"/>
    <w:rsid w:val="00094773"/>
    <w:rsid w:val="00095667"/>
    <w:rsid w:val="000A02FC"/>
    <w:rsid w:val="000A0A07"/>
    <w:rsid w:val="000A2113"/>
    <w:rsid w:val="000A4E4F"/>
    <w:rsid w:val="000B0C37"/>
    <w:rsid w:val="000B0DCB"/>
    <w:rsid w:val="000B0E9B"/>
    <w:rsid w:val="000B14EA"/>
    <w:rsid w:val="000B23A2"/>
    <w:rsid w:val="000B295F"/>
    <w:rsid w:val="000B305E"/>
    <w:rsid w:val="000B408A"/>
    <w:rsid w:val="000B4FAE"/>
    <w:rsid w:val="000C0F52"/>
    <w:rsid w:val="000C1379"/>
    <w:rsid w:val="000C1BEA"/>
    <w:rsid w:val="000C27F9"/>
    <w:rsid w:val="000C48AD"/>
    <w:rsid w:val="000C62E2"/>
    <w:rsid w:val="000C6EDE"/>
    <w:rsid w:val="000D0666"/>
    <w:rsid w:val="000D2253"/>
    <w:rsid w:val="000D3162"/>
    <w:rsid w:val="000D32D0"/>
    <w:rsid w:val="000D363C"/>
    <w:rsid w:val="000D5AE0"/>
    <w:rsid w:val="000D5E47"/>
    <w:rsid w:val="000D7709"/>
    <w:rsid w:val="000E0602"/>
    <w:rsid w:val="000E434D"/>
    <w:rsid w:val="000F0C68"/>
    <w:rsid w:val="000F1085"/>
    <w:rsid w:val="000F4B2A"/>
    <w:rsid w:val="000F5079"/>
    <w:rsid w:val="000F6A87"/>
    <w:rsid w:val="001002BF"/>
    <w:rsid w:val="00100A98"/>
    <w:rsid w:val="00102AA6"/>
    <w:rsid w:val="001043B3"/>
    <w:rsid w:val="00105038"/>
    <w:rsid w:val="00105A50"/>
    <w:rsid w:val="001074AF"/>
    <w:rsid w:val="001079ED"/>
    <w:rsid w:val="00107BE2"/>
    <w:rsid w:val="00107FD3"/>
    <w:rsid w:val="001129E5"/>
    <w:rsid w:val="001138AA"/>
    <w:rsid w:val="001142DE"/>
    <w:rsid w:val="00121908"/>
    <w:rsid w:val="00121CD1"/>
    <w:rsid w:val="00121EB2"/>
    <w:rsid w:val="00125BE8"/>
    <w:rsid w:val="001302FB"/>
    <w:rsid w:val="00130481"/>
    <w:rsid w:val="00132D69"/>
    <w:rsid w:val="00137353"/>
    <w:rsid w:val="001412AD"/>
    <w:rsid w:val="00142162"/>
    <w:rsid w:val="0014231B"/>
    <w:rsid w:val="00143857"/>
    <w:rsid w:val="00143FB5"/>
    <w:rsid w:val="001446F4"/>
    <w:rsid w:val="001453D1"/>
    <w:rsid w:val="00145BE9"/>
    <w:rsid w:val="00145ECD"/>
    <w:rsid w:val="00150095"/>
    <w:rsid w:val="001513F1"/>
    <w:rsid w:val="001529AD"/>
    <w:rsid w:val="00153CFA"/>
    <w:rsid w:val="00154E56"/>
    <w:rsid w:val="00156AB9"/>
    <w:rsid w:val="001573DA"/>
    <w:rsid w:val="00157747"/>
    <w:rsid w:val="00160D83"/>
    <w:rsid w:val="00161ADD"/>
    <w:rsid w:val="00163A2A"/>
    <w:rsid w:val="00164451"/>
    <w:rsid w:val="00165AE9"/>
    <w:rsid w:val="001703C7"/>
    <w:rsid w:val="00171C6E"/>
    <w:rsid w:val="001744F8"/>
    <w:rsid w:val="00174E9A"/>
    <w:rsid w:val="00176CC3"/>
    <w:rsid w:val="00180122"/>
    <w:rsid w:val="0018045B"/>
    <w:rsid w:val="00182294"/>
    <w:rsid w:val="0018267D"/>
    <w:rsid w:val="00182AF6"/>
    <w:rsid w:val="00185E5D"/>
    <w:rsid w:val="00186B16"/>
    <w:rsid w:val="00186B47"/>
    <w:rsid w:val="00186B92"/>
    <w:rsid w:val="001940A5"/>
    <w:rsid w:val="001A12F7"/>
    <w:rsid w:val="001A1C06"/>
    <w:rsid w:val="001A1DAA"/>
    <w:rsid w:val="001A291C"/>
    <w:rsid w:val="001A320E"/>
    <w:rsid w:val="001B0C3D"/>
    <w:rsid w:val="001B2FCB"/>
    <w:rsid w:val="001B35AF"/>
    <w:rsid w:val="001B5310"/>
    <w:rsid w:val="001B66C6"/>
    <w:rsid w:val="001B7128"/>
    <w:rsid w:val="001B7D3F"/>
    <w:rsid w:val="001C0339"/>
    <w:rsid w:val="001C1314"/>
    <w:rsid w:val="001C15D9"/>
    <w:rsid w:val="001C237C"/>
    <w:rsid w:val="001C2535"/>
    <w:rsid w:val="001C40DC"/>
    <w:rsid w:val="001C4F2E"/>
    <w:rsid w:val="001D035F"/>
    <w:rsid w:val="001D15C8"/>
    <w:rsid w:val="001D3C77"/>
    <w:rsid w:val="001D4111"/>
    <w:rsid w:val="001D53BB"/>
    <w:rsid w:val="001D5D89"/>
    <w:rsid w:val="001D6FAD"/>
    <w:rsid w:val="001E34FF"/>
    <w:rsid w:val="001E613C"/>
    <w:rsid w:val="001E6A6A"/>
    <w:rsid w:val="001F0901"/>
    <w:rsid w:val="001F2AD4"/>
    <w:rsid w:val="001F4C2C"/>
    <w:rsid w:val="001F4CB9"/>
    <w:rsid w:val="001F5BC8"/>
    <w:rsid w:val="001F6748"/>
    <w:rsid w:val="001F6ACE"/>
    <w:rsid w:val="001F7CE2"/>
    <w:rsid w:val="002015AC"/>
    <w:rsid w:val="002028AE"/>
    <w:rsid w:val="00202C77"/>
    <w:rsid w:val="002048B3"/>
    <w:rsid w:val="00206DBA"/>
    <w:rsid w:val="00210F4A"/>
    <w:rsid w:val="002118DE"/>
    <w:rsid w:val="00212F9F"/>
    <w:rsid w:val="002150FA"/>
    <w:rsid w:val="00216570"/>
    <w:rsid w:val="00217930"/>
    <w:rsid w:val="00217E33"/>
    <w:rsid w:val="002203D8"/>
    <w:rsid w:val="00220B24"/>
    <w:rsid w:val="00220F09"/>
    <w:rsid w:val="002210C4"/>
    <w:rsid w:val="002226AE"/>
    <w:rsid w:val="00223614"/>
    <w:rsid w:val="00224861"/>
    <w:rsid w:val="00224B4F"/>
    <w:rsid w:val="00225985"/>
    <w:rsid w:val="00233494"/>
    <w:rsid w:val="002360D0"/>
    <w:rsid w:val="002372D8"/>
    <w:rsid w:val="0024445D"/>
    <w:rsid w:val="00245495"/>
    <w:rsid w:val="002455B4"/>
    <w:rsid w:val="0024561F"/>
    <w:rsid w:val="002460EE"/>
    <w:rsid w:val="00250D70"/>
    <w:rsid w:val="00251969"/>
    <w:rsid w:val="00251CD9"/>
    <w:rsid w:val="00252827"/>
    <w:rsid w:val="0025378D"/>
    <w:rsid w:val="00253CAC"/>
    <w:rsid w:val="00256874"/>
    <w:rsid w:val="00257DCA"/>
    <w:rsid w:val="00260564"/>
    <w:rsid w:val="00260CF9"/>
    <w:rsid w:val="00260F20"/>
    <w:rsid w:val="00262601"/>
    <w:rsid w:val="00273343"/>
    <w:rsid w:val="00276102"/>
    <w:rsid w:val="00280AC8"/>
    <w:rsid w:val="00281281"/>
    <w:rsid w:val="00282FCF"/>
    <w:rsid w:val="00283009"/>
    <w:rsid w:val="00283930"/>
    <w:rsid w:val="00284208"/>
    <w:rsid w:val="002857FB"/>
    <w:rsid w:val="0029028E"/>
    <w:rsid w:val="00290BC2"/>
    <w:rsid w:val="002911EF"/>
    <w:rsid w:val="00291569"/>
    <w:rsid w:val="00292B75"/>
    <w:rsid w:val="002965CD"/>
    <w:rsid w:val="002A2EC7"/>
    <w:rsid w:val="002A3068"/>
    <w:rsid w:val="002A3783"/>
    <w:rsid w:val="002B34D8"/>
    <w:rsid w:val="002B3637"/>
    <w:rsid w:val="002B40D0"/>
    <w:rsid w:val="002B45D2"/>
    <w:rsid w:val="002B6AF9"/>
    <w:rsid w:val="002B6BA0"/>
    <w:rsid w:val="002C2913"/>
    <w:rsid w:val="002C4440"/>
    <w:rsid w:val="002C4CBD"/>
    <w:rsid w:val="002C71A4"/>
    <w:rsid w:val="002C7752"/>
    <w:rsid w:val="002D11BA"/>
    <w:rsid w:val="002D12D1"/>
    <w:rsid w:val="002D241A"/>
    <w:rsid w:val="002D394B"/>
    <w:rsid w:val="002D4971"/>
    <w:rsid w:val="002D6775"/>
    <w:rsid w:val="002D6ACB"/>
    <w:rsid w:val="002E1C07"/>
    <w:rsid w:val="002E1C7B"/>
    <w:rsid w:val="002E3352"/>
    <w:rsid w:val="002E5D0C"/>
    <w:rsid w:val="002E6F2F"/>
    <w:rsid w:val="002F16DB"/>
    <w:rsid w:val="002F2736"/>
    <w:rsid w:val="002F3426"/>
    <w:rsid w:val="002F5D07"/>
    <w:rsid w:val="0030061D"/>
    <w:rsid w:val="0030109C"/>
    <w:rsid w:val="00304A10"/>
    <w:rsid w:val="00305E0E"/>
    <w:rsid w:val="0030734B"/>
    <w:rsid w:val="00307B6B"/>
    <w:rsid w:val="00307E00"/>
    <w:rsid w:val="00311FD9"/>
    <w:rsid w:val="00313A94"/>
    <w:rsid w:val="00313F44"/>
    <w:rsid w:val="00315859"/>
    <w:rsid w:val="003171F8"/>
    <w:rsid w:val="0031737E"/>
    <w:rsid w:val="00320E7E"/>
    <w:rsid w:val="00322B44"/>
    <w:rsid w:val="00326F1C"/>
    <w:rsid w:val="003278CE"/>
    <w:rsid w:val="00327EB2"/>
    <w:rsid w:val="00331704"/>
    <w:rsid w:val="00331E99"/>
    <w:rsid w:val="00337252"/>
    <w:rsid w:val="0033751D"/>
    <w:rsid w:val="00337A08"/>
    <w:rsid w:val="00342B2C"/>
    <w:rsid w:val="003449AF"/>
    <w:rsid w:val="00344DF8"/>
    <w:rsid w:val="00360143"/>
    <w:rsid w:val="0036135A"/>
    <w:rsid w:val="00363783"/>
    <w:rsid w:val="00364C32"/>
    <w:rsid w:val="00366A5A"/>
    <w:rsid w:val="0037366E"/>
    <w:rsid w:val="00374BF3"/>
    <w:rsid w:val="003770E5"/>
    <w:rsid w:val="003776AC"/>
    <w:rsid w:val="003778BE"/>
    <w:rsid w:val="003831D2"/>
    <w:rsid w:val="00384112"/>
    <w:rsid w:val="00384C43"/>
    <w:rsid w:val="00384DD5"/>
    <w:rsid w:val="00391413"/>
    <w:rsid w:val="00396FDD"/>
    <w:rsid w:val="003A0076"/>
    <w:rsid w:val="003A0D47"/>
    <w:rsid w:val="003A1663"/>
    <w:rsid w:val="003A2A1E"/>
    <w:rsid w:val="003A3801"/>
    <w:rsid w:val="003A4DE6"/>
    <w:rsid w:val="003A625F"/>
    <w:rsid w:val="003B072E"/>
    <w:rsid w:val="003B0CB8"/>
    <w:rsid w:val="003B1EB1"/>
    <w:rsid w:val="003B259E"/>
    <w:rsid w:val="003B2BFF"/>
    <w:rsid w:val="003B4B76"/>
    <w:rsid w:val="003B5DD9"/>
    <w:rsid w:val="003B6E38"/>
    <w:rsid w:val="003C13DD"/>
    <w:rsid w:val="003C1B44"/>
    <w:rsid w:val="003C1B8E"/>
    <w:rsid w:val="003C1CF6"/>
    <w:rsid w:val="003C1F01"/>
    <w:rsid w:val="003C478E"/>
    <w:rsid w:val="003D07B0"/>
    <w:rsid w:val="003D3CE4"/>
    <w:rsid w:val="003D4F1A"/>
    <w:rsid w:val="003D5FFA"/>
    <w:rsid w:val="003D726A"/>
    <w:rsid w:val="003E0A13"/>
    <w:rsid w:val="003E2DF0"/>
    <w:rsid w:val="003E4171"/>
    <w:rsid w:val="003E7725"/>
    <w:rsid w:val="003E7D5C"/>
    <w:rsid w:val="003F153D"/>
    <w:rsid w:val="003F18D5"/>
    <w:rsid w:val="003F2A7C"/>
    <w:rsid w:val="003F4493"/>
    <w:rsid w:val="003F532A"/>
    <w:rsid w:val="003F6E26"/>
    <w:rsid w:val="003F729C"/>
    <w:rsid w:val="00400A49"/>
    <w:rsid w:val="00403FAF"/>
    <w:rsid w:val="004104AB"/>
    <w:rsid w:val="0041093B"/>
    <w:rsid w:val="0041265C"/>
    <w:rsid w:val="004149DA"/>
    <w:rsid w:val="00415C5C"/>
    <w:rsid w:val="0042029B"/>
    <w:rsid w:val="00420E9F"/>
    <w:rsid w:val="00422468"/>
    <w:rsid w:val="0042281A"/>
    <w:rsid w:val="00424B5D"/>
    <w:rsid w:val="004257B4"/>
    <w:rsid w:val="0042583E"/>
    <w:rsid w:val="00427E64"/>
    <w:rsid w:val="00431093"/>
    <w:rsid w:val="004333D6"/>
    <w:rsid w:val="00436B29"/>
    <w:rsid w:val="00441C34"/>
    <w:rsid w:val="00442CAF"/>
    <w:rsid w:val="00444C98"/>
    <w:rsid w:val="00444E6E"/>
    <w:rsid w:val="004459A1"/>
    <w:rsid w:val="004465E1"/>
    <w:rsid w:val="00447E7F"/>
    <w:rsid w:val="00450724"/>
    <w:rsid w:val="00453322"/>
    <w:rsid w:val="00454989"/>
    <w:rsid w:val="00455F13"/>
    <w:rsid w:val="0045749B"/>
    <w:rsid w:val="004579C6"/>
    <w:rsid w:val="00460954"/>
    <w:rsid w:val="00461A08"/>
    <w:rsid w:val="004647D0"/>
    <w:rsid w:val="00465A40"/>
    <w:rsid w:val="004668BF"/>
    <w:rsid w:val="0047142A"/>
    <w:rsid w:val="00472EB5"/>
    <w:rsid w:val="00473E52"/>
    <w:rsid w:val="004757D4"/>
    <w:rsid w:val="0048121D"/>
    <w:rsid w:val="00483125"/>
    <w:rsid w:val="0048546D"/>
    <w:rsid w:val="00485A6D"/>
    <w:rsid w:val="004860A7"/>
    <w:rsid w:val="00486E40"/>
    <w:rsid w:val="00490291"/>
    <w:rsid w:val="00491345"/>
    <w:rsid w:val="004913A5"/>
    <w:rsid w:val="004916F6"/>
    <w:rsid w:val="00492BCE"/>
    <w:rsid w:val="00494334"/>
    <w:rsid w:val="0049445B"/>
    <w:rsid w:val="00494A1B"/>
    <w:rsid w:val="00495810"/>
    <w:rsid w:val="00495F83"/>
    <w:rsid w:val="004A49CF"/>
    <w:rsid w:val="004A64F2"/>
    <w:rsid w:val="004A67F5"/>
    <w:rsid w:val="004B262B"/>
    <w:rsid w:val="004B56B0"/>
    <w:rsid w:val="004B6A3C"/>
    <w:rsid w:val="004B6C97"/>
    <w:rsid w:val="004B7081"/>
    <w:rsid w:val="004B7715"/>
    <w:rsid w:val="004C01F1"/>
    <w:rsid w:val="004C0661"/>
    <w:rsid w:val="004C3B9C"/>
    <w:rsid w:val="004C52D7"/>
    <w:rsid w:val="004C5447"/>
    <w:rsid w:val="004D06A1"/>
    <w:rsid w:val="004D62F1"/>
    <w:rsid w:val="004E16A5"/>
    <w:rsid w:val="004E37FC"/>
    <w:rsid w:val="004E47E3"/>
    <w:rsid w:val="004E4870"/>
    <w:rsid w:val="004F1EEF"/>
    <w:rsid w:val="004F3D43"/>
    <w:rsid w:val="004F497A"/>
    <w:rsid w:val="004F4ABE"/>
    <w:rsid w:val="004F6595"/>
    <w:rsid w:val="004F6B5D"/>
    <w:rsid w:val="004F7975"/>
    <w:rsid w:val="00502824"/>
    <w:rsid w:val="00502A23"/>
    <w:rsid w:val="0050410C"/>
    <w:rsid w:val="0050443A"/>
    <w:rsid w:val="00504FB1"/>
    <w:rsid w:val="00505BCC"/>
    <w:rsid w:val="00506DB5"/>
    <w:rsid w:val="00513637"/>
    <w:rsid w:val="00514580"/>
    <w:rsid w:val="005203A6"/>
    <w:rsid w:val="005229E2"/>
    <w:rsid w:val="00524A6D"/>
    <w:rsid w:val="005262D4"/>
    <w:rsid w:val="005306BD"/>
    <w:rsid w:val="00534BE9"/>
    <w:rsid w:val="005354FE"/>
    <w:rsid w:val="005370AC"/>
    <w:rsid w:val="00537D73"/>
    <w:rsid w:val="0054077C"/>
    <w:rsid w:val="00542554"/>
    <w:rsid w:val="00543704"/>
    <w:rsid w:val="005449B4"/>
    <w:rsid w:val="00545447"/>
    <w:rsid w:val="00551BBB"/>
    <w:rsid w:val="00552700"/>
    <w:rsid w:val="00553A04"/>
    <w:rsid w:val="00556880"/>
    <w:rsid w:val="005573FC"/>
    <w:rsid w:val="005577BE"/>
    <w:rsid w:val="0056105A"/>
    <w:rsid w:val="00564627"/>
    <w:rsid w:val="005657DB"/>
    <w:rsid w:val="0056605E"/>
    <w:rsid w:val="00567970"/>
    <w:rsid w:val="0057158A"/>
    <w:rsid w:val="00572D86"/>
    <w:rsid w:val="005772C7"/>
    <w:rsid w:val="005806E2"/>
    <w:rsid w:val="00581AC0"/>
    <w:rsid w:val="00581F8C"/>
    <w:rsid w:val="00583E8F"/>
    <w:rsid w:val="00585BE1"/>
    <w:rsid w:val="00587FC3"/>
    <w:rsid w:val="00593BA5"/>
    <w:rsid w:val="005956D9"/>
    <w:rsid w:val="0059683F"/>
    <w:rsid w:val="00596A74"/>
    <w:rsid w:val="005A2C1B"/>
    <w:rsid w:val="005B0910"/>
    <w:rsid w:val="005B4E07"/>
    <w:rsid w:val="005B4F0A"/>
    <w:rsid w:val="005B4FEF"/>
    <w:rsid w:val="005B6490"/>
    <w:rsid w:val="005C03BB"/>
    <w:rsid w:val="005C377A"/>
    <w:rsid w:val="005C3A7E"/>
    <w:rsid w:val="005C5D33"/>
    <w:rsid w:val="005D1C46"/>
    <w:rsid w:val="005D1D02"/>
    <w:rsid w:val="005D20F6"/>
    <w:rsid w:val="005D3F77"/>
    <w:rsid w:val="005D4C39"/>
    <w:rsid w:val="005D71CB"/>
    <w:rsid w:val="005D76C6"/>
    <w:rsid w:val="005E0FEF"/>
    <w:rsid w:val="005E4BA1"/>
    <w:rsid w:val="005E52B0"/>
    <w:rsid w:val="005E65D6"/>
    <w:rsid w:val="005F1405"/>
    <w:rsid w:val="005F2063"/>
    <w:rsid w:val="005F3475"/>
    <w:rsid w:val="005F4792"/>
    <w:rsid w:val="005F6115"/>
    <w:rsid w:val="005F73E6"/>
    <w:rsid w:val="006002A2"/>
    <w:rsid w:val="006011C7"/>
    <w:rsid w:val="00601C96"/>
    <w:rsid w:val="006041D4"/>
    <w:rsid w:val="0060571C"/>
    <w:rsid w:val="00605C8A"/>
    <w:rsid w:val="00611D98"/>
    <w:rsid w:val="0061445A"/>
    <w:rsid w:val="00616BFD"/>
    <w:rsid w:val="0062010F"/>
    <w:rsid w:val="00624E78"/>
    <w:rsid w:val="00626CC6"/>
    <w:rsid w:val="00631E5F"/>
    <w:rsid w:val="00634856"/>
    <w:rsid w:val="00636462"/>
    <w:rsid w:val="006443F4"/>
    <w:rsid w:val="006449AE"/>
    <w:rsid w:val="006472A8"/>
    <w:rsid w:val="00653576"/>
    <w:rsid w:val="0065370D"/>
    <w:rsid w:val="0065683A"/>
    <w:rsid w:val="00657DBA"/>
    <w:rsid w:val="00657F6F"/>
    <w:rsid w:val="00660EF0"/>
    <w:rsid w:val="00663D94"/>
    <w:rsid w:val="006652EF"/>
    <w:rsid w:val="00674B8A"/>
    <w:rsid w:val="00674CCF"/>
    <w:rsid w:val="006750AF"/>
    <w:rsid w:val="006809E1"/>
    <w:rsid w:val="006822B4"/>
    <w:rsid w:val="00684A3E"/>
    <w:rsid w:val="00684E9A"/>
    <w:rsid w:val="006916AF"/>
    <w:rsid w:val="00696072"/>
    <w:rsid w:val="00696193"/>
    <w:rsid w:val="00696B67"/>
    <w:rsid w:val="006A39F7"/>
    <w:rsid w:val="006A46EB"/>
    <w:rsid w:val="006A4E36"/>
    <w:rsid w:val="006A560D"/>
    <w:rsid w:val="006A59B9"/>
    <w:rsid w:val="006A6BC6"/>
    <w:rsid w:val="006A74F8"/>
    <w:rsid w:val="006B009E"/>
    <w:rsid w:val="006B2086"/>
    <w:rsid w:val="006B2722"/>
    <w:rsid w:val="006B65C1"/>
    <w:rsid w:val="006B7B19"/>
    <w:rsid w:val="006C14C7"/>
    <w:rsid w:val="006D07E7"/>
    <w:rsid w:val="006D1997"/>
    <w:rsid w:val="006D32EF"/>
    <w:rsid w:val="006D452C"/>
    <w:rsid w:val="006D4AFC"/>
    <w:rsid w:val="006D5D60"/>
    <w:rsid w:val="006D6EE5"/>
    <w:rsid w:val="006D7781"/>
    <w:rsid w:val="006E1786"/>
    <w:rsid w:val="006E21C2"/>
    <w:rsid w:val="006E5E9C"/>
    <w:rsid w:val="006F16D4"/>
    <w:rsid w:val="006F2063"/>
    <w:rsid w:val="006F3E3B"/>
    <w:rsid w:val="006F4ECE"/>
    <w:rsid w:val="0070259E"/>
    <w:rsid w:val="0070436A"/>
    <w:rsid w:val="00704838"/>
    <w:rsid w:val="0070485C"/>
    <w:rsid w:val="00704C53"/>
    <w:rsid w:val="007110FA"/>
    <w:rsid w:val="007147F6"/>
    <w:rsid w:val="0072024C"/>
    <w:rsid w:val="00720989"/>
    <w:rsid w:val="00720EAB"/>
    <w:rsid w:val="0072158E"/>
    <w:rsid w:val="00724C43"/>
    <w:rsid w:val="00724DB6"/>
    <w:rsid w:val="007262E6"/>
    <w:rsid w:val="00732645"/>
    <w:rsid w:val="00732F58"/>
    <w:rsid w:val="00734CD0"/>
    <w:rsid w:val="0073570A"/>
    <w:rsid w:val="00735ECE"/>
    <w:rsid w:val="007423DD"/>
    <w:rsid w:val="0074417B"/>
    <w:rsid w:val="00746ECA"/>
    <w:rsid w:val="007502DD"/>
    <w:rsid w:val="00751D9A"/>
    <w:rsid w:val="00754847"/>
    <w:rsid w:val="00754BC8"/>
    <w:rsid w:val="00757B26"/>
    <w:rsid w:val="007709E7"/>
    <w:rsid w:val="007724C6"/>
    <w:rsid w:val="007728DB"/>
    <w:rsid w:val="007755E8"/>
    <w:rsid w:val="00775D2A"/>
    <w:rsid w:val="00776150"/>
    <w:rsid w:val="00781ECC"/>
    <w:rsid w:val="0078296E"/>
    <w:rsid w:val="00783B30"/>
    <w:rsid w:val="00784B17"/>
    <w:rsid w:val="00786C5D"/>
    <w:rsid w:val="0078700B"/>
    <w:rsid w:val="00790E8A"/>
    <w:rsid w:val="00791DFE"/>
    <w:rsid w:val="00791EEF"/>
    <w:rsid w:val="007947D1"/>
    <w:rsid w:val="00797D1C"/>
    <w:rsid w:val="007A2826"/>
    <w:rsid w:val="007A692C"/>
    <w:rsid w:val="007A7C71"/>
    <w:rsid w:val="007B2093"/>
    <w:rsid w:val="007B2C6C"/>
    <w:rsid w:val="007B4515"/>
    <w:rsid w:val="007C0AB9"/>
    <w:rsid w:val="007C52E4"/>
    <w:rsid w:val="007C575E"/>
    <w:rsid w:val="007C7808"/>
    <w:rsid w:val="007C7FAF"/>
    <w:rsid w:val="007D147B"/>
    <w:rsid w:val="007D1A8B"/>
    <w:rsid w:val="007D2FC2"/>
    <w:rsid w:val="007D5B9B"/>
    <w:rsid w:val="007D7096"/>
    <w:rsid w:val="007E04A4"/>
    <w:rsid w:val="007E23BD"/>
    <w:rsid w:val="007E7228"/>
    <w:rsid w:val="007F29AC"/>
    <w:rsid w:val="007F3600"/>
    <w:rsid w:val="007F6789"/>
    <w:rsid w:val="007F6C06"/>
    <w:rsid w:val="00803222"/>
    <w:rsid w:val="00803E63"/>
    <w:rsid w:val="008042AC"/>
    <w:rsid w:val="00804F13"/>
    <w:rsid w:val="00806594"/>
    <w:rsid w:val="00807599"/>
    <w:rsid w:val="0081300C"/>
    <w:rsid w:val="008142CD"/>
    <w:rsid w:val="00814C18"/>
    <w:rsid w:val="0081654F"/>
    <w:rsid w:val="00817216"/>
    <w:rsid w:val="0082333D"/>
    <w:rsid w:val="00825BB5"/>
    <w:rsid w:val="00830D88"/>
    <w:rsid w:val="00832808"/>
    <w:rsid w:val="00833D4B"/>
    <w:rsid w:val="00834484"/>
    <w:rsid w:val="00834606"/>
    <w:rsid w:val="008416DE"/>
    <w:rsid w:val="008437C6"/>
    <w:rsid w:val="0084394D"/>
    <w:rsid w:val="00852656"/>
    <w:rsid w:val="00852F88"/>
    <w:rsid w:val="00853E28"/>
    <w:rsid w:val="0085456A"/>
    <w:rsid w:val="00857463"/>
    <w:rsid w:val="008615AD"/>
    <w:rsid w:val="0087066C"/>
    <w:rsid w:val="00870F76"/>
    <w:rsid w:val="00874702"/>
    <w:rsid w:val="00882590"/>
    <w:rsid w:val="00884099"/>
    <w:rsid w:val="00884639"/>
    <w:rsid w:val="008922C3"/>
    <w:rsid w:val="008934DA"/>
    <w:rsid w:val="00897798"/>
    <w:rsid w:val="00897C6C"/>
    <w:rsid w:val="00897EB9"/>
    <w:rsid w:val="008A2072"/>
    <w:rsid w:val="008A462D"/>
    <w:rsid w:val="008A568E"/>
    <w:rsid w:val="008A57D0"/>
    <w:rsid w:val="008A7DC6"/>
    <w:rsid w:val="008B17CB"/>
    <w:rsid w:val="008B2486"/>
    <w:rsid w:val="008B259A"/>
    <w:rsid w:val="008B78BA"/>
    <w:rsid w:val="008C169F"/>
    <w:rsid w:val="008C2234"/>
    <w:rsid w:val="008C2544"/>
    <w:rsid w:val="008C2580"/>
    <w:rsid w:val="008C27A6"/>
    <w:rsid w:val="008C4EE1"/>
    <w:rsid w:val="008C54AB"/>
    <w:rsid w:val="008D4D3E"/>
    <w:rsid w:val="008D5FCE"/>
    <w:rsid w:val="008E26C8"/>
    <w:rsid w:val="008E2FAF"/>
    <w:rsid w:val="008E4B68"/>
    <w:rsid w:val="008E6295"/>
    <w:rsid w:val="008E7BA1"/>
    <w:rsid w:val="008F01F8"/>
    <w:rsid w:val="008F0F18"/>
    <w:rsid w:val="008F2889"/>
    <w:rsid w:val="008F29D3"/>
    <w:rsid w:val="008F3EF2"/>
    <w:rsid w:val="008F425D"/>
    <w:rsid w:val="008F49CC"/>
    <w:rsid w:val="008F62FD"/>
    <w:rsid w:val="00901BB9"/>
    <w:rsid w:val="00901D92"/>
    <w:rsid w:val="009039DE"/>
    <w:rsid w:val="00904B22"/>
    <w:rsid w:val="0090643A"/>
    <w:rsid w:val="009158C0"/>
    <w:rsid w:val="00916550"/>
    <w:rsid w:val="00916E06"/>
    <w:rsid w:val="00920E44"/>
    <w:rsid w:val="009218E2"/>
    <w:rsid w:val="00923BA2"/>
    <w:rsid w:val="00925BF0"/>
    <w:rsid w:val="009265D4"/>
    <w:rsid w:val="00927022"/>
    <w:rsid w:val="00930C90"/>
    <w:rsid w:val="009324A8"/>
    <w:rsid w:val="00932EE0"/>
    <w:rsid w:val="009417C8"/>
    <w:rsid w:val="009448D0"/>
    <w:rsid w:val="00945289"/>
    <w:rsid w:val="00946020"/>
    <w:rsid w:val="00947066"/>
    <w:rsid w:val="00952028"/>
    <w:rsid w:val="00956964"/>
    <w:rsid w:val="00956970"/>
    <w:rsid w:val="0095729B"/>
    <w:rsid w:val="00961FF4"/>
    <w:rsid w:val="009634DA"/>
    <w:rsid w:val="009654FA"/>
    <w:rsid w:val="0096741B"/>
    <w:rsid w:val="0097056E"/>
    <w:rsid w:val="00974565"/>
    <w:rsid w:val="009750C4"/>
    <w:rsid w:val="009814AE"/>
    <w:rsid w:val="00984B95"/>
    <w:rsid w:val="0098505B"/>
    <w:rsid w:val="00985431"/>
    <w:rsid w:val="009859E7"/>
    <w:rsid w:val="0098634F"/>
    <w:rsid w:val="009863BE"/>
    <w:rsid w:val="009864A3"/>
    <w:rsid w:val="0099411B"/>
    <w:rsid w:val="0099454F"/>
    <w:rsid w:val="00994B26"/>
    <w:rsid w:val="009A7F11"/>
    <w:rsid w:val="009B05C7"/>
    <w:rsid w:val="009B33F8"/>
    <w:rsid w:val="009B364E"/>
    <w:rsid w:val="009B3DBF"/>
    <w:rsid w:val="009B4FE8"/>
    <w:rsid w:val="009C21C6"/>
    <w:rsid w:val="009C3E97"/>
    <w:rsid w:val="009C5A66"/>
    <w:rsid w:val="009C607A"/>
    <w:rsid w:val="009E088A"/>
    <w:rsid w:val="009E17BC"/>
    <w:rsid w:val="009E3D08"/>
    <w:rsid w:val="009E3E6F"/>
    <w:rsid w:val="009E449B"/>
    <w:rsid w:val="009E6EEC"/>
    <w:rsid w:val="009F194C"/>
    <w:rsid w:val="009F61CA"/>
    <w:rsid w:val="00A00099"/>
    <w:rsid w:val="00A0215A"/>
    <w:rsid w:val="00A0463C"/>
    <w:rsid w:val="00A04F2D"/>
    <w:rsid w:val="00A071F6"/>
    <w:rsid w:val="00A1089C"/>
    <w:rsid w:val="00A10B41"/>
    <w:rsid w:val="00A10B77"/>
    <w:rsid w:val="00A10C2A"/>
    <w:rsid w:val="00A10E41"/>
    <w:rsid w:val="00A15234"/>
    <w:rsid w:val="00A15788"/>
    <w:rsid w:val="00A165FC"/>
    <w:rsid w:val="00A17633"/>
    <w:rsid w:val="00A2077F"/>
    <w:rsid w:val="00A2145F"/>
    <w:rsid w:val="00A22969"/>
    <w:rsid w:val="00A254A9"/>
    <w:rsid w:val="00A27726"/>
    <w:rsid w:val="00A34178"/>
    <w:rsid w:val="00A34E2B"/>
    <w:rsid w:val="00A4324D"/>
    <w:rsid w:val="00A43DC3"/>
    <w:rsid w:val="00A44F25"/>
    <w:rsid w:val="00A45ABA"/>
    <w:rsid w:val="00A46515"/>
    <w:rsid w:val="00A5484F"/>
    <w:rsid w:val="00A5571B"/>
    <w:rsid w:val="00A569B6"/>
    <w:rsid w:val="00A6032B"/>
    <w:rsid w:val="00A60DA9"/>
    <w:rsid w:val="00A62EDC"/>
    <w:rsid w:val="00A6337E"/>
    <w:rsid w:val="00A64F5A"/>
    <w:rsid w:val="00A66379"/>
    <w:rsid w:val="00A674E6"/>
    <w:rsid w:val="00A7161F"/>
    <w:rsid w:val="00A72B81"/>
    <w:rsid w:val="00A735F8"/>
    <w:rsid w:val="00A741C2"/>
    <w:rsid w:val="00A74729"/>
    <w:rsid w:val="00A750BD"/>
    <w:rsid w:val="00A7604D"/>
    <w:rsid w:val="00A824D4"/>
    <w:rsid w:val="00A83323"/>
    <w:rsid w:val="00A8393F"/>
    <w:rsid w:val="00A8481B"/>
    <w:rsid w:val="00A87B95"/>
    <w:rsid w:val="00A90C97"/>
    <w:rsid w:val="00A910EE"/>
    <w:rsid w:val="00A96C0F"/>
    <w:rsid w:val="00AA6AC1"/>
    <w:rsid w:val="00AA7FDD"/>
    <w:rsid w:val="00AB2F12"/>
    <w:rsid w:val="00AB342C"/>
    <w:rsid w:val="00AB4FB5"/>
    <w:rsid w:val="00AB779F"/>
    <w:rsid w:val="00AC2CBB"/>
    <w:rsid w:val="00AC2CCA"/>
    <w:rsid w:val="00AC369B"/>
    <w:rsid w:val="00AC5EDE"/>
    <w:rsid w:val="00AC7996"/>
    <w:rsid w:val="00AD1A0E"/>
    <w:rsid w:val="00AD3F88"/>
    <w:rsid w:val="00AD4DBC"/>
    <w:rsid w:val="00AD5F8C"/>
    <w:rsid w:val="00AD6486"/>
    <w:rsid w:val="00AE07BD"/>
    <w:rsid w:val="00AE1BDF"/>
    <w:rsid w:val="00AE3669"/>
    <w:rsid w:val="00AE4526"/>
    <w:rsid w:val="00AE6C41"/>
    <w:rsid w:val="00AE76D1"/>
    <w:rsid w:val="00AF1054"/>
    <w:rsid w:val="00AF3340"/>
    <w:rsid w:val="00AF44E6"/>
    <w:rsid w:val="00AF487A"/>
    <w:rsid w:val="00AF489A"/>
    <w:rsid w:val="00AF5AB0"/>
    <w:rsid w:val="00AF6E29"/>
    <w:rsid w:val="00B0281A"/>
    <w:rsid w:val="00B02B86"/>
    <w:rsid w:val="00B03251"/>
    <w:rsid w:val="00B03486"/>
    <w:rsid w:val="00B05F79"/>
    <w:rsid w:val="00B06B0A"/>
    <w:rsid w:val="00B06CBD"/>
    <w:rsid w:val="00B07536"/>
    <w:rsid w:val="00B07679"/>
    <w:rsid w:val="00B10163"/>
    <w:rsid w:val="00B102D2"/>
    <w:rsid w:val="00B12993"/>
    <w:rsid w:val="00B12CE8"/>
    <w:rsid w:val="00B163AC"/>
    <w:rsid w:val="00B16619"/>
    <w:rsid w:val="00B23B39"/>
    <w:rsid w:val="00B3269D"/>
    <w:rsid w:val="00B33269"/>
    <w:rsid w:val="00B3479B"/>
    <w:rsid w:val="00B35004"/>
    <w:rsid w:val="00B35FE7"/>
    <w:rsid w:val="00B41237"/>
    <w:rsid w:val="00B41A4C"/>
    <w:rsid w:val="00B428A4"/>
    <w:rsid w:val="00B42C5F"/>
    <w:rsid w:val="00B45438"/>
    <w:rsid w:val="00B45857"/>
    <w:rsid w:val="00B458BA"/>
    <w:rsid w:val="00B4598B"/>
    <w:rsid w:val="00B47A6F"/>
    <w:rsid w:val="00B50B67"/>
    <w:rsid w:val="00B50EB7"/>
    <w:rsid w:val="00B51312"/>
    <w:rsid w:val="00B53954"/>
    <w:rsid w:val="00B54E1B"/>
    <w:rsid w:val="00B55FA3"/>
    <w:rsid w:val="00B60205"/>
    <w:rsid w:val="00B626DC"/>
    <w:rsid w:val="00B66E58"/>
    <w:rsid w:val="00B67C2D"/>
    <w:rsid w:val="00B718FF"/>
    <w:rsid w:val="00B71F68"/>
    <w:rsid w:val="00B71FEF"/>
    <w:rsid w:val="00B72259"/>
    <w:rsid w:val="00B725C0"/>
    <w:rsid w:val="00B72D88"/>
    <w:rsid w:val="00B744F3"/>
    <w:rsid w:val="00B74984"/>
    <w:rsid w:val="00B75D5E"/>
    <w:rsid w:val="00B7637D"/>
    <w:rsid w:val="00B765E0"/>
    <w:rsid w:val="00B81F3E"/>
    <w:rsid w:val="00B83DED"/>
    <w:rsid w:val="00B84933"/>
    <w:rsid w:val="00B84F3A"/>
    <w:rsid w:val="00B85159"/>
    <w:rsid w:val="00B90BF8"/>
    <w:rsid w:val="00B946ED"/>
    <w:rsid w:val="00B951C9"/>
    <w:rsid w:val="00B960ED"/>
    <w:rsid w:val="00B96CE0"/>
    <w:rsid w:val="00B97829"/>
    <w:rsid w:val="00BA037B"/>
    <w:rsid w:val="00BA0826"/>
    <w:rsid w:val="00BA10E4"/>
    <w:rsid w:val="00BA2526"/>
    <w:rsid w:val="00BA2898"/>
    <w:rsid w:val="00BA3003"/>
    <w:rsid w:val="00BA36B1"/>
    <w:rsid w:val="00BA4786"/>
    <w:rsid w:val="00BA7E0F"/>
    <w:rsid w:val="00BB1B61"/>
    <w:rsid w:val="00BB45EF"/>
    <w:rsid w:val="00BB4BC2"/>
    <w:rsid w:val="00BB59B1"/>
    <w:rsid w:val="00BB5E46"/>
    <w:rsid w:val="00BC29E3"/>
    <w:rsid w:val="00BC4125"/>
    <w:rsid w:val="00BC4317"/>
    <w:rsid w:val="00BC61B8"/>
    <w:rsid w:val="00BC7DFF"/>
    <w:rsid w:val="00BD2601"/>
    <w:rsid w:val="00BD38AB"/>
    <w:rsid w:val="00BD583B"/>
    <w:rsid w:val="00BD6A14"/>
    <w:rsid w:val="00BD78D0"/>
    <w:rsid w:val="00BE0434"/>
    <w:rsid w:val="00BE1296"/>
    <w:rsid w:val="00BE2120"/>
    <w:rsid w:val="00BE27C1"/>
    <w:rsid w:val="00BE3A1C"/>
    <w:rsid w:val="00BE4676"/>
    <w:rsid w:val="00BE53FE"/>
    <w:rsid w:val="00BE5823"/>
    <w:rsid w:val="00BF04B4"/>
    <w:rsid w:val="00BF0CA8"/>
    <w:rsid w:val="00BF1402"/>
    <w:rsid w:val="00BF1B99"/>
    <w:rsid w:val="00BF2556"/>
    <w:rsid w:val="00BF257B"/>
    <w:rsid w:val="00BF5955"/>
    <w:rsid w:val="00BF634C"/>
    <w:rsid w:val="00BF6413"/>
    <w:rsid w:val="00BF68FE"/>
    <w:rsid w:val="00BF74EC"/>
    <w:rsid w:val="00C019EE"/>
    <w:rsid w:val="00C03857"/>
    <w:rsid w:val="00C06169"/>
    <w:rsid w:val="00C076FB"/>
    <w:rsid w:val="00C11169"/>
    <w:rsid w:val="00C11D65"/>
    <w:rsid w:val="00C1285B"/>
    <w:rsid w:val="00C14E6E"/>
    <w:rsid w:val="00C159F3"/>
    <w:rsid w:val="00C178BC"/>
    <w:rsid w:val="00C17A6A"/>
    <w:rsid w:val="00C17FC1"/>
    <w:rsid w:val="00C232D9"/>
    <w:rsid w:val="00C23562"/>
    <w:rsid w:val="00C23EBA"/>
    <w:rsid w:val="00C24AF4"/>
    <w:rsid w:val="00C270D1"/>
    <w:rsid w:val="00C3071B"/>
    <w:rsid w:val="00C32166"/>
    <w:rsid w:val="00C32987"/>
    <w:rsid w:val="00C34F7F"/>
    <w:rsid w:val="00C418DE"/>
    <w:rsid w:val="00C421F5"/>
    <w:rsid w:val="00C433EE"/>
    <w:rsid w:val="00C45941"/>
    <w:rsid w:val="00C46684"/>
    <w:rsid w:val="00C47586"/>
    <w:rsid w:val="00C50F72"/>
    <w:rsid w:val="00C52555"/>
    <w:rsid w:val="00C5290D"/>
    <w:rsid w:val="00C5333E"/>
    <w:rsid w:val="00C558E9"/>
    <w:rsid w:val="00C56C30"/>
    <w:rsid w:val="00C63925"/>
    <w:rsid w:val="00C6736F"/>
    <w:rsid w:val="00C7052B"/>
    <w:rsid w:val="00C714A6"/>
    <w:rsid w:val="00C74004"/>
    <w:rsid w:val="00C75B67"/>
    <w:rsid w:val="00C77F9B"/>
    <w:rsid w:val="00C8148B"/>
    <w:rsid w:val="00C85A47"/>
    <w:rsid w:val="00C8608E"/>
    <w:rsid w:val="00C90735"/>
    <w:rsid w:val="00C9388B"/>
    <w:rsid w:val="00CA2D63"/>
    <w:rsid w:val="00CA6F25"/>
    <w:rsid w:val="00CA7101"/>
    <w:rsid w:val="00CA7F1C"/>
    <w:rsid w:val="00CB191D"/>
    <w:rsid w:val="00CC18F3"/>
    <w:rsid w:val="00CC26F6"/>
    <w:rsid w:val="00CC37B0"/>
    <w:rsid w:val="00CC569A"/>
    <w:rsid w:val="00CD3D4A"/>
    <w:rsid w:val="00CD5235"/>
    <w:rsid w:val="00CE4405"/>
    <w:rsid w:val="00CE5155"/>
    <w:rsid w:val="00CE5EB0"/>
    <w:rsid w:val="00CE74B9"/>
    <w:rsid w:val="00CE77CF"/>
    <w:rsid w:val="00CE7E53"/>
    <w:rsid w:val="00CF14AA"/>
    <w:rsid w:val="00CF20B4"/>
    <w:rsid w:val="00CF4CDB"/>
    <w:rsid w:val="00CF695A"/>
    <w:rsid w:val="00CF7459"/>
    <w:rsid w:val="00CF7CC7"/>
    <w:rsid w:val="00D03FBC"/>
    <w:rsid w:val="00D120BC"/>
    <w:rsid w:val="00D13622"/>
    <w:rsid w:val="00D13BC5"/>
    <w:rsid w:val="00D160E4"/>
    <w:rsid w:val="00D2262E"/>
    <w:rsid w:val="00D26116"/>
    <w:rsid w:val="00D26702"/>
    <w:rsid w:val="00D31C0D"/>
    <w:rsid w:val="00D34E52"/>
    <w:rsid w:val="00D40213"/>
    <w:rsid w:val="00D40753"/>
    <w:rsid w:val="00D40F75"/>
    <w:rsid w:val="00D41AD5"/>
    <w:rsid w:val="00D41C42"/>
    <w:rsid w:val="00D41D92"/>
    <w:rsid w:val="00D42DAF"/>
    <w:rsid w:val="00D43396"/>
    <w:rsid w:val="00D5474C"/>
    <w:rsid w:val="00D55245"/>
    <w:rsid w:val="00D55619"/>
    <w:rsid w:val="00D60D03"/>
    <w:rsid w:val="00D67024"/>
    <w:rsid w:val="00D7579C"/>
    <w:rsid w:val="00D75A56"/>
    <w:rsid w:val="00D7664B"/>
    <w:rsid w:val="00D76EB2"/>
    <w:rsid w:val="00D8304C"/>
    <w:rsid w:val="00D85BFA"/>
    <w:rsid w:val="00D86534"/>
    <w:rsid w:val="00D9561D"/>
    <w:rsid w:val="00DA1749"/>
    <w:rsid w:val="00DA45C0"/>
    <w:rsid w:val="00DA5A28"/>
    <w:rsid w:val="00DA607D"/>
    <w:rsid w:val="00DA7426"/>
    <w:rsid w:val="00DB0D7E"/>
    <w:rsid w:val="00DB176A"/>
    <w:rsid w:val="00DB1DA6"/>
    <w:rsid w:val="00DB31C9"/>
    <w:rsid w:val="00DB3841"/>
    <w:rsid w:val="00DB655A"/>
    <w:rsid w:val="00DC2670"/>
    <w:rsid w:val="00DC2CC7"/>
    <w:rsid w:val="00DC2F41"/>
    <w:rsid w:val="00DC6DA1"/>
    <w:rsid w:val="00DC767D"/>
    <w:rsid w:val="00DD0FDA"/>
    <w:rsid w:val="00DD1752"/>
    <w:rsid w:val="00DD386C"/>
    <w:rsid w:val="00DD6B5D"/>
    <w:rsid w:val="00DE1006"/>
    <w:rsid w:val="00DE18DD"/>
    <w:rsid w:val="00DE1DDB"/>
    <w:rsid w:val="00DE24D7"/>
    <w:rsid w:val="00DE4667"/>
    <w:rsid w:val="00DE4CD3"/>
    <w:rsid w:val="00DE4CF0"/>
    <w:rsid w:val="00DE55D9"/>
    <w:rsid w:val="00DE5841"/>
    <w:rsid w:val="00DE5A90"/>
    <w:rsid w:val="00DE6940"/>
    <w:rsid w:val="00DF09DC"/>
    <w:rsid w:val="00DF27AF"/>
    <w:rsid w:val="00DF3E98"/>
    <w:rsid w:val="00DF58C2"/>
    <w:rsid w:val="00DF6EC2"/>
    <w:rsid w:val="00DF70AE"/>
    <w:rsid w:val="00E00443"/>
    <w:rsid w:val="00E00822"/>
    <w:rsid w:val="00E025FD"/>
    <w:rsid w:val="00E03582"/>
    <w:rsid w:val="00E047A2"/>
    <w:rsid w:val="00E05710"/>
    <w:rsid w:val="00E07406"/>
    <w:rsid w:val="00E103BA"/>
    <w:rsid w:val="00E12A16"/>
    <w:rsid w:val="00E13232"/>
    <w:rsid w:val="00E1441A"/>
    <w:rsid w:val="00E224FB"/>
    <w:rsid w:val="00E238D0"/>
    <w:rsid w:val="00E24E1B"/>
    <w:rsid w:val="00E2732E"/>
    <w:rsid w:val="00E27B2D"/>
    <w:rsid w:val="00E3048C"/>
    <w:rsid w:val="00E30901"/>
    <w:rsid w:val="00E30912"/>
    <w:rsid w:val="00E328CC"/>
    <w:rsid w:val="00E32BD4"/>
    <w:rsid w:val="00E34319"/>
    <w:rsid w:val="00E37363"/>
    <w:rsid w:val="00E4175A"/>
    <w:rsid w:val="00E438BE"/>
    <w:rsid w:val="00E45861"/>
    <w:rsid w:val="00E47C3F"/>
    <w:rsid w:val="00E50F0A"/>
    <w:rsid w:val="00E519F1"/>
    <w:rsid w:val="00E5536E"/>
    <w:rsid w:val="00E55379"/>
    <w:rsid w:val="00E66098"/>
    <w:rsid w:val="00E66B00"/>
    <w:rsid w:val="00E70A36"/>
    <w:rsid w:val="00E72714"/>
    <w:rsid w:val="00E73D5F"/>
    <w:rsid w:val="00E75373"/>
    <w:rsid w:val="00E774A8"/>
    <w:rsid w:val="00E80CB3"/>
    <w:rsid w:val="00E81C2D"/>
    <w:rsid w:val="00E8334D"/>
    <w:rsid w:val="00E84008"/>
    <w:rsid w:val="00E90A11"/>
    <w:rsid w:val="00E933C8"/>
    <w:rsid w:val="00E96CB5"/>
    <w:rsid w:val="00EA391D"/>
    <w:rsid w:val="00EA5B3E"/>
    <w:rsid w:val="00EA64BF"/>
    <w:rsid w:val="00EA689C"/>
    <w:rsid w:val="00EA68A2"/>
    <w:rsid w:val="00EA6ACC"/>
    <w:rsid w:val="00EB26E8"/>
    <w:rsid w:val="00EB4651"/>
    <w:rsid w:val="00EB5097"/>
    <w:rsid w:val="00EC4709"/>
    <w:rsid w:val="00EC75C4"/>
    <w:rsid w:val="00ED1D05"/>
    <w:rsid w:val="00ED317F"/>
    <w:rsid w:val="00ED3F71"/>
    <w:rsid w:val="00EE7167"/>
    <w:rsid w:val="00EE7C9E"/>
    <w:rsid w:val="00EF1F69"/>
    <w:rsid w:val="00EF3CC8"/>
    <w:rsid w:val="00EF5A7C"/>
    <w:rsid w:val="00EF65EA"/>
    <w:rsid w:val="00EF6680"/>
    <w:rsid w:val="00F00F1B"/>
    <w:rsid w:val="00F00FB2"/>
    <w:rsid w:val="00F01F5B"/>
    <w:rsid w:val="00F021C3"/>
    <w:rsid w:val="00F061AB"/>
    <w:rsid w:val="00F11A79"/>
    <w:rsid w:val="00F123F7"/>
    <w:rsid w:val="00F12769"/>
    <w:rsid w:val="00F12DBC"/>
    <w:rsid w:val="00F14465"/>
    <w:rsid w:val="00F155EF"/>
    <w:rsid w:val="00F16335"/>
    <w:rsid w:val="00F170C7"/>
    <w:rsid w:val="00F215BA"/>
    <w:rsid w:val="00F26533"/>
    <w:rsid w:val="00F3087A"/>
    <w:rsid w:val="00F3367D"/>
    <w:rsid w:val="00F3369C"/>
    <w:rsid w:val="00F34A53"/>
    <w:rsid w:val="00F476EC"/>
    <w:rsid w:val="00F50100"/>
    <w:rsid w:val="00F51D6F"/>
    <w:rsid w:val="00F531DD"/>
    <w:rsid w:val="00F5352D"/>
    <w:rsid w:val="00F54D2F"/>
    <w:rsid w:val="00F55730"/>
    <w:rsid w:val="00F56073"/>
    <w:rsid w:val="00F56547"/>
    <w:rsid w:val="00F601BE"/>
    <w:rsid w:val="00F60E5B"/>
    <w:rsid w:val="00F639EC"/>
    <w:rsid w:val="00F653EA"/>
    <w:rsid w:val="00F66289"/>
    <w:rsid w:val="00F67672"/>
    <w:rsid w:val="00F67B72"/>
    <w:rsid w:val="00F71B8D"/>
    <w:rsid w:val="00F73057"/>
    <w:rsid w:val="00F74B33"/>
    <w:rsid w:val="00F80851"/>
    <w:rsid w:val="00F8565E"/>
    <w:rsid w:val="00F86FE3"/>
    <w:rsid w:val="00F91989"/>
    <w:rsid w:val="00F96A09"/>
    <w:rsid w:val="00F975B1"/>
    <w:rsid w:val="00FA0C9D"/>
    <w:rsid w:val="00FA19A5"/>
    <w:rsid w:val="00FA1D4D"/>
    <w:rsid w:val="00FA21B6"/>
    <w:rsid w:val="00FA2982"/>
    <w:rsid w:val="00FA735D"/>
    <w:rsid w:val="00FA7DC6"/>
    <w:rsid w:val="00FB02BF"/>
    <w:rsid w:val="00FB40CD"/>
    <w:rsid w:val="00FC1086"/>
    <w:rsid w:val="00FC21B9"/>
    <w:rsid w:val="00FC2EA9"/>
    <w:rsid w:val="00FD08F4"/>
    <w:rsid w:val="00FD29F4"/>
    <w:rsid w:val="00FD2C8B"/>
    <w:rsid w:val="00FD3384"/>
    <w:rsid w:val="00FD34DC"/>
    <w:rsid w:val="00FD43FF"/>
    <w:rsid w:val="00FD4A3A"/>
    <w:rsid w:val="00FD4F6F"/>
    <w:rsid w:val="00FD5769"/>
    <w:rsid w:val="00FD584B"/>
    <w:rsid w:val="00FD5CF3"/>
    <w:rsid w:val="00FE077B"/>
    <w:rsid w:val="00FE60C2"/>
    <w:rsid w:val="00FE626B"/>
    <w:rsid w:val="00FE640A"/>
    <w:rsid w:val="00FF00F3"/>
    <w:rsid w:val="00FF1207"/>
    <w:rsid w:val="00FF2C6C"/>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DB475"/>
  <w15:chartTrackingRefBased/>
  <w15:docId w15:val="{8732E648-288A-4E7F-9049-F96D79E7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Ottawa" w:hAnsi="Ottawa"/>
      <w:b/>
      <w:sz w:val="28"/>
    </w:rPr>
  </w:style>
  <w:style w:type="paragraph" w:styleId="EnvelopeReturn">
    <w:name w:val="envelope return"/>
    <w:basedOn w:val="Normal"/>
    <w:rPr>
      <w:rFonts w:ascii="Ottawa" w:hAnsi="Ottawa"/>
    </w:rPr>
  </w:style>
  <w:style w:type="character" w:customStyle="1" w:styleId="AgendaItem">
    <w:name w:val="Agenda Item"/>
    <w:rPr>
      <w:rFonts w:ascii="Arial" w:hAnsi="Arial"/>
      <w:b/>
      <w:color w:val="auto"/>
      <w:sz w:val="32"/>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sid w:val="00331704"/>
    <w:rPr>
      <w:sz w:val="16"/>
      <w:szCs w:val="16"/>
    </w:rPr>
  </w:style>
  <w:style w:type="paragraph" w:styleId="CommentText">
    <w:name w:val="annotation text"/>
    <w:basedOn w:val="Normal"/>
    <w:semiHidden/>
    <w:rsid w:val="00331704"/>
  </w:style>
  <w:style w:type="paragraph" w:styleId="CommentSubject">
    <w:name w:val="annotation subject"/>
    <w:basedOn w:val="CommentText"/>
    <w:next w:val="CommentText"/>
    <w:semiHidden/>
    <w:rsid w:val="00331704"/>
    <w:rPr>
      <w:b/>
      <w:bCs/>
    </w:rPr>
  </w:style>
  <w:style w:type="paragraph" w:styleId="ListParagraph">
    <w:name w:val="List Paragraph"/>
    <w:basedOn w:val="Normal"/>
    <w:uiPriority w:val="34"/>
    <w:qFormat/>
    <w:rsid w:val="00834484"/>
    <w:pPr>
      <w:ind w:left="720"/>
    </w:pPr>
  </w:style>
  <w:style w:type="character" w:styleId="UnresolvedMention">
    <w:name w:val="Unresolved Mention"/>
    <w:basedOn w:val="DefaultParagraphFont"/>
    <w:uiPriority w:val="99"/>
    <w:semiHidden/>
    <w:unhideWhenUsed/>
    <w:rsid w:val="00B3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87438561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necounty.in.gov/wp-content/uploads/2025/07/25WA-14-113-Staff-Repor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necounty.in.gov/wp-content/uploads/2025/07/25WA-14-113-Application-File.pdf" TargetMode="External"/><Relationship Id="rId4" Type="http://schemas.openxmlformats.org/officeDocument/2006/relationships/settings" Target="settings.xml"/><Relationship Id="rId9" Type="http://schemas.openxmlformats.org/officeDocument/2006/relationships/hyperlink" Target="https://boonecounty.in.gov/wp-content/uploads/2025/07/BZA-June-25-2025.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3EEC-3688-44DB-8FF4-8C8F0642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394</Words>
  <Characters>2602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APC MEETING AGENDA</vt:lpstr>
    </vt:vector>
  </TitlesOfParts>
  <Company>Boone County Area Plan</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 MEETING AGENDA</dc:title>
  <dc:subject/>
  <dc:creator>Deborah Luzier</dc:creator>
  <cp:keywords/>
  <cp:lastModifiedBy>Sean Horan</cp:lastModifiedBy>
  <cp:revision>29</cp:revision>
  <cp:lastPrinted>2025-02-19T18:45:00Z</cp:lastPrinted>
  <dcterms:created xsi:type="dcterms:W3CDTF">2025-06-19T14:45:00Z</dcterms:created>
  <dcterms:modified xsi:type="dcterms:W3CDTF">2025-07-16T17:22:00Z</dcterms:modified>
</cp:coreProperties>
</file>