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7DB5" w14:textId="018AA481" w:rsidR="00FB69A6" w:rsidRPr="00D41B9B" w:rsidRDefault="00FB69A6" w:rsidP="00FB69A6">
      <w:pPr>
        <w:pStyle w:val="NoSpacing"/>
        <w:jc w:val="center"/>
        <w:rPr>
          <w:b/>
          <w:sz w:val="24"/>
          <w:szCs w:val="24"/>
        </w:rPr>
      </w:pPr>
      <w:r w:rsidRPr="00D41B9B">
        <w:rPr>
          <w:b/>
          <w:sz w:val="24"/>
          <w:szCs w:val="24"/>
        </w:rPr>
        <w:t>Boone County Board of Zoning Appeals</w:t>
      </w:r>
      <w:r w:rsidR="00CE428C">
        <w:rPr>
          <w:b/>
          <w:sz w:val="24"/>
          <w:szCs w:val="24"/>
        </w:rPr>
        <w:t xml:space="preserve"> (BZA)</w:t>
      </w:r>
    </w:p>
    <w:p w14:paraId="44C34F43" w14:textId="427B4ECC" w:rsidR="00FB69A6" w:rsidRPr="0002051D" w:rsidRDefault="006441C2" w:rsidP="00FB69A6">
      <w:pPr>
        <w:pStyle w:val="NoSpacing"/>
        <w:jc w:val="center"/>
        <w:rPr>
          <w:b/>
          <w:sz w:val="24"/>
          <w:szCs w:val="24"/>
        </w:rPr>
      </w:pPr>
      <w:r>
        <w:rPr>
          <w:b/>
          <w:sz w:val="24"/>
          <w:szCs w:val="24"/>
        </w:rPr>
        <w:t>December</w:t>
      </w:r>
      <w:r w:rsidR="00373960">
        <w:rPr>
          <w:b/>
          <w:sz w:val="24"/>
          <w:szCs w:val="24"/>
        </w:rPr>
        <w:t xml:space="preserve"> </w:t>
      </w:r>
      <w:r>
        <w:rPr>
          <w:b/>
          <w:sz w:val="24"/>
          <w:szCs w:val="24"/>
        </w:rPr>
        <w:t>18</w:t>
      </w:r>
      <w:r w:rsidR="00FB69A6" w:rsidRPr="0002051D">
        <w:rPr>
          <w:b/>
          <w:sz w:val="24"/>
          <w:szCs w:val="24"/>
        </w:rPr>
        <w:t>,</w:t>
      </w:r>
      <w:r w:rsidR="00FB69A6">
        <w:rPr>
          <w:b/>
          <w:sz w:val="24"/>
          <w:szCs w:val="24"/>
        </w:rPr>
        <w:t xml:space="preserve"> </w:t>
      </w:r>
      <w:r w:rsidR="00FB69A6" w:rsidRPr="0002051D">
        <w:rPr>
          <w:b/>
          <w:sz w:val="24"/>
          <w:szCs w:val="24"/>
        </w:rPr>
        <w:t>202</w:t>
      </w:r>
      <w:r w:rsidR="00435FEB">
        <w:rPr>
          <w:b/>
          <w:sz w:val="24"/>
          <w:szCs w:val="24"/>
        </w:rPr>
        <w:t>4</w:t>
      </w:r>
      <w:r w:rsidR="003D5EF5">
        <w:rPr>
          <w:b/>
          <w:sz w:val="24"/>
          <w:szCs w:val="24"/>
        </w:rPr>
        <w:t>,</w:t>
      </w:r>
      <w:r w:rsidR="00FB69A6">
        <w:rPr>
          <w:b/>
          <w:sz w:val="24"/>
          <w:szCs w:val="24"/>
        </w:rPr>
        <w:t xml:space="preserve"> at</w:t>
      </w:r>
      <w:r w:rsidR="00FB69A6" w:rsidRPr="0002051D">
        <w:rPr>
          <w:b/>
          <w:sz w:val="24"/>
          <w:szCs w:val="24"/>
        </w:rPr>
        <w:t xml:space="preserve"> </w:t>
      </w:r>
      <w:r w:rsidR="00FB69A6">
        <w:rPr>
          <w:b/>
          <w:sz w:val="24"/>
          <w:szCs w:val="24"/>
        </w:rPr>
        <w:t>7:00</w:t>
      </w:r>
      <w:r w:rsidR="00FB69A6" w:rsidRPr="0002051D">
        <w:rPr>
          <w:b/>
          <w:sz w:val="24"/>
          <w:szCs w:val="24"/>
        </w:rPr>
        <w:t xml:space="preserve"> PM</w:t>
      </w:r>
    </w:p>
    <w:p w14:paraId="13C49442" w14:textId="058AF9A3" w:rsidR="00FB69A6" w:rsidRPr="00D41B9B" w:rsidRDefault="00FB69A6" w:rsidP="00FB69A6">
      <w:pPr>
        <w:pStyle w:val="NoSpacing"/>
        <w:jc w:val="center"/>
        <w:rPr>
          <w:b/>
          <w:sz w:val="24"/>
          <w:szCs w:val="24"/>
        </w:rPr>
      </w:pPr>
      <w:r w:rsidRPr="0002051D">
        <w:rPr>
          <w:b/>
          <w:sz w:val="24"/>
          <w:szCs w:val="24"/>
        </w:rPr>
        <w:t>Lamar Meeting Room</w:t>
      </w:r>
      <w:r w:rsidR="003D5EF5">
        <w:rPr>
          <w:b/>
          <w:sz w:val="24"/>
          <w:szCs w:val="24"/>
        </w:rPr>
        <w:t xml:space="preserve"> </w:t>
      </w:r>
      <w:r w:rsidRPr="0002051D">
        <w:rPr>
          <w:b/>
          <w:sz w:val="24"/>
          <w:szCs w:val="24"/>
        </w:rPr>
        <w:t>- Boone County Government Building</w:t>
      </w:r>
    </w:p>
    <w:p w14:paraId="7778766C" w14:textId="77777777" w:rsidR="00FB69A6" w:rsidRPr="008A6DEC" w:rsidRDefault="00FB69A6" w:rsidP="00FB69A6">
      <w:pPr>
        <w:pStyle w:val="NoSpacing"/>
        <w:jc w:val="center"/>
        <w:rPr>
          <w:color w:val="FF0000"/>
          <w:sz w:val="24"/>
        </w:rPr>
      </w:pPr>
    </w:p>
    <w:p w14:paraId="63641441" w14:textId="77777777" w:rsidR="00FB69A6" w:rsidRDefault="00FB69A6" w:rsidP="00FB69A6">
      <w:pPr>
        <w:pStyle w:val="NoSpacing"/>
        <w:rPr>
          <w:b/>
          <w:sz w:val="24"/>
        </w:rPr>
      </w:pPr>
    </w:p>
    <w:p w14:paraId="208773E4" w14:textId="6EB1A630" w:rsidR="00793212" w:rsidRPr="00E52CBD" w:rsidRDefault="00FB69A6" w:rsidP="00FB69A6">
      <w:pPr>
        <w:pStyle w:val="NoSpacing"/>
      </w:pPr>
      <w:r w:rsidRPr="00E52CBD">
        <w:rPr>
          <w:b/>
        </w:rPr>
        <w:t>Members Attending:</w:t>
      </w:r>
      <w:r w:rsidRPr="00E52CBD">
        <w:t xml:space="preserve"> Brent Henschen</w:t>
      </w:r>
      <w:r w:rsidR="00954F27" w:rsidRPr="00E52CBD">
        <w:t>,</w:t>
      </w:r>
      <w:r w:rsidR="00357C73" w:rsidRPr="00E52CBD">
        <w:t xml:space="preserve"> </w:t>
      </w:r>
      <w:r w:rsidR="006F4196" w:rsidRPr="00E52CBD">
        <w:t>Danielle Morrison</w:t>
      </w:r>
      <w:r w:rsidR="00775A2C" w:rsidRPr="00E52CBD">
        <w:t>, Sam Mitchell</w:t>
      </w:r>
      <w:r w:rsidR="00E52CBD" w:rsidRPr="00E52CBD">
        <w:t>, Kasey Copeland</w:t>
      </w:r>
      <w:r w:rsidR="00EE735A" w:rsidRPr="00E52CBD">
        <w:t xml:space="preserve"> and </w:t>
      </w:r>
      <w:r w:rsidR="00E52CBD" w:rsidRPr="00E52CBD">
        <w:t xml:space="preserve">              </w:t>
      </w:r>
      <w:r w:rsidR="00793212" w:rsidRPr="00E52CBD">
        <w:t>John Merson</w:t>
      </w:r>
      <w:r w:rsidR="00D26DAF" w:rsidRPr="00E52CBD">
        <w:t xml:space="preserve"> </w:t>
      </w:r>
    </w:p>
    <w:p w14:paraId="26EC2D9B" w14:textId="77777777" w:rsidR="00FB69A6" w:rsidRPr="00E52CBD" w:rsidRDefault="00FB69A6" w:rsidP="00FB69A6">
      <w:pPr>
        <w:pStyle w:val="NoSpacing"/>
      </w:pPr>
    </w:p>
    <w:p w14:paraId="19DD0229" w14:textId="77777777" w:rsidR="00213CDB" w:rsidRPr="00E52CBD" w:rsidRDefault="00213CDB" w:rsidP="00FB69A6">
      <w:pPr>
        <w:pStyle w:val="NoSpacing"/>
      </w:pPr>
    </w:p>
    <w:p w14:paraId="4E30861E" w14:textId="001442CA" w:rsidR="00FB69A6" w:rsidRPr="00E52CBD" w:rsidRDefault="00FB69A6" w:rsidP="00FB69A6">
      <w:pPr>
        <w:pStyle w:val="NoSpacing"/>
      </w:pPr>
      <w:r w:rsidRPr="00E52CBD">
        <w:rPr>
          <w:b/>
        </w:rPr>
        <w:t>Members Absent:</w:t>
      </w:r>
      <w:r w:rsidRPr="00E52CBD">
        <w:t xml:space="preserve"> </w:t>
      </w:r>
      <w:r w:rsidR="00E52CBD" w:rsidRPr="00E52CBD">
        <w:t>None</w:t>
      </w:r>
    </w:p>
    <w:p w14:paraId="1ACFF944" w14:textId="77777777" w:rsidR="00693A6F" w:rsidRPr="00E52CBD" w:rsidRDefault="00693A6F" w:rsidP="00FB69A6">
      <w:pPr>
        <w:pStyle w:val="NoSpacing"/>
      </w:pPr>
    </w:p>
    <w:p w14:paraId="27D02F64" w14:textId="77777777" w:rsidR="00213CDB" w:rsidRPr="00E52CBD" w:rsidRDefault="00213CDB" w:rsidP="00FB69A6">
      <w:pPr>
        <w:pStyle w:val="NoSpacing"/>
      </w:pPr>
    </w:p>
    <w:p w14:paraId="6958A95F" w14:textId="77777777" w:rsidR="00EA4358" w:rsidRPr="00E52CBD" w:rsidRDefault="00FB69A6" w:rsidP="00EA4358">
      <w:pPr>
        <w:pStyle w:val="NoSpacing"/>
      </w:pPr>
      <w:r w:rsidRPr="00E52CBD">
        <w:rPr>
          <w:b/>
        </w:rPr>
        <w:t>Staff Attending</w:t>
      </w:r>
      <w:r w:rsidR="00E8013A" w:rsidRPr="00E52CBD">
        <w:rPr>
          <w:b/>
        </w:rPr>
        <w:t>:</w:t>
      </w:r>
      <w:r w:rsidR="006374E1" w:rsidRPr="00E52CBD">
        <w:rPr>
          <w:b/>
        </w:rPr>
        <w:t xml:space="preserve"> </w:t>
      </w:r>
      <w:r w:rsidR="00EA4358" w:rsidRPr="00E52CBD">
        <w:rPr>
          <w:bCs/>
        </w:rPr>
        <w:t xml:space="preserve">Deborah Luzier (Planning Director), Ashley Elliott (Administrative Assistant) </w:t>
      </w:r>
      <w:r w:rsidR="00EA4358" w:rsidRPr="00E52CBD">
        <w:t xml:space="preserve">and </w:t>
      </w:r>
    </w:p>
    <w:p w14:paraId="0966A1AD" w14:textId="77777777" w:rsidR="00EA4358" w:rsidRPr="00E52CBD" w:rsidRDefault="00EA4358" w:rsidP="00EA4358">
      <w:pPr>
        <w:pStyle w:val="NoSpacing"/>
      </w:pPr>
      <w:r w:rsidRPr="00E52CBD">
        <w:t>Bob Clutter (Attorney for the Boone County BZA and APC)</w:t>
      </w:r>
    </w:p>
    <w:p w14:paraId="7ED67D1F" w14:textId="41551D40" w:rsidR="003D5EF5" w:rsidRPr="00E52CBD" w:rsidRDefault="003D5EF5" w:rsidP="00FB69A6">
      <w:pPr>
        <w:pStyle w:val="NoSpacing"/>
      </w:pPr>
    </w:p>
    <w:p w14:paraId="0DA9A29C" w14:textId="77777777" w:rsidR="00213CDB" w:rsidRPr="00E52CBD" w:rsidRDefault="00213CDB" w:rsidP="00FB69A6">
      <w:pPr>
        <w:pStyle w:val="NoSpacing"/>
      </w:pPr>
    </w:p>
    <w:p w14:paraId="2E06CFE8" w14:textId="77777777" w:rsidR="00FB69A6" w:rsidRPr="00E52CBD" w:rsidRDefault="00FB69A6" w:rsidP="00FB69A6">
      <w:pPr>
        <w:pStyle w:val="NoSpacing"/>
        <w:rPr>
          <w:b/>
        </w:rPr>
      </w:pPr>
      <w:r w:rsidRPr="00E52CBD">
        <w:rPr>
          <w:b/>
        </w:rPr>
        <w:t>A. Administrative Issues</w:t>
      </w:r>
    </w:p>
    <w:p w14:paraId="5AE65A48" w14:textId="6948C890" w:rsidR="00FB69A6" w:rsidRPr="00E52CBD" w:rsidRDefault="00FB69A6" w:rsidP="00FB69A6">
      <w:pPr>
        <w:pStyle w:val="NoSpacing"/>
      </w:pPr>
      <w:r w:rsidRPr="00E52CBD">
        <w:rPr>
          <w:b/>
        </w:rPr>
        <w:t>1.</w:t>
      </w:r>
      <w:r w:rsidRPr="00E52CBD">
        <w:t xml:space="preserve"> </w:t>
      </w:r>
      <w:r w:rsidR="00F754B6" w:rsidRPr="00E52CBD">
        <w:t>John Merson</w:t>
      </w:r>
      <w:r w:rsidRPr="00E52CBD">
        <w:t xml:space="preserve"> opened the meeting at 7:00 pm</w:t>
      </w:r>
      <w:r w:rsidR="00910124" w:rsidRPr="00E52CBD">
        <w:t xml:space="preserve"> by leading the Pledge of Allegiance.</w:t>
      </w:r>
    </w:p>
    <w:p w14:paraId="324DD57A" w14:textId="5800EE56" w:rsidR="00910124" w:rsidRPr="00E52CBD" w:rsidRDefault="00910124" w:rsidP="00FB69A6">
      <w:pPr>
        <w:pStyle w:val="NoSpacing"/>
      </w:pPr>
      <w:r w:rsidRPr="00E52CBD">
        <w:t xml:space="preserve">    Introductions followed.</w:t>
      </w:r>
    </w:p>
    <w:p w14:paraId="5FF33D44" w14:textId="77777777" w:rsidR="00B84C08" w:rsidRPr="00E52CBD" w:rsidRDefault="00B84C08" w:rsidP="00FB69A6">
      <w:pPr>
        <w:pStyle w:val="NoSpacing"/>
        <w:rPr>
          <w:b/>
        </w:rPr>
      </w:pPr>
    </w:p>
    <w:p w14:paraId="18D8D2FC" w14:textId="77777777" w:rsidR="00776332" w:rsidRPr="00E52CBD" w:rsidRDefault="00776332" w:rsidP="00FB69A6">
      <w:pPr>
        <w:pStyle w:val="NoSpacing"/>
        <w:rPr>
          <w:b/>
        </w:rPr>
      </w:pPr>
    </w:p>
    <w:p w14:paraId="0DF2FF27" w14:textId="1EB162C9" w:rsidR="00FB69A6" w:rsidRPr="005D3D06" w:rsidRDefault="00FB69A6" w:rsidP="00FB69A6">
      <w:pPr>
        <w:pStyle w:val="NoSpacing"/>
      </w:pPr>
      <w:r w:rsidRPr="00E52CBD">
        <w:rPr>
          <w:b/>
        </w:rPr>
        <w:t>2. Determination of Quorum:</w:t>
      </w:r>
      <w:r w:rsidRPr="00E52CBD">
        <w:t xml:space="preserve"> </w:t>
      </w:r>
      <w:r w:rsidR="00E52CBD" w:rsidRPr="00E52CBD">
        <w:t>5</w:t>
      </w:r>
      <w:r w:rsidRPr="00E52CBD">
        <w:t xml:space="preserve"> of 5 members</w:t>
      </w:r>
      <w:r w:rsidRPr="00606B7B">
        <w:t xml:space="preserve"> present</w:t>
      </w:r>
      <w:r w:rsidRPr="00EE735A">
        <w:t>.</w:t>
      </w:r>
    </w:p>
    <w:p w14:paraId="1D4A363B" w14:textId="77777777" w:rsidR="009D7FAC" w:rsidRDefault="009D7FAC" w:rsidP="00FB69A6">
      <w:pPr>
        <w:pStyle w:val="NoSpacing"/>
        <w:rPr>
          <w:b/>
        </w:rPr>
      </w:pPr>
    </w:p>
    <w:p w14:paraId="3DEA3E51" w14:textId="77777777" w:rsidR="003F492F" w:rsidRPr="005D3D06" w:rsidRDefault="003F492F" w:rsidP="00FB69A6">
      <w:pPr>
        <w:pStyle w:val="NoSpacing"/>
        <w:rPr>
          <w:b/>
        </w:rPr>
      </w:pPr>
    </w:p>
    <w:p w14:paraId="11F78C2C" w14:textId="03B2C36D" w:rsidR="003F492F" w:rsidRPr="00812768" w:rsidRDefault="00FB69A6" w:rsidP="008461A9">
      <w:pPr>
        <w:pStyle w:val="NoSpacing"/>
        <w:rPr>
          <w:b/>
        </w:rPr>
      </w:pPr>
      <w:r w:rsidRPr="005D3D06">
        <w:rPr>
          <w:b/>
        </w:rPr>
        <w:t xml:space="preserve">3. Approval of Minutes for </w:t>
      </w:r>
      <w:r w:rsidR="006441C2">
        <w:rPr>
          <w:b/>
        </w:rPr>
        <w:t>October</w:t>
      </w:r>
      <w:r w:rsidR="00712A9A" w:rsidRPr="005D3D06">
        <w:rPr>
          <w:b/>
        </w:rPr>
        <w:t xml:space="preserve"> </w:t>
      </w:r>
      <w:r w:rsidR="006441C2">
        <w:rPr>
          <w:b/>
        </w:rPr>
        <w:t>23</w:t>
      </w:r>
      <w:r w:rsidRPr="005D3D06">
        <w:rPr>
          <w:b/>
        </w:rPr>
        <w:t xml:space="preserve">, </w:t>
      </w:r>
      <w:r w:rsidRPr="00812768">
        <w:rPr>
          <w:b/>
        </w:rPr>
        <w:t>202</w:t>
      </w:r>
      <w:r w:rsidR="00C37FFA" w:rsidRPr="00812768">
        <w:rPr>
          <w:b/>
        </w:rPr>
        <w:t>4</w:t>
      </w:r>
      <w:r w:rsidR="003D5EF5" w:rsidRPr="00812768">
        <w:rPr>
          <w:b/>
        </w:rPr>
        <w:t xml:space="preserve">, </w:t>
      </w:r>
      <w:r w:rsidRPr="00812768">
        <w:rPr>
          <w:b/>
        </w:rPr>
        <w:t>meeting:</w:t>
      </w:r>
      <w:r w:rsidR="003F492F" w:rsidRPr="00812768">
        <w:rPr>
          <w:b/>
        </w:rPr>
        <w:t xml:space="preserve"> </w:t>
      </w:r>
    </w:p>
    <w:p w14:paraId="1DBF727D" w14:textId="1EBA38A1" w:rsidR="008461A9" w:rsidRPr="00812768" w:rsidRDefault="00E52CBD" w:rsidP="008461A9">
      <w:pPr>
        <w:pStyle w:val="NoSpacing"/>
        <w:rPr>
          <w:b/>
        </w:rPr>
      </w:pPr>
      <w:r>
        <w:rPr>
          <w:bCs/>
        </w:rPr>
        <w:t>Brent Henschen</w:t>
      </w:r>
      <w:r w:rsidR="00606B7B" w:rsidRPr="00812768">
        <w:rPr>
          <w:bCs/>
        </w:rPr>
        <w:t xml:space="preserve"> </w:t>
      </w:r>
      <w:r w:rsidR="008461A9" w:rsidRPr="00812768">
        <w:rPr>
          <w:bCs/>
        </w:rPr>
        <w:t>made</w:t>
      </w:r>
      <w:r w:rsidR="008461A9" w:rsidRPr="00812768">
        <w:t xml:space="preserve"> a motion to approve the minutes from </w:t>
      </w:r>
      <w:r w:rsidR="006441C2">
        <w:t>October</w:t>
      </w:r>
      <w:r w:rsidR="008461A9" w:rsidRPr="00812768">
        <w:t xml:space="preserve"> 2</w:t>
      </w:r>
      <w:r w:rsidR="006441C2">
        <w:t>3</w:t>
      </w:r>
      <w:r w:rsidR="008461A9" w:rsidRPr="00812768">
        <w:t>, 202</w:t>
      </w:r>
      <w:r w:rsidR="00C37FFA" w:rsidRPr="00812768">
        <w:t>4</w:t>
      </w:r>
      <w:r w:rsidR="008461A9" w:rsidRPr="00812768">
        <w:t xml:space="preserve">. </w:t>
      </w:r>
    </w:p>
    <w:p w14:paraId="5497EB51" w14:textId="05806BC9" w:rsidR="008461A9" w:rsidRPr="003F492F" w:rsidRDefault="00E52CBD" w:rsidP="008461A9">
      <w:pPr>
        <w:pStyle w:val="NoSpacing"/>
      </w:pPr>
      <w:r>
        <w:t>Danielle Morrison</w:t>
      </w:r>
      <w:r w:rsidR="008461A9" w:rsidRPr="00812768">
        <w:t xml:space="preserve"> seconded the motion.  Motion </w:t>
      </w:r>
      <w:r w:rsidR="008461A9" w:rsidRPr="00E52CBD">
        <w:t xml:space="preserve">carried </w:t>
      </w:r>
      <w:r w:rsidRPr="00E52CBD">
        <w:t>5</w:t>
      </w:r>
      <w:r w:rsidR="008461A9" w:rsidRPr="00E52CBD">
        <w:t>-0.</w:t>
      </w:r>
      <w:r w:rsidR="003F492F" w:rsidRPr="003F492F">
        <w:t xml:space="preserve"> </w:t>
      </w:r>
    </w:p>
    <w:p w14:paraId="3AE93637" w14:textId="77777777" w:rsidR="008461A9" w:rsidRDefault="008461A9" w:rsidP="008461A9">
      <w:pPr>
        <w:pStyle w:val="NoSpacing"/>
      </w:pPr>
    </w:p>
    <w:p w14:paraId="7DA43965" w14:textId="77777777" w:rsidR="00766BB7" w:rsidRPr="00793212" w:rsidRDefault="00766BB7" w:rsidP="008461A9">
      <w:pPr>
        <w:pStyle w:val="NoSpacing"/>
      </w:pPr>
    </w:p>
    <w:p w14:paraId="1BC12143" w14:textId="77777777" w:rsidR="00FB69A6" w:rsidRDefault="00FB69A6" w:rsidP="00FB69A6">
      <w:pPr>
        <w:pStyle w:val="NoSpacing"/>
        <w:rPr>
          <w:b/>
        </w:rPr>
      </w:pPr>
      <w:r w:rsidRPr="00E20C38">
        <w:rPr>
          <w:b/>
        </w:rPr>
        <w:t>4.</w:t>
      </w:r>
      <w:r w:rsidRPr="00E20C38">
        <w:t xml:space="preserve"> </w:t>
      </w:r>
      <w:r w:rsidRPr="00E20C38">
        <w:rPr>
          <w:b/>
        </w:rPr>
        <w:t>Approval of the Agenda:</w:t>
      </w:r>
    </w:p>
    <w:p w14:paraId="2AF4676B" w14:textId="08E3B69E" w:rsidR="009F1CAA" w:rsidRPr="00E20C38" w:rsidRDefault="008429D4" w:rsidP="009F1CAA">
      <w:pPr>
        <w:pStyle w:val="NoSpacing"/>
        <w:rPr>
          <w:bCs/>
        </w:rPr>
      </w:pPr>
      <w:r>
        <w:rPr>
          <w:bCs/>
        </w:rPr>
        <w:t xml:space="preserve">None </w:t>
      </w:r>
      <w:proofErr w:type="gramStart"/>
      <w:r>
        <w:rPr>
          <w:bCs/>
        </w:rPr>
        <w:t xml:space="preserve">at this </w:t>
      </w:r>
      <w:r w:rsidR="00812768">
        <w:rPr>
          <w:bCs/>
        </w:rPr>
        <w:t>t</w:t>
      </w:r>
      <w:r>
        <w:rPr>
          <w:bCs/>
        </w:rPr>
        <w:t>ime</w:t>
      </w:r>
      <w:proofErr w:type="gramEnd"/>
      <w:r>
        <w:rPr>
          <w:bCs/>
        </w:rPr>
        <w:t>.</w:t>
      </w:r>
    </w:p>
    <w:p w14:paraId="6435FC60" w14:textId="77777777" w:rsidR="00E20C38" w:rsidRDefault="00E20C38" w:rsidP="00FB69A6">
      <w:pPr>
        <w:pStyle w:val="NoSpacing"/>
      </w:pPr>
    </w:p>
    <w:p w14:paraId="2E41607C" w14:textId="77777777" w:rsidR="001F39FA" w:rsidRPr="00E20C38" w:rsidRDefault="001F39FA" w:rsidP="00FB69A6">
      <w:pPr>
        <w:pStyle w:val="NoSpacing"/>
      </w:pPr>
    </w:p>
    <w:p w14:paraId="2695F1DD" w14:textId="77777777" w:rsidR="00FB69A6" w:rsidRPr="00793212" w:rsidRDefault="00FB69A6" w:rsidP="00FB69A6">
      <w:pPr>
        <w:pStyle w:val="NoSpacing"/>
        <w:rPr>
          <w:b/>
        </w:rPr>
      </w:pPr>
      <w:r w:rsidRPr="00775A2C">
        <w:rPr>
          <w:b/>
        </w:rPr>
        <w:t>B. Old Business Public Hearings:</w:t>
      </w:r>
    </w:p>
    <w:p w14:paraId="0807EF1C" w14:textId="5BC4F221" w:rsidR="008429D4" w:rsidRDefault="00EA4358" w:rsidP="00A27E8E">
      <w:pPr>
        <w:pStyle w:val="NoSpacing"/>
        <w:rPr>
          <w:bCs/>
        </w:rPr>
      </w:pPr>
      <w:r w:rsidRPr="00EA4358">
        <w:rPr>
          <w:bCs/>
        </w:rPr>
        <w:t xml:space="preserve">None </w:t>
      </w:r>
      <w:proofErr w:type="gramStart"/>
      <w:r w:rsidRPr="00EA4358">
        <w:rPr>
          <w:bCs/>
        </w:rPr>
        <w:t>at this time</w:t>
      </w:r>
      <w:proofErr w:type="gramEnd"/>
      <w:r w:rsidRPr="00EA4358">
        <w:rPr>
          <w:bCs/>
        </w:rPr>
        <w:t>.</w:t>
      </w:r>
    </w:p>
    <w:p w14:paraId="1798719D" w14:textId="77777777" w:rsidR="00EA4358" w:rsidRDefault="00EA4358" w:rsidP="00A27E8E">
      <w:pPr>
        <w:pStyle w:val="NoSpacing"/>
        <w:rPr>
          <w:bCs/>
        </w:rPr>
      </w:pPr>
    </w:p>
    <w:p w14:paraId="4F90EA29" w14:textId="77777777" w:rsidR="00766BB7" w:rsidRPr="00793212" w:rsidRDefault="00766BB7" w:rsidP="00A27E8E">
      <w:pPr>
        <w:pStyle w:val="NoSpacing"/>
        <w:rPr>
          <w:bCs/>
        </w:rPr>
      </w:pPr>
    </w:p>
    <w:p w14:paraId="51154229" w14:textId="7192E70C" w:rsidR="002258F6" w:rsidRPr="005A6EE8" w:rsidRDefault="00A27E8E" w:rsidP="00B962E7">
      <w:pPr>
        <w:pStyle w:val="NoSpacing"/>
        <w:rPr>
          <w:b/>
        </w:rPr>
      </w:pPr>
      <w:r w:rsidRPr="005A6EE8">
        <w:rPr>
          <w:b/>
        </w:rPr>
        <w:t>C. New Business Public Hearings:</w:t>
      </w:r>
    </w:p>
    <w:p w14:paraId="3FB99E94" w14:textId="6EA2865A" w:rsidR="005A6EE8" w:rsidRPr="005A6EE8" w:rsidRDefault="003519B9" w:rsidP="003519B9">
      <w:pPr>
        <w:pStyle w:val="NoSpacing"/>
        <w:rPr>
          <w:b/>
        </w:rPr>
      </w:pPr>
      <w:r w:rsidRPr="005A6EE8">
        <w:rPr>
          <w:b/>
        </w:rPr>
        <w:t>1</w:t>
      </w:r>
      <w:r w:rsidR="00EA4358" w:rsidRPr="005A6EE8">
        <w:rPr>
          <w:b/>
        </w:rPr>
        <w:t>. 24</w:t>
      </w:r>
      <w:r w:rsidR="004F2E64">
        <w:rPr>
          <w:b/>
        </w:rPr>
        <w:t>JA-7-205 Richard and Marisa Price; Special Exception for a Single-Family Home</w:t>
      </w:r>
    </w:p>
    <w:p w14:paraId="12FAC4E8" w14:textId="6A2C9836" w:rsidR="003519B9" w:rsidRPr="005A6EE8" w:rsidRDefault="00812768" w:rsidP="003519B9">
      <w:pPr>
        <w:pStyle w:val="NoSpacing"/>
        <w:rPr>
          <w:b/>
        </w:rPr>
      </w:pPr>
      <w:r w:rsidRPr="00E52CBD">
        <w:rPr>
          <w:bCs/>
        </w:rPr>
        <w:t>Deborah Luzier</w:t>
      </w:r>
      <w:r w:rsidR="00EA4358" w:rsidRPr="00E52CBD">
        <w:rPr>
          <w:bCs/>
        </w:rPr>
        <w:t xml:space="preserve"> read</w:t>
      </w:r>
      <w:r w:rsidR="00EA4358" w:rsidRPr="00EA4358">
        <w:rPr>
          <w:bCs/>
        </w:rPr>
        <w:t xml:space="preserve"> </w:t>
      </w:r>
      <w:r w:rsidR="003519B9" w:rsidRPr="00EA4358">
        <w:rPr>
          <w:bCs/>
        </w:rPr>
        <w:t>the staff</w:t>
      </w:r>
      <w:r w:rsidR="003519B9" w:rsidRPr="005A6EE8">
        <w:t xml:space="preserve"> report.</w:t>
      </w:r>
    </w:p>
    <w:p w14:paraId="05C2E0F7" w14:textId="1D41CFA2" w:rsidR="004F2E64" w:rsidRPr="00793212" w:rsidRDefault="00E52CBD" w:rsidP="004F2E64">
      <w:pPr>
        <w:pStyle w:val="NoSpacing"/>
        <w:rPr>
          <w:b/>
        </w:rPr>
      </w:pPr>
      <w:r>
        <w:t>Richard and Marisa Price</w:t>
      </w:r>
      <w:r w:rsidR="004F2E64">
        <w:t xml:space="preserve"> </w:t>
      </w:r>
      <w:r w:rsidR="004F2E64" w:rsidRPr="00793212">
        <w:t>came forward on behalf of this petition. No one else came forward.</w:t>
      </w:r>
      <w:r w:rsidR="004F2E64" w:rsidRPr="00793212">
        <w:rPr>
          <w:b/>
        </w:rPr>
        <w:t xml:space="preserve"> </w:t>
      </w:r>
    </w:p>
    <w:p w14:paraId="203D1423" w14:textId="77777777" w:rsidR="004F2E64" w:rsidRPr="00793212" w:rsidRDefault="004F2E64" w:rsidP="004F2E64">
      <w:pPr>
        <w:pStyle w:val="NoSpacing"/>
      </w:pPr>
      <w:r w:rsidRPr="00793212">
        <w:t xml:space="preserve">John Merson closed the public hearing and opened it to the board. No questions or issues were raised by Board Members.  </w:t>
      </w:r>
    </w:p>
    <w:p w14:paraId="2D1C82BF" w14:textId="696A6BD0" w:rsidR="003519B9" w:rsidRPr="008429D4" w:rsidRDefault="00E52CBD" w:rsidP="003519B9">
      <w:pPr>
        <w:pStyle w:val="NoSpacing"/>
      </w:pPr>
      <w:r>
        <w:t>Kasey Copeland</w:t>
      </w:r>
      <w:r w:rsidR="003519B9" w:rsidRPr="005A6EE8">
        <w:t xml:space="preserve"> made a motion to approve 24</w:t>
      </w:r>
      <w:r w:rsidR="004F2E64">
        <w:t>JA-7-205</w:t>
      </w:r>
      <w:r w:rsidR="003519B9" w:rsidRPr="005A6EE8">
        <w:t xml:space="preserve"> with the conditions</w:t>
      </w:r>
      <w:r w:rsidR="003519B9" w:rsidRPr="008429D4">
        <w:t xml:space="preserve"> stated in the staff report.  </w:t>
      </w:r>
    </w:p>
    <w:p w14:paraId="39D0AF55" w14:textId="056F835E" w:rsidR="003519B9" w:rsidRDefault="00E52CBD" w:rsidP="003519B9">
      <w:pPr>
        <w:pStyle w:val="NoSpacing"/>
      </w:pPr>
      <w:r>
        <w:t>Sam Mitchell</w:t>
      </w:r>
      <w:r w:rsidR="003519B9" w:rsidRPr="008429D4">
        <w:t xml:space="preserve"> seconded the motion.  Motion </w:t>
      </w:r>
      <w:r w:rsidR="003519B9" w:rsidRPr="00812768">
        <w:t xml:space="preserve">carried </w:t>
      </w:r>
      <w:r w:rsidRPr="00E52CBD">
        <w:t>5</w:t>
      </w:r>
      <w:r w:rsidR="003519B9" w:rsidRPr="00E52CBD">
        <w:t>-0.</w:t>
      </w:r>
    </w:p>
    <w:p w14:paraId="15E31078" w14:textId="77777777" w:rsidR="003519B9" w:rsidRDefault="003519B9" w:rsidP="003519B9">
      <w:pPr>
        <w:pStyle w:val="NoSpacing"/>
        <w:rPr>
          <w:b/>
        </w:rPr>
      </w:pPr>
    </w:p>
    <w:p w14:paraId="04AAA32C" w14:textId="77777777" w:rsidR="003519B9" w:rsidRDefault="003519B9" w:rsidP="006374E1">
      <w:pPr>
        <w:pStyle w:val="NoSpacing"/>
        <w:rPr>
          <w:b/>
        </w:rPr>
      </w:pPr>
    </w:p>
    <w:p w14:paraId="74D880F1" w14:textId="77777777" w:rsidR="004F2E64" w:rsidRDefault="004F2E64" w:rsidP="006374E1">
      <w:pPr>
        <w:pStyle w:val="NoSpacing"/>
        <w:rPr>
          <w:b/>
        </w:rPr>
      </w:pPr>
    </w:p>
    <w:p w14:paraId="492316F6" w14:textId="383A57C7" w:rsidR="009B2EFE" w:rsidRPr="004F2E64" w:rsidRDefault="003519B9" w:rsidP="004F2E64">
      <w:pPr>
        <w:rPr>
          <w:rFonts w:asciiTheme="minorHAnsi" w:hAnsiTheme="minorHAnsi" w:cstheme="minorHAnsi"/>
          <w:sz w:val="22"/>
          <w:szCs w:val="22"/>
        </w:rPr>
      </w:pPr>
      <w:r w:rsidRPr="004F2E64">
        <w:rPr>
          <w:rFonts w:asciiTheme="minorHAnsi" w:hAnsiTheme="minorHAnsi" w:cstheme="minorHAnsi"/>
          <w:b/>
          <w:sz w:val="22"/>
          <w:szCs w:val="22"/>
        </w:rPr>
        <w:t>2</w:t>
      </w:r>
      <w:r w:rsidR="00EA4358" w:rsidRPr="004F2E64">
        <w:rPr>
          <w:rFonts w:asciiTheme="minorHAnsi" w:hAnsiTheme="minorHAnsi" w:cstheme="minorHAnsi"/>
          <w:b/>
          <w:sz w:val="22"/>
          <w:szCs w:val="22"/>
        </w:rPr>
        <w:t>. 24</w:t>
      </w:r>
      <w:r w:rsidR="004F2E64" w:rsidRPr="004F2E64">
        <w:rPr>
          <w:rFonts w:asciiTheme="minorHAnsi" w:hAnsiTheme="minorHAnsi" w:cstheme="minorHAnsi"/>
          <w:b/>
          <w:sz w:val="22"/>
          <w:szCs w:val="22"/>
        </w:rPr>
        <w:t xml:space="preserve">HA-14-234 Jerry Alexander/Michael Andreoli; </w:t>
      </w:r>
      <w:r w:rsidR="004F2E64" w:rsidRPr="00E52CBD">
        <w:rPr>
          <w:rFonts w:asciiTheme="minorHAnsi" w:hAnsiTheme="minorHAnsi" w:cstheme="minorHAnsi"/>
          <w:bCs/>
          <w:sz w:val="22"/>
          <w:szCs w:val="22"/>
        </w:rPr>
        <w:t>Three Development</w:t>
      </w:r>
      <w:r w:rsidR="004F2E64" w:rsidRPr="004F2E64">
        <w:rPr>
          <w:rFonts w:asciiTheme="minorHAnsi" w:hAnsiTheme="minorHAnsi" w:cstheme="minorHAnsi"/>
          <w:sz w:val="22"/>
          <w:szCs w:val="22"/>
        </w:rPr>
        <w:t xml:space="preserve"> Standard Variances are requested to 1) allow an accessory dwelling, 2) the construction of an accessory structure before the primary structure, and 3) to allow an accessory structure that exceeds the maximum area.</w:t>
      </w:r>
    </w:p>
    <w:p w14:paraId="380D2712" w14:textId="4E7B2865" w:rsidR="00033A07" w:rsidRPr="00CB73FC" w:rsidRDefault="004F2E64" w:rsidP="004F2E64">
      <w:pPr>
        <w:pStyle w:val="NoSpacing"/>
      </w:pPr>
      <w:r w:rsidRPr="00E52CBD">
        <w:rPr>
          <w:bCs/>
        </w:rPr>
        <w:t>Deborah Luzier read</w:t>
      </w:r>
      <w:r w:rsidRPr="00EA4358">
        <w:rPr>
          <w:bCs/>
        </w:rPr>
        <w:t xml:space="preserve"> the staff</w:t>
      </w:r>
      <w:r w:rsidRPr="005A6EE8">
        <w:t xml:space="preserve"> report.</w:t>
      </w:r>
    </w:p>
    <w:p w14:paraId="37017891" w14:textId="77777777" w:rsidR="00CB73FC" w:rsidRDefault="00E52CBD" w:rsidP="004F2E64">
      <w:pPr>
        <w:pStyle w:val="NoSpacing"/>
      </w:pPr>
      <w:r>
        <w:t>Attorney Michael Andreoli</w:t>
      </w:r>
      <w:r w:rsidR="004F2E64">
        <w:t xml:space="preserve"> </w:t>
      </w:r>
      <w:r w:rsidR="004F2E64" w:rsidRPr="00793212">
        <w:t xml:space="preserve">came forward on behalf of this petition. </w:t>
      </w:r>
      <w:r w:rsidR="00CB73FC">
        <w:t xml:space="preserve">John Merson asked about the 2 other lots and Attorney Michael Andreoli responded they will be sold.  </w:t>
      </w:r>
    </w:p>
    <w:p w14:paraId="7B2B8992" w14:textId="28754C6B" w:rsidR="004F2E64" w:rsidRPr="00793212" w:rsidRDefault="004F2E64" w:rsidP="004F2E64">
      <w:pPr>
        <w:pStyle w:val="NoSpacing"/>
        <w:rPr>
          <w:b/>
        </w:rPr>
      </w:pPr>
      <w:r w:rsidRPr="00793212">
        <w:t>No one else came forward.</w:t>
      </w:r>
      <w:r w:rsidRPr="00793212">
        <w:rPr>
          <w:b/>
        </w:rPr>
        <w:t xml:space="preserve"> </w:t>
      </w:r>
    </w:p>
    <w:p w14:paraId="5049941C" w14:textId="77777777" w:rsidR="004F2E64" w:rsidRPr="00793212" w:rsidRDefault="004F2E64" w:rsidP="004F2E64">
      <w:pPr>
        <w:pStyle w:val="NoSpacing"/>
      </w:pPr>
      <w:r w:rsidRPr="00793212">
        <w:t xml:space="preserve">John Merson closed the public hearing and opened it to the board. No questions or issues were raised by Board Members.  </w:t>
      </w:r>
    </w:p>
    <w:p w14:paraId="31C3C991" w14:textId="77EDB4A2" w:rsidR="004F2E64" w:rsidRPr="008429D4" w:rsidRDefault="00E52CBD" w:rsidP="004F2E64">
      <w:pPr>
        <w:pStyle w:val="NoSpacing"/>
      </w:pPr>
      <w:r>
        <w:t>Brent Henschen</w:t>
      </w:r>
      <w:r w:rsidR="004F2E64" w:rsidRPr="005A6EE8">
        <w:t xml:space="preserve"> made a motion to approve 24</w:t>
      </w:r>
      <w:r w:rsidR="004F2E64">
        <w:t>HA-14-234</w:t>
      </w:r>
      <w:r w:rsidR="004F2E64" w:rsidRPr="005A6EE8">
        <w:t xml:space="preserve"> with the conditions</w:t>
      </w:r>
      <w:r w:rsidR="004F2E64" w:rsidRPr="008429D4">
        <w:t xml:space="preserve"> stated in the staff report.  </w:t>
      </w:r>
    </w:p>
    <w:p w14:paraId="3F189FE2" w14:textId="6D404B6E" w:rsidR="004F2E64" w:rsidRDefault="00E52CBD" w:rsidP="004F2E64">
      <w:pPr>
        <w:pStyle w:val="NoSpacing"/>
      </w:pPr>
      <w:r>
        <w:t>Kasey Copeland</w:t>
      </w:r>
      <w:r w:rsidR="004F2E64" w:rsidRPr="008429D4">
        <w:t xml:space="preserve"> seconded the motion.  Motion </w:t>
      </w:r>
      <w:r w:rsidR="004F2E64" w:rsidRPr="00812768">
        <w:t xml:space="preserve">carried </w:t>
      </w:r>
      <w:r w:rsidRPr="00E52CBD">
        <w:t>5</w:t>
      </w:r>
      <w:r w:rsidR="004F2E64" w:rsidRPr="00E52CBD">
        <w:t>-0.</w:t>
      </w:r>
    </w:p>
    <w:p w14:paraId="2EBA83A2" w14:textId="77777777" w:rsidR="004F2E64" w:rsidRDefault="004F2E64" w:rsidP="004F2E64">
      <w:pPr>
        <w:pStyle w:val="NoSpacing"/>
        <w:rPr>
          <w:b/>
        </w:rPr>
      </w:pPr>
    </w:p>
    <w:p w14:paraId="3BA3B93E" w14:textId="77777777" w:rsidR="00675CED" w:rsidRDefault="00675CED" w:rsidP="003D5EF5">
      <w:pPr>
        <w:pStyle w:val="NoSpacing"/>
        <w:rPr>
          <w:b/>
        </w:rPr>
      </w:pPr>
    </w:p>
    <w:p w14:paraId="73E18A80" w14:textId="77777777" w:rsidR="00675CED" w:rsidRDefault="00675CED" w:rsidP="003D5EF5">
      <w:pPr>
        <w:pStyle w:val="NoSpacing"/>
        <w:rPr>
          <w:b/>
        </w:rPr>
      </w:pPr>
    </w:p>
    <w:p w14:paraId="40A8C489" w14:textId="266762FE" w:rsidR="003D5EF5" w:rsidRPr="0088256B" w:rsidRDefault="003D5EF5" w:rsidP="003D5EF5">
      <w:pPr>
        <w:pStyle w:val="NoSpacing"/>
        <w:rPr>
          <w:b/>
        </w:rPr>
      </w:pPr>
      <w:r w:rsidRPr="009B45B9">
        <w:rPr>
          <w:b/>
        </w:rPr>
        <w:t>D. Reports, Resolutions, Communication &amp; General Discussion</w:t>
      </w:r>
    </w:p>
    <w:p w14:paraId="4289F8DF" w14:textId="77777777" w:rsidR="002258F6" w:rsidRPr="00EA4358" w:rsidRDefault="002258F6" w:rsidP="003D5EF5">
      <w:pPr>
        <w:pStyle w:val="NoSpacing"/>
        <w:rPr>
          <w:sz w:val="16"/>
          <w:szCs w:val="16"/>
        </w:rPr>
      </w:pPr>
    </w:p>
    <w:p w14:paraId="4016B180" w14:textId="2EA02A0C" w:rsidR="00C971DD" w:rsidRDefault="004F2E64" w:rsidP="004F2E64">
      <w:pPr>
        <w:pStyle w:val="NoSpacing"/>
        <w:numPr>
          <w:ilvl w:val="0"/>
          <w:numId w:val="8"/>
        </w:numPr>
      </w:pPr>
      <w:r w:rsidRPr="00CB73FC">
        <w:t>Director’s Announcements</w:t>
      </w:r>
      <w:r w:rsidR="00CB73FC">
        <w:t>:</w:t>
      </w:r>
    </w:p>
    <w:p w14:paraId="4AA8B6E6" w14:textId="1ED7A5D2" w:rsidR="00CB73FC" w:rsidRDefault="00CB73FC" w:rsidP="00CB73FC">
      <w:pPr>
        <w:pStyle w:val="NoSpacing"/>
        <w:numPr>
          <w:ilvl w:val="0"/>
          <w:numId w:val="9"/>
        </w:numPr>
      </w:pPr>
      <w:r>
        <w:t>Currently working with the Plan Commission to improve the Fee Schedule</w:t>
      </w:r>
    </w:p>
    <w:p w14:paraId="10D5F013" w14:textId="5D0C383E" w:rsidR="00CB73FC" w:rsidRDefault="00CB73FC" w:rsidP="00CB73FC">
      <w:pPr>
        <w:pStyle w:val="NoSpacing"/>
        <w:numPr>
          <w:ilvl w:val="0"/>
          <w:numId w:val="9"/>
        </w:numPr>
      </w:pPr>
      <w:r>
        <w:t>Will start looking at possible Ordinance Amendments regarding Accessory Dwellings</w:t>
      </w:r>
      <w:r w:rsidR="0029725D">
        <w:t xml:space="preserve"> to come up with standards to make them palatable and not require a Variance before the BZA</w:t>
      </w:r>
    </w:p>
    <w:p w14:paraId="77D59BD7" w14:textId="61CED744" w:rsidR="00CB73FC" w:rsidRPr="00CB73FC" w:rsidRDefault="00CB73FC" w:rsidP="00CB73FC">
      <w:pPr>
        <w:pStyle w:val="NoSpacing"/>
        <w:numPr>
          <w:ilvl w:val="0"/>
          <w:numId w:val="9"/>
        </w:numPr>
      </w:pPr>
      <w:r>
        <w:t>Special Exception uses for Residential in AG</w:t>
      </w:r>
      <w:r w:rsidR="0029725D">
        <w:t xml:space="preserve"> and possibly making them </w:t>
      </w:r>
      <w:proofErr w:type="gramStart"/>
      <w:r w:rsidR="0029725D">
        <w:t>a permitted</w:t>
      </w:r>
      <w:proofErr w:type="gramEnd"/>
      <w:r w:rsidR="0029725D">
        <w:t xml:space="preserve"> use by right, but having an internal very thorough review process so wouldn’t necessarily have to go through the BZA</w:t>
      </w:r>
    </w:p>
    <w:p w14:paraId="136642B2" w14:textId="77777777" w:rsidR="00675CED" w:rsidRDefault="00675CED" w:rsidP="003D5EF5">
      <w:pPr>
        <w:pStyle w:val="NoSpacing"/>
      </w:pPr>
    </w:p>
    <w:p w14:paraId="3B87B0C7" w14:textId="77777777" w:rsidR="00EA4358" w:rsidRDefault="00EA4358" w:rsidP="003D5EF5">
      <w:pPr>
        <w:pStyle w:val="NoSpacing"/>
      </w:pPr>
    </w:p>
    <w:p w14:paraId="1B17ACF6" w14:textId="77777777" w:rsidR="004F2E64" w:rsidRDefault="004F2E64" w:rsidP="003D5EF5">
      <w:pPr>
        <w:pStyle w:val="NoSpacing"/>
      </w:pPr>
    </w:p>
    <w:p w14:paraId="6D84D097" w14:textId="77777777" w:rsidR="004F2E64" w:rsidRPr="0088256B" w:rsidRDefault="004F2E64" w:rsidP="003D5EF5">
      <w:pPr>
        <w:pStyle w:val="NoSpacing"/>
      </w:pPr>
    </w:p>
    <w:p w14:paraId="0A5131F2" w14:textId="117A2920" w:rsidR="003D5EF5" w:rsidRPr="00E52CBD" w:rsidRDefault="003D5EF5" w:rsidP="003D5EF5">
      <w:pPr>
        <w:pStyle w:val="NoSpacing"/>
      </w:pPr>
      <w:r w:rsidRPr="00E52CBD">
        <w:t xml:space="preserve">With no further business, </w:t>
      </w:r>
      <w:r w:rsidR="00E52CBD" w:rsidRPr="00E52CBD">
        <w:t>Kasey Copeland</w:t>
      </w:r>
      <w:r w:rsidRPr="00E52CBD">
        <w:t xml:space="preserve"> made a motion to adjourn at 7:</w:t>
      </w:r>
      <w:r w:rsidR="00E52CBD" w:rsidRPr="00E52CBD">
        <w:t>14</w:t>
      </w:r>
      <w:r w:rsidRPr="00E52CBD">
        <w:t xml:space="preserve">pm.  </w:t>
      </w:r>
    </w:p>
    <w:p w14:paraId="67F5B7F3" w14:textId="71FA5FC2" w:rsidR="003D5EF5" w:rsidRDefault="00E52CBD" w:rsidP="003D5EF5">
      <w:pPr>
        <w:pStyle w:val="NoSpacing"/>
      </w:pPr>
      <w:r w:rsidRPr="00E52CBD">
        <w:t>Danielle Morrison</w:t>
      </w:r>
      <w:r w:rsidR="003D5EF5" w:rsidRPr="00E52CBD">
        <w:t xml:space="preserve"> seconded the motion. Motion carried </w:t>
      </w:r>
      <w:r w:rsidRPr="00E52CBD">
        <w:t>5</w:t>
      </w:r>
      <w:r w:rsidR="003D5EF5" w:rsidRPr="00E52CBD">
        <w:t>-0.</w:t>
      </w:r>
      <w:r w:rsidR="003D5EF5">
        <w:t xml:space="preserve"> </w:t>
      </w:r>
    </w:p>
    <w:p w14:paraId="74F60DBC" w14:textId="77777777" w:rsidR="00E33114" w:rsidRDefault="00E33114" w:rsidP="00FB69A6">
      <w:pPr>
        <w:pStyle w:val="NoSpacing"/>
      </w:pPr>
    </w:p>
    <w:sectPr w:rsidR="00E33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20A3" w14:textId="77777777" w:rsidR="004D244D" w:rsidRDefault="004D244D">
      <w:r>
        <w:separator/>
      </w:r>
    </w:p>
  </w:endnote>
  <w:endnote w:type="continuationSeparator" w:id="0">
    <w:p w14:paraId="2B56FB01" w14:textId="77777777" w:rsidR="004D244D" w:rsidRDefault="004D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BBF2" w14:textId="1D1B228C" w:rsidR="00E33114" w:rsidRDefault="008E08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BZA</w:t>
    </w:r>
    <w:r w:rsidR="00DC1FDE">
      <w:rPr>
        <w:rFonts w:asciiTheme="majorHAnsi" w:eastAsiaTheme="majorEastAsia" w:hAnsiTheme="majorHAnsi" w:cstheme="majorBidi"/>
      </w:rPr>
      <w:t xml:space="preserve"> </w:t>
    </w:r>
    <w:r w:rsidR="004F2E64">
      <w:rPr>
        <w:rFonts w:asciiTheme="majorHAnsi" w:eastAsiaTheme="majorEastAsia" w:hAnsiTheme="majorHAnsi" w:cstheme="majorBidi"/>
      </w:rPr>
      <w:t>December</w:t>
    </w:r>
    <w:r w:rsidR="006613C9">
      <w:rPr>
        <w:rFonts w:asciiTheme="majorHAnsi" w:eastAsiaTheme="majorEastAsia" w:hAnsiTheme="majorHAnsi" w:cstheme="majorBidi"/>
      </w:rPr>
      <w:t xml:space="preserve"> </w:t>
    </w:r>
    <w:r w:rsidR="004F2E64">
      <w:rPr>
        <w:rFonts w:asciiTheme="majorHAnsi" w:eastAsiaTheme="majorEastAsia" w:hAnsiTheme="majorHAnsi" w:cstheme="majorBidi"/>
      </w:rPr>
      <w:t>18</w:t>
    </w:r>
    <w:r w:rsidR="004A4C5B">
      <w:rPr>
        <w:rFonts w:asciiTheme="majorHAnsi" w:eastAsiaTheme="majorEastAsia" w:hAnsiTheme="majorHAnsi" w:cstheme="majorBidi"/>
      </w:rPr>
      <w:t>, 20</w:t>
    </w:r>
    <w:r w:rsidR="009E64CE">
      <w:rPr>
        <w:rFonts w:asciiTheme="majorHAnsi" w:eastAsiaTheme="majorEastAsia" w:hAnsiTheme="majorHAnsi" w:cstheme="majorBidi"/>
      </w:rPr>
      <w:t>2</w:t>
    </w:r>
    <w:r w:rsidR="00910124">
      <w:rPr>
        <w:rFonts w:asciiTheme="majorHAnsi" w:eastAsiaTheme="majorEastAsia" w:hAnsiTheme="majorHAnsi" w:cstheme="majorBidi"/>
      </w:rPr>
      <w:t>4</w:t>
    </w:r>
    <w:r w:rsidR="00FA0699">
      <w:rPr>
        <w:rFonts w:asciiTheme="majorHAnsi" w:eastAsiaTheme="majorEastAsia" w:hAnsiTheme="majorHAnsi" w:cstheme="majorBidi"/>
      </w:rPr>
      <w:ptab w:relativeTo="margin" w:alignment="right" w:leader="none"/>
    </w:r>
    <w:r w:rsidR="00FA0699">
      <w:rPr>
        <w:rFonts w:asciiTheme="majorHAnsi" w:eastAsiaTheme="majorEastAsia" w:hAnsiTheme="majorHAnsi" w:cstheme="majorBidi"/>
      </w:rPr>
      <w:t xml:space="preserve">Page </w:t>
    </w:r>
    <w:r w:rsidR="00FA0699">
      <w:rPr>
        <w:rFonts w:asciiTheme="minorHAnsi" w:eastAsiaTheme="minorEastAsia" w:hAnsiTheme="minorHAnsi" w:cstheme="minorBidi"/>
      </w:rPr>
      <w:fldChar w:fldCharType="begin"/>
    </w:r>
    <w:r w:rsidR="00FA0699">
      <w:instrText xml:space="preserve"> PAGE   \* MERGEFORMAT </w:instrText>
    </w:r>
    <w:r w:rsidR="00FA0699">
      <w:rPr>
        <w:rFonts w:asciiTheme="minorHAnsi" w:eastAsiaTheme="minorEastAsia" w:hAnsiTheme="minorHAnsi" w:cstheme="minorBidi"/>
      </w:rPr>
      <w:fldChar w:fldCharType="separate"/>
    </w:r>
    <w:r w:rsidR="00BB017D" w:rsidRPr="00BB017D">
      <w:rPr>
        <w:rFonts w:asciiTheme="majorHAnsi" w:eastAsiaTheme="majorEastAsia" w:hAnsiTheme="majorHAnsi" w:cstheme="majorBidi"/>
        <w:noProof/>
      </w:rPr>
      <w:t>2</w:t>
    </w:r>
    <w:r w:rsidR="00FA0699">
      <w:rPr>
        <w:rFonts w:asciiTheme="majorHAnsi" w:eastAsiaTheme="majorEastAsia" w:hAnsiTheme="majorHAnsi" w:cstheme="majorBidi"/>
        <w:noProof/>
      </w:rPr>
      <w:fldChar w:fldCharType="end"/>
    </w:r>
  </w:p>
  <w:p w14:paraId="6A4D18E4" w14:textId="77777777" w:rsidR="00E33114" w:rsidRDefault="00E3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17272" w14:textId="77777777" w:rsidR="004D244D" w:rsidRDefault="004D244D">
      <w:r>
        <w:separator/>
      </w:r>
    </w:p>
  </w:footnote>
  <w:footnote w:type="continuationSeparator" w:id="0">
    <w:p w14:paraId="7C588F46" w14:textId="77777777" w:rsidR="004D244D" w:rsidRDefault="004D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7309"/>
    <w:multiLevelType w:val="hybridMultilevel"/>
    <w:tmpl w:val="E3D4E7F0"/>
    <w:lvl w:ilvl="0" w:tplc="F5A2CA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F845DA1"/>
    <w:multiLevelType w:val="hybridMultilevel"/>
    <w:tmpl w:val="CEDED5C8"/>
    <w:lvl w:ilvl="0" w:tplc="7682ED36">
      <w:start w:val="1"/>
      <w:numFmt w:val="decimal"/>
      <w:lvlText w:val="%1."/>
      <w:lvlJc w:val="left"/>
      <w:pPr>
        <w:ind w:left="1200" w:hanging="49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0E604F0"/>
    <w:multiLevelType w:val="hybridMultilevel"/>
    <w:tmpl w:val="6BD0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113E4"/>
    <w:multiLevelType w:val="hybridMultilevel"/>
    <w:tmpl w:val="AAA4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E30286"/>
    <w:multiLevelType w:val="hybridMultilevel"/>
    <w:tmpl w:val="1D3CEF5C"/>
    <w:lvl w:ilvl="0" w:tplc="E740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65EB9"/>
    <w:multiLevelType w:val="hybridMultilevel"/>
    <w:tmpl w:val="32EC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E2C9D"/>
    <w:multiLevelType w:val="hybridMultilevel"/>
    <w:tmpl w:val="76E82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C17557"/>
    <w:multiLevelType w:val="hybridMultilevel"/>
    <w:tmpl w:val="A726E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635AB0"/>
    <w:multiLevelType w:val="hybridMultilevel"/>
    <w:tmpl w:val="DD04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576730">
    <w:abstractNumId w:val="7"/>
  </w:num>
  <w:num w:numId="2" w16cid:durableId="221058729">
    <w:abstractNumId w:val="3"/>
  </w:num>
  <w:num w:numId="3" w16cid:durableId="1440107817">
    <w:abstractNumId w:val="4"/>
  </w:num>
  <w:num w:numId="4" w16cid:durableId="1436288137">
    <w:abstractNumId w:val="0"/>
  </w:num>
  <w:num w:numId="5" w16cid:durableId="482893242">
    <w:abstractNumId w:val="5"/>
  </w:num>
  <w:num w:numId="6" w16cid:durableId="1121414867">
    <w:abstractNumId w:val="2"/>
  </w:num>
  <w:num w:numId="7" w16cid:durableId="1332833548">
    <w:abstractNumId w:val="1"/>
  </w:num>
  <w:num w:numId="8" w16cid:durableId="1597711865">
    <w:abstractNumId w:val="8"/>
  </w:num>
  <w:num w:numId="9" w16cid:durableId="1534418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0"/>
    <w:rsid w:val="0002051D"/>
    <w:rsid w:val="000233F8"/>
    <w:rsid w:val="00032BFC"/>
    <w:rsid w:val="00033A07"/>
    <w:rsid w:val="00041A47"/>
    <w:rsid w:val="00044641"/>
    <w:rsid w:val="000552B5"/>
    <w:rsid w:val="000673E0"/>
    <w:rsid w:val="0006762E"/>
    <w:rsid w:val="000753E0"/>
    <w:rsid w:val="000914F7"/>
    <w:rsid w:val="0009219E"/>
    <w:rsid w:val="00093229"/>
    <w:rsid w:val="00094998"/>
    <w:rsid w:val="000A1B45"/>
    <w:rsid w:val="000A231D"/>
    <w:rsid w:val="000A3FCD"/>
    <w:rsid w:val="000B1BA0"/>
    <w:rsid w:val="000B7728"/>
    <w:rsid w:val="000C1287"/>
    <w:rsid w:val="000C1D31"/>
    <w:rsid w:val="000C224F"/>
    <w:rsid w:val="000C5C44"/>
    <w:rsid w:val="000C656C"/>
    <w:rsid w:val="000C7F01"/>
    <w:rsid w:val="000D46AC"/>
    <w:rsid w:val="000D66C9"/>
    <w:rsid w:val="000E7B89"/>
    <w:rsid w:val="000F3B75"/>
    <w:rsid w:val="0010096F"/>
    <w:rsid w:val="00116D6A"/>
    <w:rsid w:val="00117B04"/>
    <w:rsid w:val="001267AA"/>
    <w:rsid w:val="00131680"/>
    <w:rsid w:val="001333A7"/>
    <w:rsid w:val="00146E8B"/>
    <w:rsid w:val="00154EF1"/>
    <w:rsid w:val="0016440B"/>
    <w:rsid w:val="00164DCE"/>
    <w:rsid w:val="00174059"/>
    <w:rsid w:val="00180199"/>
    <w:rsid w:val="00182CCE"/>
    <w:rsid w:val="0018777F"/>
    <w:rsid w:val="00191AC2"/>
    <w:rsid w:val="00194FFE"/>
    <w:rsid w:val="00196959"/>
    <w:rsid w:val="001A1080"/>
    <w:rsid w:val="001A67C4"/>
    <w:rsid w:val="001B02AC"/>
    <w:rsid w:val="001B14C4"/>
    <w:rsid w:val="001B1D6E"/>
    <w:rsid w:val="001B4070"/>
    <w:rsid w:val="001E088C"/>
    <w:rsid w:val="001E3974"/>
    <w:rsid w:val="001E3FE4"/>
    <w:rsid w:val="001E504D"/>
    <w:rsid w:val="001E52A6"/>
    <w:rsid w:val="001E7B54"/>
    <w:rsid w:val="001F179C"/>
    <w:rsid w:val="001F24ED"/>
    <w:rsid w:val="001F2DC1"/>
    <w:rsid w:val="001F39FA"/>
    <w:rsid w:val="001F744D"/>
    <w:rsid w:val="00201C54"/>
    <w:rsid w:val="00205F96"/>
    <w:rsid w:val="00207C46"/>
    <w:rsid w:val="00210F60"/>
    <w:rsid w:val="00213351"/>
    <w:rsid w:val="00213CDB"/>
    <w:rsid w:val="00220E5D"/>
    <w:rsid w:val="002258F6"/>
    <w:rsid w:val="00226538"/>
    <w:rsid w:val="0022701A"/>
    <w:rsid w:val="002310CA"/>
    <w:rsid w:val="00233EE5"/>
    <w:rsid w:val="0023468B"/>
    <w:rsid w:val="00237F97"/>
    <w:rsid w:val="0024170E"/>
    <w:rsid w:val="00253107"/>
    <w:rsid w:val="00253170"/>
    <w:rsid w:val="002650F8"/>
    <w:rsid w:val="0026795D"/>
    <w:rsid w:val="00272019"/>
    <w:rsid w:val="0027421B"/>
    <w:rsid w:val="0027559F"/>
    <w:rsid w:val="00276C1A"/>
    <w:rsid w:val="00276E16"/>
    <w:rsid w:val="00287F26"/>
    <w:rsid w:val="00290C44"/>
    <w:rsid w:val="002910ED"/>
    <w:rsid w:val="0029725D"/>
    <w:rsid w:val="002A26BD"/>
    <w:rsid w:val="002A367B"/>
    <w:rsid w:val="002B6A83"/>
    <w:rsid w:val="002B78A5"/>
    <w:rsid w:val="002C43C0"/>
    <w:rsid w:val="002D5A17"/>
    <w:rsid w:val="002E2582"/>
    <w:rsid w:val="002E571E"/>
    <w:rsid w:val="00303221"/>
    <w:rsid w:val="00317D77"/>
    <w:rsid w:val="00326B80"/>
    <w:rsid w:val="00330C7E"/>
    <w:rsid w:val="003359D2"/>
    <w:rsid w:val="0033773C"/>
    <w:rsid w:val="00340597"/>
    <w:rsid w:val="003519B9"/>
    <w:rsid w:val="003533E2"/>
    <w:rsid w:val="003535B3"/>
    <w:rsid w:val="00357C73"/>
    <w:rsid w:val="00373960"/>
    <w:rsid w:val="0037501B"/>
    <w:rsid w:val="0038036C"/>
    <w:rsid w:val="00384BA2"/>
    <w:rsid w:val="00390104"/>
    <w:rsid w:val="00397B78"/>
    <w:rsid w:val="003A545F"/>
    <w:rsid w:val="003A69D5"/>
    <w:rsid w:val="003C127D"/>
    <w:rsid w:val="003C13EC"/>
    <w:rsid w:val="003D0D93"/>
    <w:rsid w:val="003D184E"/>
    <w:rsid w:val="003D4072"/>
    <w:rsid w:val="003D5EF5"/>
    <w:rsid w:val="003F492F"/>
    <w:rsid w:val="003F4A70"/>
    <w:rsid w:val="00404E83"/>
    <w:rsid w:val="0041734F"/>
    <w:rsid w:val="00420379"/>
    <w:rsid w:val="00421D91"/>
    <w:rsid w:val="00424F04"/>
    <w:rsid w:val="004250FD"/>
    <w:rsid w:val="00425D8A"/>
    <w:rsid w:val="00426EE4"/>
    <w:rsid w:val="00427BFD"/>
    <w:rsid w:val="00435FEB"/>
    <w:rsid w:val="00436E7F"/>
    <w:rsid w:val="00437054"/>
    <w:rsid w:val="004446E6"/>
    <w:rsid w:val="004512A2"/>
    <w:rsid w:val="00471E78"/>
    <w:rsid w:val="00475BAD"/>
    <w:rsid w:val="00475F0F"/>
    <w:rsid w:val="00482AEC"/>
    <w:rsid w:val="004929BB"/>
    <w:rsid w:val="00494F92"/>
    <w:rsid w:val="004973B4"/>
    <w:rsid w:val="004A2448"/>
    <w:rsid w:val="004A4C5B"/>
    <w:rsid w:val="004A761D"/>
    <w:rsid w:val="004B1786"/>
    <w:rsid w:val="004B497F"/>
    <w:rsid w:val="004C2B51"/>
    <w:rsid w:val="004C5187"/>
    <w:rsid w:val="004C59C0"/>
    <w:rsid w:val="004C68A7"/>
    <w:rsid w:val="004D137F"/>
    <w:rsid w:val="004D1627"/>
    <w:rsid w:val="004D244D"/>
    <w:rsid w:val="004D5560"/>
    <w:rsid w:val="004E2580"/>
    <w:rsid w:val="004E2DCE"/>
    <w:rsid w:val="004E3C08"/>
    <w:rsid w:val="004E4271"/>
    <w:rsid w:val="004E4D39"/>
    <w:rsid w:val="004E513A"/>
    <w:rsid w:val="004F1675"/>
    <w:rsid w:val="004F2E64"/>
    <w:rsid w:val="004F2FDC"/>
    <w:rsid w:val="004F5AFB"/>
    <w:rsid w:val="0050075A"/>
    <w:rsid w:val="00503415"/>
    <w:rsid w:val="005040AF"/>
    <w:rsid w:val="00504C12"/>
    <w:rsid w:val="0050571B"/>
    <w:rsid w:val="00505E50"/>
    <w:rsid w:val="00506C96"/>
    <w:rsid w:val="00526732"/>
    <w:rsid w:val="00535546"/>
    <w:rsid w:val="00536B6C"/>
    <w:rsid w:val="005635B4"/>
    <w:rsid w:val="00565351"/>
    <w:rsid w:val="00565505"/>
    <w:rsid w:val="00566CB4"/>
    <w:rsid w:val="00570EF5"/>
    <w:rsid w:val="00571F18"/>
    <w:rsid w:val="00573396"/>
    <w:rsid w:val="00583D05"/>
    <w:rsid w:val="00584B4C"/>
    <w:rsid w:val="00587788"/>
    <w:rsid w:val="005931AB"/>
    <w:rsid w:val="005A318E"/>
    <w:rsid w:val="005A6EE8"/>
    <w:rsid w:val="005B1983"/>
    <w:rsid w:val="005D02DF"/>
    <w:rsid w:val="005D0B24"/>
    <w:rsid w:val="005D1581"/>
    <w:rsid w:val="005D1A70"/>
    <w:rsid w:val="005D3D06"/>
    <w:rsid w:val="005E7010"/>
    <w:rsid w:val="005F0065"/>
    <w:rsid w:val="005F3F9C"/>
    <w:rsid w:val="0060204C"/>
    <w:rsid w:val="00606206"/>
    <w:rsid w:val="00606B7B"/>
    <w:rsid w:val="00610851"/>
    <w:rsid w:val="00612904"/>
    <w:rsid w:val="006216A3"/>
    <w:rsid w:val="00625D88"/>
    <w:rsid w:val="006370D3"/>
    <w:rsid w:val="006372C1"/>
    <w:rsid w:val="006374E1"/>
    <w:rsid w:val="006441C2"/>
    <w:rsid w:val="0065383D"/>
    <w:rsid w:val="0065755E"/>
    <w:rsid w:val="006613C9"/>
    <w:rsid w:val="006637D5"/>
    <w:rsid w:val="006657FB"/>
    <w:rsid w:val="0066598A"/>
    <w:rsid w:val="006663C6"/>
    <w:rsid w:val="006706BC"/>
    <w:rsid w:val="00675CED"/>
    <w:rsid w:val="00677122"/>
    <w:rsid w:val="00680E21"/>
    <w:rsid w:val="00683CA7"/>
    <w:rsid w:val="0068447F"/>
    <w:rsid w:val="00684BD7"/>
    <w:rsid w:val="006852CE"/>
    <w:rsid w:val="006860D4"/>
    <w:rsid w:val="00686D61"/>
    <w:rsid w:val="006905E6"/>
    <w:rsid w:val="00693A6F"/>
    <w:rsid w:val="00694C48"/>
    <w:rsid w:val="006A1031"/>
    <w:rsid w:val="006A17A2"/>
    <w:rsid w:val="006A3594"/>
    <w:rsid w:val="006A543C"/>
    <w:rsid w:val="006C467A"/>
    <w:rsid w:val="006C6B8A"/>
    <w:rsid w:val="006D188E"/>
    <w:rsid w:val="006D3597"/>
    <w:rsid w:val="006D4A0C"/>
    <w:rsid w:val="006D7C19"/>
    <w:rsid w:val="006F2EB7"/>
    <w:rsid w:val="006F4196"/>
    <w:rsid w:val="006F60BD"/>
    <w:rsid w:val="006F79C4"/>
    <w:rsid w:val="00703762"/>
    <w:rsid w:val="00704A30"/>
    <w:rsid w:val="00704E1B"/>
    <w:rsid w:val="007101A5"/>
    <w:rsid w:val="00712A9A"/>
    <w:rsid w:val="00721125"/>
    <w:rsid w:val="00735365"/>
    <w:rsid w:val="00737462"/>
    <w:rsid w:val="00744DBB"/>
    <w:rsid w:val="0076468A"/>
    <w:rsid w:val="00766BB7"/>
    <w:rsid w:val="007719D9"/>
    <w:rsid w:val="00771C81"/>
    <w:rsid w:val="00775A2C"/>
    <w:rsid w:val="00776332"/>
    <w:rsid w:val="0078064D"/>
    <w:rsid w:val="00787B23"/>
    <w:rsid w:val="00791A88"/>
    <w:rsid w:val="00793212"/>
    <w:rsid w:val="00797402"/>
    <w:rsid w:val="00797627"/>
    <w:rsid w:val="007A338F"/>
    <w:rsid w:val="007A5603"/>
    <w:rsid w:val="007A62B7"/>
    <w:rsid w:val="007B0CD2"/>
    <w:rsid w:val="007D31FE"/>
    <w:rsid w:val="007D377D"/>
    <w:rsid w:val="007D6651"/>
    <w:rsid w:val="007E03FF"/>
    <w:rsid w:val="007E40DA"/>
    <w:rsid w:val="007E4736"/>
    <w:rsid w:val="007E631A"/>
    <w:rsid w:val="007E632C"/>
    <w:rsid w:val="00801697"/>
    <w:rsid w:val="00807234"/>
    <w:rsid w:val="00811F36"/>
    <w:rsid w:val="00812768"/>
    <w:rsid w:val="008146AB"/>
    <w:rsid w:val="00835A13"/>
    <w:rsid w:val="008429D4"/>
    <w:rsid w:val="00842EEF"/>
    <w:rsid w:val="00844264"/>
    <w:rsid w:val="008461A9"/>
    <w:rsid w:val="00850600"/>
    <w:rsid w:val="008563E6"/>
    <w:rsid w:val="00861FD5"/>
    <w:rsid w:val="008629AB"/>
    <w:rsid w:val="00862EE1"/>
    <w:rsid w:val="008640A2"/>
    <w:rsid w:val="0086628D"/>
    <w:rsid w:val="0088256B"/>
    <w:rsid w:val="00895AA4"/>
    <w:rsid w:val="00896C29"/>
    <w:rsid w:val="008A1848"/>
    <w:rsid w:val="008A268C"/>
    <w:rsid w:val="008A5358"/>
    <w:rsid w:val="008A6DEC"/>
    <w:rsid w:val="008B229E"/>
    <w:rsid w:val="008D0F55"/>
    <w:rsid w:val="008D0FA3"/>
    <w:rsid w:val="008D7307"/>
    <w:rsid w:val="008E0824"/>
    <w:rsid w:val="008E146E"/>
    <w:rsid w:val="008E5A6A"/>
    <w:rsid w:val="008F0EC9"/>
    <w:rsid w:val="008F17E8"/>
    <w:rsid w:val="008F3C4C"/>
    <w:rsid w:val="00900A93"/>
    <w:rsid w:val="009024B9"/>
    <w:rsid w:val="009071B9"/>
    <w:rsid w:val="00910124"/>
    <w:rsid w:val="00915E00"/>
    <w:rsid w:val="0091790A"/>
    <w:rsid w:val="00933006"/>
    <w:rsid w:val="00936978"/>
    <w:rsid w:val="0093757C"/>
    <w:rsid w:val="009427FC"/>
    <w:rsid w:val="00943A34"/>
    <w:rsid w:val="00944BFA"/>
    <w:rsid w:val="00945C0B"/>
    <w:rsid w:val="00952269"/>
    <w:rsid w:val="00954F27"/>
    <w:rsid w:val="00955030"/>
    <w:rsid w:val="00974354"/>
    <w:rsid w:val="00983906"/>
    <w:rsid w:val="00995CF7"/>
    <w:rsid w:val="00996CC2"/>
    <w:rsid w:val="009A217B"/>
    <w:rsid w:val="009A376C"/>
    <w:rsid w:val="009B2EFE"/>
    <w:rsid w:val="009B45B9"/>
    <w:rsid w:val="009C230E"/>
    <w:rsid w:val="009C7063"/>
    <w:rsid w:val="009D0704"/>
    <w:rsid w:val="009D669B"/>
    <w:rsid w:val="009D798B"/>
    <w:rsid w:val="009D7FAC"/>
    <w:rsid w:val="009E0815"/>
    <w:rsid w:val="009E5051"/>
    <w:rsid w:val="009E58D0"/>
    <w:rsid w:val="009E64CE"/>
    <w:rsid w:val="009F07B1"/>
    <w:rsid w:val="009F18CC"/>
    <w:rsid w:val="009F1CAA"/>
    <w:rsid w:val="009F5AA4"/>
    <w:rsid w:val="009F680D"/>
    <w:rsid w:val="00A053F8"/>
    <w:rsid w:val="00A07399"/>
    <w:rsid w:val="00A073B9"/>
    <w:rsid w:val="00A0778A"/>
    <w:rsid w:val="00A242FC"/>
    <w:rsid w:val="00A2452D"/>
    <w:rsid w:val="00A27E8E"/>
    <w:rsid w:val="00A371A2"/>
    <w:rsid w:val="00A4124F"/>
    <w:rsid w:val="00A41EA7"/>
    <w:rsid w:val="00A44DC2"/>
    <w:rsid w:val="00A471E5"/>
    <w:rsid w:val="00A52D19"/>
    <w:rsid w:val="00A5509C"/>
    <w:rsid w:val="00A60B29"/>
    <w:rsid w:val="00A6673B"/>
    <w:rsid w:val="00A67CC8"/>
    <w:rsid w:val="00A74476"/>
    <w:rsid w:val="00A8134A"/>
    <w:rsid w:val="00A8232B"/>
    <w:rsid w:val="00A8744E"/>
    <w:rsid w:val="00A91D7C"/>
    <w:rsid w:val="00A938C6"/>
    <w:rsid w:val="00A96B4A"/>
    <w:rsid w:val="00AA4B04"/>
    <w:rsid w:val="00AB0A8B"/>
    <w:rsid w:val="00AB5633"/>
    <w:rsid w:val="00AC48F0"/>
    <w:rsid w:val="00AC7097"/>
    <w:rsid w:val="00AD6548"/>
    <w:rsid w:val="00AD7D31"/>
    <w:rsid w:val="00AE159E"/>
    <w:rsid w:val="00AE337E"/>
    <w:rsid w:val="00AF0A14"/>
    <w:rsid w:val="00AF38C5"/>
    <w:rsid w:val="00AF6E26"/>
    <w:rsid w:val="00AF7C18"/>
    <w:rsid w:val="00B13932"/>
    <w:rsid w:val="00B1404E"/>
    <w:rsid w:val="00B159CD"/>
    <w:rsid w:val="00B173F9"/>
    <w:rsid w:val="00B205D0"/>
    <w:rsid w:val="00B234A6"/>
    <w:rsid w:val="00B310CE"/>
    <w:rsid w:val="00B51233"/>
    <w:rsid w:val="00B52E4B"/>
    <w:rsid w:val="00B56FBB"/>
    <w:rsid w:val="00B61473"/>
    <w:rsid w:val="00B6201F"/>
    <w:rsid w:val="00B74787"/>
    <w:rsid w:val="00B8338B"/>
    <w:rsid w:val="00B84C08"/>
    <w:rsid w:val="00B924E6"/>
    <w:rsid w:val="00B93077"/>
    <w:rsid w:val="00B962E7"/>
    <w:rsid w:val="00BA2EFA"/>
    <w:rsid w:val="00BA4B41"/>
    <w:rsid w:val="00BA71A1"/>
    <w:rsid w:val="00BB017D"/>
    <w:rsid w:val="00BB1FC0"/>
    <w:rsid w:val="00BB3EC6"/>
    <w:rsid w:val="00BB467A"/>
    <w:rsid w:val="00BB478F"/>
    <w:rsid w:val="00BC3955"/>
    <w:rsid w:val="00BC3A09"/>
    <w:rsid w:val="00BC7DFF"/>
    <w:rsid w:val="00BD0DC6"/>
    <w:rsid w:val="00BD16AD"/>
    <w:rsid w:val="00BD2A29"/>
    <w:rsid w:val="00BE1F20"/>
    <w:rsid w:val="00BF4A81"/>
    <w:rsid w:val="00BF4A9C"/>
    <w:rsid w:val="00C0576E"/>
    <w:rsid w:val="00C16CE1"/>
    <w:rsid w:val="00C22F6F"/>
    <w:rsid w:val="00C25B9C"/>
    <w:rsid w:val="00C31E0F"/>
    <w:rsid w:val="00C372EA"/>
    <w:rsid w:val="00C374B4"/>
    <w:rsid w:val="00C37FFA"/>
    <w:rsid w:val="00C513AD"/>
    <w:rsid w:val="00C5190E"/>
    <w:rsid w:val="00C51F57"/>
    <w:rsid w:val="00C549E8"/>
    <w:rsid w:val="00C56A8B"/>
    <w:rsid w:val="00C57B9C"/>
    <w:rsid w:val="00C6478B"/>
    <w:rsid w:val="00C71D4E"/>
    <w:rsid w:val="00C748EE"/>
    <w:rsid w:val="00C74902"/>
    <w:rsid w:val="00C7669F"/>
    <w:rsid w:val="00C971DD"/>
    <w:rsid w:val="00CB23D2"/>
    <w:rsid w:val="00CB73FC"/>
    <w:rsid w:val="00CC29B6"/>
    <w:rsid w:val="00CD2C04"/>
    <w:rsid w:val="00CD6988"/>
    <w:rsid w:val="00CD775D"/>
    <w:rsid w:val="00CE428C"/>
    <w:rsid w:val="00CE4C4D"/>
    <w:rsid w:val="00D15630"/>
    <w:rsid w:val="00D21695"/>
    <w:rsid w:val="00D26DAF"/>
    <w:rsid w:val="00D278BC"/>
    <w:rsid w:val="00D312C0"/>
    <w:rsid w:val="00D32F90"/>
    <w:rsid w:val="00D3573D"/>
    <w:rsid w:val="00D35CEE"/>
    <w:rsid w:val="00D36F26"/>
    <w:rsid w:val="00D41B9B"/>
    <w:rsid w:val="00D428B2"/>
    <w:rsid w:val="00D447D1"/>
    <w:rsid w:val="00D46D95"/>
    <w:rsid w:val="00D561E2"/>
    <w:rsid w:val="00D56FC8"/>
    <w:rsid w:val="00D617F8"/>
    <w:rsid w:val="00D721AE"/>
    <w:rsid w:val="00D7300C"/>
    <w:rsid w:val="00D91BCB"/>
    <w:rsid w:val="00D93D41"/>
    <w:rsid w:val="00D95096"/>
    <w:rsid w:val="00D95345"/>
    <w:rsid w:val="00DA1836"/>
    <w:rsid w:val="00DB4621"/>
    <w:rsid w:val="00DB62CB"/>
    <w:rsid w:val="00DC1FDE"/>
    <w:rsid w:val="00DE0FB1"/>
    <w:rsid w:val="00DE538B"/>
    <w:rsid w:val="00DE7D39"/>
    <w:rsid w:val="00DF156F"/>
    <w:rsid w:val="00DF51D6"/>
    <w:rsid w:val="00E006AF"/>
    <w:rsid w:val="00E05738"/>
    <w:rsid w:val="00E06A7A"/>
    <w:rsid w:val="00E1295B"/>
    <w:rsid w:val="00E2059D"/>
    <w:rsid w:val="00E20C38"/>
    <w:rsid w:val="00E24DA1"/>
    <w:rsid w:val="00E2657F"/>
    <w:rsid w:val="00E2731C"/>
    <w:rsid w:val="00E27601"/>
    <w:rsid w:val="00E30522"/>
    <w:rsid w:val="00E33114"/>
    <w:rsid w:val="00E35D21"/>
    <w:rsid w:val="00E449EE"/>
    <w:rsid w:val="00E4652C"/>
    <w:rsid w:val="00E52CBD"/>
    <w:rsid w:val="00E62F8E"/>
    <w:rsid w:val="00E64D9F"/>
    <w:rsid w:val="00E65FC4"/>
    <w:rsid w:val="00E71BD7"/>
    <w:rsid w:val="00E7335A"/>
    <w:rsid w:val="00E8013A"/>
    <w:rsid w:val="00E81F38"/>
    <w:rsid w:val="00E8310A"/>
    <w:rsid w:val="00E86CCF"/>
    <w:rsid w:val="00E87FD8"/>
    <w:rsid w:val="00E90F06"/>
    <w:rsid w:val="00E92983"/>
    <w:rsid w:val="00EA42A3"/>
    <w:rsid w:val="00EA4358"/>
    <w:rsid w:val="00EB051D"/>
    <w:rsid w:val="00EB42C0"/>
    <w:rsid w:val="00EC09FA"/>
    <w:rsid w:val="00EC1337"/>
    <w:rsid w:val="00EC216D"/>
    <w:rsid w:val="00EC4570"/>
    <w:rsid w:val="00ED5934"/>
    <w:rsid w:val="00EE0E44"/>
    <w:rsid w:val="00EE2EA8"/>
    <w:rsid w:val="00EE3F5D"/>
    <w:rsid w:val="00EE586F"/>
    <w:rsid w:val="00EE735A"/>
    <w:rsid w:val="00EF37A8"/>
    <w:rsid w:val="00F02C92"/>
    <w:rsid w:val="00F04A94"/>
    <w:rsid w:val="00F05705"/>
    <w:rsid w:val="00F1003D"/>
    <w:rsid w:val="00F24C92"/>
    <w:rsid w:val="00F323C8"/>
    <w:rsid w:val="00F3379B"/>
    <w:rsid w:val="00F34AEF"/>
    <w:rsid w:val="00F36B69"/>
    <w:rsid w:val="00F45320"/>
    <w:rsid w:val="00F513BF"/>
    <w:rsid w:val="00F572DB"/>
    <w:rsid w:val="00F57CD7"/>
    <w:rsid w:val="00F6054F"/>
    <w:rsid w:val="00F754B6"/>
    <w:rsid w:val="00F922C2"/>
    <w:rsid w:val="00F93210"/>
    <w:rsid w:val="00F958BA"/>
    <w:rsid w:val="00FA0699"/>
    <w:rsid w:val="00FA117B"/>
    <w:rsid w:val="00FA2E7E"/>
    <w:rsid w:val="00FA546B"/>
    <w:rsid w:val="00FB69A6"/>
    <w:rsid w:val="00FC6546"/>
    <w:rsid w:val="00FD2C8B"/>
    <w:rsid w:val="00FE31B7"/>
    <w:rsid w:val="00FE5916"/>
    <w:rsid w:val="00FF14A7"/>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A90B"/>
  <w15:docId w15:val="{0F29D21A-43D1-4084-8FAB-AF851265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030"/>
    <w:pPr>
      <w:spacing w:after="0" w:line="240" w:lineRule="auto"/>
    </w:pPr>
  </w:style>
  <w:style w:type="paragraph" w:styleId="Header">
    <w:name w:val="header"/>
    <w:basedOn w:val="Normal"/>
    <w:link w:val="HeaderChar"/>
    <w:uiPriority w:val="99"/>
    <w:unhideWhenUsed/>
    <w:rsid w:val="00955030"/>
    <w:pPr>
      <w:tabs>
        <w:tab w:val="center" w:pos="4680"/>
        <w:tab w:val="right" w:pos="9360"/>
      </w:tabs>
    </w:pPr>
  </w:style>
  <w:style w:type="character" w:customStyle="1" w:styleId="HeaderChar">
    <w:name w:val="Header Char"/>
    <w:basedOn w:val="DefaultParagraphFont"/>
    <w:link w:val="Header"/>
    <w:uiPriority w:val="99"/>
    <w:rsid w:val="00955030"/>
  </w:style>
  <w:style w:type="paragraph" w:styleId="Footer">
    <w:name w:val="footer"/>
    <w:basedOn w:val="Normal"/>
    <w:link w:val="FooterChar"/>
    <w:uiPriority w:val="99"/>
    <w:unhideWhenUsed/>
    <w:rsid w:val="00955030"/>
    <w:pPr>
      <w:tabs>
        <w:tab w:val="center" w:pos="4680"/>
        <w:tab w:val="right" w:pos="9360"/>
      </w:tabs>
    </w:pPr>
  </w:style>
  <w:style w:type="character" w:customStyle="1" w:styleId="FooterChar">
    <w:name w:val="Footer Char"/>
    <w:basedOn w:val="DefaultParagraphFont"/>
    <w:link w:val="Footer"/>
    <w:uiPriority w:val="99"/>
    <w:rsid w:val="00955030"/>
  </w:style>
  <w:style w:type="paragraph" w:styleId="ListParagraph">
    <w:name w:val="List Paragraph"/>
    <w:basedOn w:val="Normal"/>
    <w:uiPriority w:val="34"/>
    <w:qFormat/>
    <w:rsid w:val="00C748EE"/>
    <w:pPr>
      <w:ind w:left="720"/>
      <w:contextualSpacing/>
    </w:pPr>
  </w:style>
  <w:style w:type="paragraph" w:styleId="BalloonText">
    <w:name w:val="Balloon Text"/>
    <w:basedOn w:val="Normal"/>
    <w:link w:val="BalloonTextChar"/>
    <w:uiPriority w:val="99"/>
    <w:semiHidden/>
    <w:unhideWhenUsed/>
    <w:rsid w:val="00BC3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A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Whittington</dc:creator>
  <cp:lastModifiedBy>Ashley Elliott</cp:lastModifiedBy>
  <cp:revision>5</cp:revision>
  <cp:lastPrinted>2024-12-19T00:27:00Z</cp:lastPrinted>
  <dcterms:created xsi:type="dcterms:W3CDTF">2024-12-09T14:15:00Z</dcterms:created>
  <dcterms:modified xsi:type="dcterms:W3CDTF">2024-12-23T14:29:00Z</dcterms:modified>
</cp:coreProperties>
</file>