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F2E81" w14:textId="77777777" w:rsidR="000B28FA" w:rsidRDefault="000B28FA" w:rsidP="000B28FA">
      <w:pPr>
        <w:spacing w:after="0" w:line="240" w:lineRule="auto"/>
        <w:ind w:right="180"/>
        <w:rPr>
          <w:rFonts w:ascii="Times New Roman" w:eastAsia="Times New Roman" w:hAnsi="Times New Roman" w:cs="Times New Roman"/>
          <w:szCs w:val="20"/>
        </w:rPr>
      </w:pPr>
      <w:r>
        <w:rPr>
          <w:rFonts w:ascii="Times New Roman" w:eastAsia="Times New Roman" w:hAnsi="Times New Roman" w:cs="Times New Roman"/>
          <w:szCs w:val="20"/>
        </w:rPr>
        <w:t xml:space="preserve">   </w:t>
      </w:r>
    </w:p>
    <w:p w14:paraId="32C3A4E4" w14:textId="77777777" w:rsidR="00334CA7" w:rsidRPr="000E3BF1" w:rsidRDefault="00334CA7" w:rsidP="00334CA7">
      <w:pPr>
        <w:keepNext/>
        <w:spacing w:after="0" w:line="240" w:lineRule="auto"/>
        <w:jc w:val="center"/>
        <w:outlineLvl w:val="0"/>
        <w:rPr>
          <w:rFonts w:ascii="Times New Roman" w:eastAsia="Times New Roman" w:hAnsi="Times New Roman" w:cs="Times New Roman"/>
          <w:b/>
          <w:sz w:val="32"/>
          <w:szCs w:val="20"/>
        </w:rPr>
      </w:pPr>
      <w:r w:rsidRPr="000E3BF1">
        <w:rPr>
          <w:rFonts w:ascii="Times New Roman" w:eastAsia="Times New Roman" w:hAnsi="Times New Roman" w:cs="Times New Roman"/>
          <w:b/>
          <w:sz w:val="32"/>
          <w:szCs w:val="20"/>
        </w:rPr>
        <w:t>NOTICE OF SOLICITATION FOR</w:t>
      </w:r>
    </w:p>
    <w:p w14:paraId="16998989" w14:textId="072C8C84" w:rsidR="00334CA7" w:rsidRPr="000E3BF1" w:rsidRDefault="00334CA7" w:rsidP="00334CA7">
      <w:pPr>
        <w:keepNext/>
        <w:spacing w:after="0" w:line="240" w:lineRule="auto"/>
        <w:jc w:val="center"/>
        <w:outlineLvl w:val="0"/>
        <w:rPr>
          <w:rFonts w:ascii="Times New Roman" w:eastAsia="Times New Roman" w:hAnsi="Times New Roman" w:cs="Times New Roman"/>
          <w:b/>
          <w:sz w:val="32"/>
          <w:szCs w:val="20"/>
        </w:rPr>
      </w:pPr>
      <w:r w:rsidRPr="000E3BF1">
        <w:rPr>
          <w:rFonts w:ascii="Times New Roman" w:eastAsia="Times New Roman" w:hAnsi="Times New Roman" w:cs="Times New Roman"/>
          <w:b/>
          <w:sz w:val="32"/>
          <w:szCs w:val="20"/>
        </w:rPr>
        <w:t xml:space="preserve">ANNUAL </w:t>
      </w:r>
      <w:r w:rsidR="00E92D02">
        <w:rPr>
          <w:rFonts w:ascii="Times New Roman" w:eastAsia="Times New Roman" w:hAnsi="Times New Roman" w:cs="Times New Roman"/>
          <w:b/>
          <w:sz w:val="32"/>
          <w:szCs w:val="20"/>
        </w:rPr>
        <w:t>FUEL</w:t>
      </w:r>
      <w:r w:rsidRPr="000E3BF1">
        <w:rPr>
          <w:rFonts w:ascii="Times New Roman" w:eastAsia="Times New Roman" w:hAnsi="Times New Roman" w:cs="Times New Roman"/>
          <w:b/>
          <w:sz w:val="32"/>
          <w:szCs w:val="20"/>
        </w:rPr>
        <w:t xml:space="preserve"> BIDS</w:t>
      </w:r>
    </w:p>
    <w:p w14:paraId="1B3E03EB" w14:textId="77777777" w:rsidR="00334CA7" w:rsidRPr="000E3BF1" w:rsidRDefault="00334CA7" w:rsidP="00334CA7">
      <w:pPr>
        <w:spacing w:after="0" w:line="240" w:lineRule="auto"/>
        <w:rPr>
          <w:rFonts w:ascii="Times New Roman" w:eastAsia="Times New Roman" w:hAnsi="Times New Roman" w:cs="Times New Roman"/>
          <w:szCs w:val="20"/>
        </w:rPr>
      </w:pPr>
    </w:p>
    <w:p w14:paraId="35291C39" w14:textId="77777777" w:rsidR="00334CA7" w:rsidRPr="000E3BF1" w:rsidRDefault="00334CA7" w:rsidP="00334CA7">
      <w:pPr>
        <w:spacing w:after="0" w:line="240" w:lineRule="auto"/>
        <w:rPr>
          <w:rFonts w:ascii="Times New Roman" w:eastAsia="Times New Roman" w:hAnsi="Times New Roman" w:cs="Times New Roman"/>
          <w:szCs w:val="20"/>
        </w:rPr>
      </w:pPr>
    </w:p>
    <w:p w14:paraId="052C85FC" w14:textId="77777777" w:rsidR="00334CA7" w:rsidRPr="000E3BF1" w:rsidRDefault="00334CA7" w:rsidP="00334CA7">
      <w:pPr>
        <w:spacing w:after="0" w:line="240" w:lineRule="auto"/>
        <w:ind w:right="180"/>
        <w:rPr>
          <w:rFonts w:ascii="Times New Roman" w:eastAsia="Times New Roman" w:hAnsi="Times New Roman" w:cs="Times New Roman"/>
          <w:szCs w:val="20"/>
        </w:rPr>
      </w:pPr>
      <w:r w:rsidRPr="000E3BF1">
        <w:rPr>
          <w:rFonts w:ascii="Times New Roman" w:eastAsia="Times New Roman" w:hAnsi="Times New Roman" w:cs="Times New Roman"/>
          <w:szCs w:val="20"/>
        </w:rPr>
        <w:t xml:space="preserve">   </w:t>
      </w:r>
    </w:p>
    <w:p w14:paraId="181CCEC5" w14:textId="756BEE8A" w:rsidR="00334CA7" w:rsidRPr="00B526A0" w:rsidRDefault="00334CA7" w:rsidP="00334CA7">
      <w:pPr>
        <w:spacing w:after="0" w:line="240" w:lineRule="auto"/>
        <w:rPr>
          <w:rFonts w:ascii="Times New Roman" w:eastAsia="Times New Roman" w:hAnsi="Times New Roman" w:cs="Times New Roman"/>
          <w:szCs w:val="20"/>
        </w:rPr>
      </w:pPr>
      <w:r w:rsidRPr="000E3BF1">
        <w:rPr>
          <w:rFonts w:ascii="Times New Roman" w:eastAsia="Times New Roman" w:hAnsi="Times New Roman" w:cs="Times New Roman"/>
          <w:szCs w:val="20"/>
        </w:rPr>
        <w:t xml:space="preserve">The Board of </w:t>
      </w:r>
      <w:r w:rsidRPr="00B526A0">
        <w:rPr>
          <w:rFonts w:ascii="Times New Roman" w:eastAsia="Times New Roman" w:hAnsi="Times New Roman" w:cs="Times New Roman"/>
          <w:szCs w:val="20"/>
        </w:rPr>
        <w:t xml:space="preserve">County Commissioners of Boone County, Indiana, hereby give notice that the board will receive sealed bids up to the hour of </w:t>
      </w:r>
      <w:r w:rsidRPr="00B526A0">
        <w:rPr>
          <w:rFonts w:ascii="Times New Roman" w:eastAsia="Times New Roman" w:hAnsi="Times New Roman" w:cs="Times New Roman"/>
          <w:b/>
          <w:szCs w:val="20"/>
        </w:rPr>
        <w:t>8:</w:t>
      </w:r>
      <w:r w:rsidR="0033314B">
        <w:rPr>
          <w:rFonts w:ascii="Times New Roman" w:eastAsia="Times New Roman" w:hAnsi="Times New Roman" w:cs="Times New Roman"/>
          <w:b/>
          <w:szCs w:val="20"/>
        </w:rPr>
        <w:t>30</w:t>
      </w:r>
      <w:r w:rsidR="0033314B" w:rsidRPr="00B526A0">
        <w:rPr>
          <w:rFonts w:ascii="Times New Roman" w:eastAsia="Times New Roman" w:hAnsi="Times New Roman" w:cs="Times New Roman"/>
          <w:b/>
          <w:szCs w:val="20"/>
        </w:rPr>
        <w:t xml:space="preserve"> </w:t>
      </w:r>
      <w:r w:rsidRPr="00B526A0">
        <w:rPr>
          <w:rFonts w:ascii="Times New Roman" w:eastAsia="Times New Roman" w:hAnsi="Times New Roman" w:cs="Times New Roman"/>
          <w:b/>
          <w:szCs w:val="20"/>
        </w:rPr>
        <w:t xml:space="preserve">AM, </w:t>
      </w:r>
      <w:r w:rsidR="00407757">
        <w:rPr>
          <w:rFonts w:ascii="Times New Roman" w:eastAsia="Times New Roman" w:hAnsi="Times New Roman" w:cs="Times New Roman"/>
          <w:b/>
          <w:szCs w:val="20"/>
        </w:rPr>
        <w:t>Tuesday</w:t>
      </w:r>
      <w:r w:rsidRPr="00B526A0">
        <w:rPr>
          <w:rFonts w:ascii="Times New Roman" w:eastAsia="Times New Roman" w:hAnsi="Times New Roman" w:cs="Times New Roman"/>
          <w:b/>
          <w:szCs w:val="20"/>
        </w:rPr>
        <w:t xml:space="preserve">, </w:t>
      </w:r>
      <w:r w:rsidR="00407757" w:rsidRPr="00407757">
        <w:rPr>
          <w:rFonts w:ascii="Times New Roman" w:eastAsia="Times New Roman" w:hAnsi="Times New Roman" w:cs="Times New Roman"/>
          <w:b/>
          <w:szCs w:val="20"/>
        </w:rPr>
        <w:t>February</w:t>
      </w:r>
      <w:r w:rsidRPr="00407757">
        <w:rPr>
          <w:rFonts w:ascii="Times New Roman" w:eastAsia="Times New Roman" w:hAnsi="Times New Roman" w:cs="Times New Roman"/>
          <w:b/>
          <w:szCs w:val="20"/>
        </w:rPr>
        <w:t xml:space="preserve"> </w:t>
      </w:r>
      <w:r w:rsidR="00D857A5" w:rsidRPr="00407757">
        <w:rPr>
          <w:rFonts w:ascii="Times New Roman" w:eastAsia="Times New Roman" w:hAnsi="Times New Roman" w:cs="Times New Roman"/>
          <w:b/>
          <w:szCs w:val="20"/>
        </w:rPr>
        <w:t>18</w:t>
      </w:r>
      <w:r w:rsidRPr="00407757">
        <w:rPr>
          <w:rFonts w:ascii="Times New Roman" w:eastAsia="Times New Roman" w:hAnsi="Times New Roman" w:cs="Times New Roman"/>
          <w:b/>
          <w:szCs w:val="20"/>
        </w:rPr>
        <w:t>, 20</w:t>
      </w:r>
      <w:r w:rsidR="00341963" w:rsidRPr="00407757">
        <w:rPr>
          <w:rFonts w:ascii="Times New Roman" w:eastAsia="Times New Roman" w:hAnsi="Times New Roman" w:cs="Times New Roman"/>
          <w:b/>
          <w:szCs w:val="20"/>
        </w:rPr>
        <w:t>2</w:t>
      </w:r>
      <w:r w:rsidR="00407757" w:rsidRPr="00407757">
        <w:rPr>
          <w:rFonts w:ascii="Times New Roman" w:eastAsia="Times New Roman" w:hAnsi="Times New Roman" w:cs="Times New Roman"/>
          <w:b/>
          <w:szCs w:val="20"/>
        </w:rPr>
        <w:t>5</w:t>
      </w:r>
      <w:r w:rsidRPr="00B526A0">
        <w:rPr>
          <w:rFonts w:ascii="Times New Roman" w:eastAsia="Times New Roman" w:hAnsi="Times New Roman" w:cs="Times New Roman"/>
          <w:szCs w:val="20"/>
        </w:rPr>
        <w:t xml:space="preserve">, at the Boone County Commissioner’s Office located at </w:t>
      </w:r>
      <w:r w:rsidRPr="00B526A0">
        <w:rPr>
          <w:rFonts w:ascii="Times New Roman" w:eastAsia="Times New Roman" w:hAnsi="Times New Roman" w:cs="Times New Roman"/>
          <w:b/>
          <w:szCs w:val="20"/>
        </w:rPr>
        <w:t>116 West Washington Street, Room 103, Lebanon, IN 46052</w:t>
      </w:r>
      <w:r w:rsidRPr="00B526A0">
        <w:rPr>
          <w:rFonts w:ascii="Times New Roman" w:eastAsia="Times New Roman" w:hAnsi="Times New Roman" w:cs="Times New Roman"/>
          <w:szCs w:val="20"/>
        </w:rPr>
        <w:t xml:space="preserve">.  The purpose of this bid is to furnish Boone County Departments with </w:t>
      </w:r>
      <w:r w:rsidR="00D53E38">
        <w:rPr>
          <w:rFonts w:ascii="Times New Roman" w:eastAsia="Times New Roman" w:hAnsi="Times New Roman" w:cs="Times New Roman"/>
          <w:szCs w:val="20"/>
        </w:rPr>
        <w:t>Gasoline</w:t>
      </w:r>
      <w:r w:rsidR="00474ACE">
        <w:rPr>
          <w:rFonts w:ascii="Times New Roman" w:eastAsia="Times New Roman" w:hAnsi="Times New Roman" w:cs="Times New Roman"/>
          <w:szCs w:val="20"/>
        </w:rPr>
        <w:t xml:space="preserve"> and Diesel fuel</w:t>
      </w:r>
      <w:r w:rsidRPr="00B526A0">
        <w:rPr>
          <w:rFonts w:ascii="Times New Roman" w:eastAsia="Times New Roman" w:hAnsi="Times New Roman" w:cs="Times New Roman"/>
          <w:szCs w:val="20"/>
        </w:rPr>
        <w:t xml:space="preserve"> for the year </w:t>
      </w:r>
      <w:r w:rsidR="00474ACE" w:rsidRPr="00B526A0">
        <w:rPr>
          <w:rFonts w:ascii="Times New Roman" w:eastAsia="Times New Roman" w:hAnsi="Times New Roman" w:cs="Times New Roman"/>
          <w:szCs w:val="20"/>
        </w:rPr>
        <w:t>20</w:t>
      </w:r>
      <w:r w:rsidR="00474ACE">
        <w:rPr>
          <w:rFonts w:ascii="Times New Roman" w:eastAsia="Times New Roman" w:hAnsi="Times New Roman" w:cs="Times New Roman"/>
          <w:szCs w:val="20"/>
        </w:rPr>
        <w:t>2</w:t>
      </w:r>
      <w:r w:rsidR="00D857A5">
        <w:rPr>
          <w:rFonts w:ascii="Times New Roman" w:eastAsia="Times New Roman" w:hAnsi="Times New Roman" w:cs="Times New Roman"/>
          <w:szCs w:val="20"/>
        </w:rPr>
        <w:t>5</w:t>
      </w:r>
      <w:r w:rsidRPr="00B526A0">
        <w:rPr>
          <w:rFonts w:ascii="Times New Roman" w:eastAsia="Times New Roman" w:hAnsi="Times New Roman" w:cs="Times New Roman"/>
          <w:szCs w:val="20"/>
        </w:rPr>
        <w:t>.</w:t>
      </w:r>
      <w:r>
        <w:rPr>
          <w:rFonts w:ascii="Times New Roman" w:eastAsia="Times New Roman" w:hAnsi="Times New Roman" w:cs="Times New Roman"/>
          <w:szCs w:val="20"/>
        </w:rPr>
        <w:t xml:space="preserve"> Any bids received after 8:</w:t>
      </w:r>
      <w:r w:rsidR="00474ACE">
        <w:rPr>
          <w:rFonts w:ascii="Times New Roman" w:eastAsia="Times New Roman" w:hAnsi="Times New Roman" w:cs="Times New Roman"/>
          <w:szCs w:val="20"/>
        </w:rPr>
        <w:t xml:space="preserve">30 </w:t>
      </w:r>
      <w:r>
        <w:rPr>
          <w:rFonts w:ascii="Times New Roman" w:eastAsia="Times New Roman" w:hAnsi="Times New Roman" w:cs="Times New Roman"/>
          <w:szCs w:val="20"/>
        </w:rPr>
        <w:t xml:space="preserve">AM on </w:t>
      </w:r>
      <w:r w:rsidR="00407757" w:rsidRPr="00407757">
        <w:rPr>
          <w:rFonts w:ascii="Times New Roman" w:eastAsia="Times New Roman" w:hAnsi="Times New Roman" w:cs="Times New Roman"/>
          <w:szCs w:val="20"/>
        </w:rPr>
        <w:t>February</w:t>
      </w:r>
      <w:r w:rsidRPr="00407757">
        <w:rPr>
          <w:rFonts w:ascii="Times New Roman" w:eastAsia="Times New Roman" w:hAnsi="Times New Roman" w:cs="Times New Roman"/>
          <w:szCs w:val="20"/>
        </w:rPr>
        <w:t xml:space="preserve"> </w:t>
      </w:r>
      <w:r w:rsidR="009B12DD" w:rsidRPr="00407757">
        <w:rPr>
          <w:rFonts w:ascii="Times New Roman" w:eastAsia="Times New Roman" w:hAnsi="Times New Roman" w:cs="Times New Roman"/>
          <w:szCs w:val="20"/>
        </w:rPr>
        <w:t>1</w:t>
      </w:r>
      <w:r w:rsidR="00D857A5" w:rsidRPr="00407757">
        <w:rPr>
          <w:rFonts w:ascii="Times New Roman" w:eastAsia="Times New Roman" w:hAnsi="Times New Roman" w:cs="Times New Roman"/>
          <w:szCs w:val="20"/>
        </w:rPr>
        <w:t>8</w:t>
      </w:r>
      <w:r w:rsidRPr="00407757">
        <w:rPr>
          <w:rFonts w:ascii="Times New Roman" w:eastAsia="Times New Roman" w:hAnsi="Times New Roman" w:cs="Times New Roman"/>
          <w:szCs w:val="20"/>
        </w:rPr>
        <w:t xml:space="preserve">, </w:t>
      </w:r>
      <w:r w:rsidR="007635ED" w:rsidRPr="00407757">
        <w:rPr>
          <w:rFonts w:ascii="Times New Roman" w:eastAsia="Times New Roman" w:hAnsi="Times New Roman" w:cs="Times New Roman"/>
          <w:szCs w:val="20"/>
        </w:rPr>
        <w:t>202</w:t>
      </w:r>
      <w:r w:rsidR="00407757" w:rsidRPr="00407757">
        <w:rPr>
          <w:rFonts w:ascii="Times New Roman" w:eastAsia="Times New Roman" w:hAnsi="Times New Roman" w:cs="Times New Roman"/>
          <w:szCs w:val="20"/>
        </w:rPr>
        <w:t>5</w:t>
      </w:r>
      <w:r w:rsidR="007635ED">
        <w:rPr>
          <w:rFonts w:ascii="Times New Roman" w:eastAsia="Times New Roman" w:hAnsi="Times New Roman" w:cs="Times New Roman"/>
          <w:szCs w:val="20"/>
        </w:rPr>
        <w:t>,</w:t>
      </w:r>
      <w:r>
        <w:rPr>
          <w:rFonts w:ascii="Times New Roman" w:eastAsia="Times New Roman" w:hAnsi="Times New Roman" w:cs="Times New Roman"/>
          <w:szCs w:val="20"/>
        </w:rPr>
        <w:t xml:space="preserve"> shall be returned to the bidder </w:t>
      </w:r>
      <w:r w:rsidRPr="00C55150">
        <w:rPr>
          <w:rFonts w:ascii="Times New Roman" w:eastAsia="Times New Roman" w:hAnsi="Times New Roman" w:cs="Times New Roman"/>
          <w:szCs w:val="20"/>
        </w:rPr>
        <w:t>unopened.</w:t>
      </w:r>
    </w:p>
    <w:p w14:paraId="24351437" w14:textId="77777777" w:rsidR="00334CA7" w:rsidRPr="00B526A0" w:rsidRDefault="00334CA7" w:rsidP="00334CA7">
      <w:pPr>
        <w:spacing w:after="0" w:line="240" w:lineRule="auto"/>
        <w:rPr>
          <w:rFonts w:ascii="Times New Roman" w:eastAsia="Times New Roman" w:hAnsi="Times New Roman" w:cs="Times New Roman"/>
          <w:szCs w:val="20"/>
        </w:rPr>
      </w:pPr>
    </w:p>
    <w:p w14:paraId="235541BF" w14:textId="7696723A" w:rsidR="00334CA7" w:rsidRPr="000E3BF1" w:rsidRDefault="00334CA7" w:rsidP="00334CA7">
      <w:pPr>
        <w:spacing w:after="0" w:line="240" w:lineRule="auto"/>
        <w:rPr>
          <w:rFonts w:ascii="Times New Roman" w:eastAsia="Times New Roman" w:hAnsi="Times New Roman" w:cs="Times New Roman"/>
          <w:szCs w:val="20"/>
        </w:rPr>
      </w:pPr>
      <w:r w:rsidRPr="00B526A0">
        <w:rPr>
          <w:rFonts w:ascii="Times New Roman" w:eastAsia="Times New Roman" w:hAnsi="Times New Roman" w:cs="Times New Roman"/>
          <w:szCs w:val="20"/>
        </w:rPr>
        <w:t xml:space="preserve">The Boone County Commissioners will open all bids on </w:t>
      </w:r>
      <w:r w:rsidR="00407757">
        <w:rPr>
          <w:rFonts w:ascii="Times New Roman" w:eastAsia="Times New Roman" w:hAnsi="Times New Roman" w:cs="Times New Roman"/>
          <w:b/>
          <w:szCs w:val="20"/>
        </w:rPr>
        <w:t>Tuesday</w:t>
      </w:r>
      <w:r w:rsidRPr="00B526A0">
        <w:rPr>
          <w:rFonts w:ascii="Times New Roman" w:eastAsia="Times New Roman" w:hAnsi="Times New Roman" w:cs="Times New Roman"/>
          <w:b/>
          <w:szCs w:val="20"/>
        </w:rPr>
        <w:t xml:space="preserve">, </w:t>
      </w:r>
      <w:r w:rsidR="00407757" w:rsidRPr="00407757">
        <w:rPr>
          <w:rFonts w:ascii="Times New Roman" w:eastAsia="Times New Roman" w:hAnsi="Times New Roman" w:cs="Times New Roman"/>
          <w:b/>
          <w:szCs w:val="20"/>
        </w:rPr>
        <w:t>February</w:t>
      </w:r>
      <w:r w:rsidRPr="00407757">
        <w:rPr>
          <w:rFonts w:ascii="Times New Roman" w:eastAsia="Times New Roman" w:hAnsi="Times New Roman" w:cs="Times New Roman"/>
          <w:b/>
          <w:szCs w:val="20"/>
        </w:rPr>
        <w:t xml:space="preserve"> </w:t>
      </w:r>
      <w:r w:rsidR="003B51BF" w:rsidRPr="00407757">
        <w:rPr>
          <w:rFonts w:ascii="Times New Roman" w:eastAsia="Times New Roman" w:hAnsi="Times New Roman" w:cs="Times New Roman"/>
          <w:b/>
          <w:szCs w:val="20"/>
        </w:rPr>
        <w:t>1</w:t>
      </w:r>
      <w:r w:rsidR="00D857A5" w:rsidRPr="00407757">
        <w:rPr>
          <w:rFonts w:ascii="Times New Roman" w:eastAsia="Times New Roman" w:hAnsi="Times New Roman" w:cs="Times New Roman"/>
          <w:b/>
          <w:szCs w:val="20"/>
        </w:rPr>
        <w:t>8</w:t>
      </w:r>
      <w:r w:rsidRPr="00407757">
        <w:rPr>
          <w:rFonts w:ascii="Times New Roman" w:eastAsia="Times New Roman" w:hAnsi="Times New Roman" w:cs="Times New Roman"/>
          <w:b/>
          <w:szCs w:val="20"/>
        </w:rPr>
        <w:t xml:space="preserve">, </w:t>
      </w:r>
      <w:r w:rsidR="007635ED" w:rsidRPr="00407757">
        <w:rPr>
          <w:rFonts w:ascii="Times New Roman" w:eastAsia="Times New Roman" w:hAnsi="Times New Roman" w:cs="Times New Roman"/>
          <w:b/>
          <w:szCs w:val="20"/>
        </w:rPr>
        <w:t>202</w:t>
      </w:r>
      <w:r w:rsidR="00407757" w:rsidRPr="00407757">
        <w:rPr>
          <w:rFonts w:ascii="Times New Roman" w:eastAsia="Times New Roman" w:hAnsi="Times New Roman" w:cs="Times New Roman"/>
          <w:b/>
          <w:szCs w:val="20"/>
        </w:rPr>
        <w:t>5</w:t>
      </w:r>
      <w:r w:rsidR="007635ED">
        <w:rPr>
          <w:rFonts w:ascii="Times New Roman" w:eastAsia="Times New Roman" w:hAnsi="Times New Roman" w:cs="Times New Roman"/>
          <w:b/>
          <w:szCs w:val="20"/>
        </w:rPr>
        <w:t>,</w:t>
      </w:r>
      <w:r w:rsidRPr="00B526A0">
        <w:rPr>
          <w:rFonts w:ascii="Times New Roman" w:eastAsia="Times New Roman" w:hAnsi="Times New Roman" w:cs="Times New Roman"/>
          <w:b/>
          <w:szCs w:val="20"/>
        </w:rPr>
        <w:t xml:space="preserve"> at </w:t>
      </w:r>
      <w:r>
        <w:rPr>
          <w:rFonts w:ascii="Times New Roman" w:eastAsia="Times New Roman" w:hAnsi="Times New Roman" w:cs="Times New Roman"/>
          <w:b/>
          <w:szCs w:val="20"/>
        </w:rPr>
        <w:t xml:space="preserve">their regularly scheduled meeting which begins at </w:t>
      </w:r>
      <w:r w:rsidRPr="00B526A0">
        <w:rPr>
          <w:rFonts w:ascii="Times New Roman" w:eastAsia="Times New Roman" w:hAnsi="Times New Roman" w:cs="Times New Roman"/>
          <w:b/>
          <w:szCs w:val="20"/>
        </w:rPr>
        <w:t>9:00 AM.</w:t>
      </w:r>
      <w:r w:rsidRPr="00B526A0">
        <w:rPr>
          <w:rFonts w:ascii="Times New Roman" w:eastAsia="Times New Roman" w:hAnsi="Times New Roman" w:cs="Times New Roman"/>
          <w:szCs w:val="20"/>
        </w:rPr>
        <w:t xml:space="preserve">  All Bids are to be accompanied with a </w:t>
      </w:r>
      <w:r w:rsidRPr="00B526A0">
        <w:rPr>
          <w:rFonts w:ascii="Times New Roman" w:eastAsia="Times New Roman" w:hAnsi="Times New Roman" w:cs="Times New Roman"/>
          <w:b/>
          <w:szCs w:val="20"/>
        </w:rPr>
        <w:t>bid bond in the amount of $500.00</w:t>
      </w:r>
      <w:r w:rsidRPr="00B526A0">
        <w:rPr>
          <w:rFonts w:ascii="Times New Roman" w:eastAsia="Times New Roman" w:hAnsi="Times New Roman" w:cs="Times New Roman"/>
          <w:szCs w:val="20"/>
        </w:rPr>
        <w:t xml:space="preserve"> and Indiana State Board of Accounts Bid Form 95 or 96.  The Boone County </w:t>
      </w:r>
      <w:r w:rsidR="00474ACE">
        <w:rPr>
          <w:rFonts w:ascii="Times New Roman" w:eastAsia="Times New Roman" w:hAnsi="Times New Roman" w:cs="Times New Roman"/>
          <w:szCs w:val="20"/>
        </w:rPr>
        <w:t xml:space="preserve">Director of Capital Investments </w:t>
      </w:r>
      <w:r w:rsidRPr="00B526A0">
        <w:rPr>
          <w:rFonts w:ascii="Times New Roman" w:eastAsia="Times New Roman" w:hAnsi="Times New Roman" w:cs="Times New Roman"/>
          <w:szCs w:val="20"/>
        </w:rPr>
        <w:t>will then review all bids prior to the Board’s acceptance of bid</w:t>
      </w:r>
      <w:r w:rsidR="003B51BF">
        <w:rPr>
          <w:rFonts w:ascii="Times New Roman" w:eastAsia="Times New Roman" w:hAnsi="Times New Roman" w:cs="Times New Roman"/>
          <w:szCs w:val="20"/>
        </w:rPr>
        <w:t>s.</w:t>
      </w:r>
      <w:r w:rsidRPr="00B526A0">
        <w:rPr>
          <w:rFonts w:ascii="Times New Roman" w:eastAsia="Times New Roman" w:hAnsi="Times New Roman" w:cs="Times New Roman"/>
          <w:szCs w:val="20"/>
        </w:rPr>
        <w:t xml:space="preserve"> The following are being requested with this bid:</w:t>
      </w:r>
    </w:p>
    <w:p w14:paraId="18C805F8" w14:textId="77777777" w:rsidR="00334CA7" w:rsidRPr="000E3BF1" w:rsidRDefault="00334CA7" w:rsidP="00334CA7">
      <w:pPr>
        <w:spacing w:after="0" w:line="240" w:lineRule="auto"/>
        <w:rPr>
          <w:rFonts w:ascii="Times New Roman" w:eastAsia="Times New Roman" w:hAnsi="Times New Roman" w:cs="Times New Roman"/>
          <w:szCs w:val="20"/>
        </w:rPr>
      </w:pPr>
      <w:r w:rsidRPr="000E3BF1">
        <w:rPr>
          <w:rFonts w:ascii="Times New Roman" w:eastAsia="Times New Roman" w:hAnsi="Times New Roman" w:cs="Times New Roman"/>
          <w:szCs w:val="20"/>
        </w:rPr>
        <w:t xml:space="preserve">  </w:t>
      </w:r>
    </w:p>
    <w:p w14:paraId="12893AFB" w14:textId="2740C24E" w:rsidR="00334CA7" w:rsidRPr="000E3BF1" w:rsidRDefault="00334CA7" w:rsidP="00334CA7">
      <w:pPr>
        <w:spacing w:after="0" w:line="240" w:lineRule="auto"/>
        <w:rPr>
          <w:rFonts w:ascii="Times New Roman" w:eastAsia="Times New Roman" w:hAnsi="Times New Roman" w:cs="Times New Roman"/>
          <w:szCs w:val="20"/>
        </w:rPr>
      </w:pPr>
      <w:r w:rsidRPr="000E3BF1">
        <w:rPr>
          <w:rFonts w:ascii="Times New Roman" w:eastAsia="Times New Roman" w:hAnsi="Times New Roman" w:cs="Times New Roman"/>
          <w:szCs w:val="20"/>
        </w:rPr>
        <w:t>Gasoline</w:t>
      </w:r>
      <w:r>
        <w:rPr>
          <w:rFonts w:ascii="Times New Roman" w:eastAsia="Times New Roman" w:hAnsi="Times New Roman" w:cs="Times New Roman"/>
          <w:szCs w:val="20"/>
        </w:rPr>
        <w:t xml:space="preserve"> and</w:t>
      </w:r>
      <w:r w:rsidRPr="000E3BF1">
        <w:rPr>
          <w:rFonts w:ascii="Times New Roman" w:eastAsia="Times New Roman" w:hAnsi="Times New Roman" w:cs="Times New Roman"/>
          <w:szCs w:val="20"/>
        </w:rPr>
        <w:t xml:space="preserve"> Diesel Fuel</w:t>
      </w:r>
    </w:p>
    <w:p w14:paraId="35A86A01" w14:textId="77777777" w:rsidR="00334CA7" w:rsidRPr="000E3BF1" w:rsidRDefault="00334CA7" w:rsidP="00334CA7">
      <w:pPr>
        <w:spacing w:after="0" w:line="240" w:lineRule="auto"/>
        <w:rPr>
          <w:rFonts w:ascii="Times New Roman" w:eastAsia="Times New Roman" w:hAnsi="Times New Roman" w:cs="Times New Roman"/>
          <w:szCs w:val="20"/>
        </w:rPr>
      </w:pPr>
    </w:p>
    <w:p w14:paraId="18F77265" w14:textId="7B3597D0" w:rsidR="00334CA7" w:rsidRPr="006C6AF6" w:rsidRDefault="00334CA7" w:rsidP="006C6AF6">
      <w:r w:rsidRPr="000E3BF1">
        <w:rPr>
          <w:rFonts w:ascii="Times New Roman" w:eastAsia="Times New Roman" w:hAnsi="Times New Roman" w:cs="Times New Roman"/>
          <w:szCs w:val="20"/>
        </w:rPr>
        <w:t>Detailed Specification</w:t>
      </w:r>
      <w:r>
        <w:rPr>
          <w:rFonts w:ascii="Times New Roman" w:eastAsia="Times New Roman" w:hAnsi="Times New Roman" w:cs="Times New Roman"/>
          <w:szCs w:val="20"/>
        </w:rPr>
        <w:t>s and Bidder’s Packets</w:t>
      </w:r>
      <w:r w:rsidRPr="000E3BF1">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can be obtained </w:t>
      </w:r>
      <w:r w:rsidRPr="000E3BF1">
        <w:rPr>
          <w:rFonts w:ascii="Times New Roman" w:eastAsia="Times New Roman" w:hAnsi="Times New Roman" w:cs="Times New Roman"/>
          <w:szCs w:val="20"/>
        </w:rPr>
        <w:t xml:space="preserve">either at the Boone County </w:t>
      </w:r>
      <w:r w:rsidR="00474ACE">
        <w:rPr>
          <w:rFonts w:ascii="Times New Roman" w:eastAsia="Times New Roman" w:hAnsi="Times New Roman" w:cs="Times New Roman"/>
          <w:szCs w:val="20"/>
        </w:rPr>
        <w:t>Facilities</w:t>
      </w:r>
      <w:r w:rsidR="00474ACE" w:rsidRPr="000E3BF1">
        <w:rPr>
          <w:rFonts w:ascii="Times New Roman" w:eastAsia="Times New Roman" w:hAnsi="Times New Roman" w:cs="Times New Roman"/>
          <w:szCs w:val="20"/>
        </w:rPr>
        <w:t xml:space="preserve"> </w:t>
      </w:r>
      <w:r w:rsidRPr="000E3BF1">
        <w:rPr>
          <w:rFonts w:ascii="Times New Roman" w:eastAsia="Times New Roman" w:hAnsi="Times New Roman" w:cs="Times New Roman"/>
          <w:szCs w:val="20"/>
        </w:rPr>
        <w:t>Department (</w:t>
      </w:r>
      <w:r w:rsidR="00474ACE">
        <w:rPr>
          <w:rFonts w:ascii="Times New Roman" w:eastAsia="Times New Roman" w:hAnsi="Times New Roman" w:cs="Times New Roman"/>
          <w:szCs w:val="20"/>
        </w:rPr>
        <w:t>127 W. Main St. Suite 306</w:t>
      </w:r>
      <w:r w:rsidRPr="000E3BF1">
        <w:rPr>
          <w:rFonts w:ascii="Times New Roman" w:eastAsia="Times New Roman" w:hAnsi="Times New Roman" w:cs="Times New Roman"/>
          <w:szCs w:val="20"/>
        </w:rPr>
        <w:t>, Lebanon, IN 46052), at the Boone County Commissioner’s Office</w:t>
      </w:r>
      <w:r>
        <w:rPr>
          <w:rFonts w:ascii="Times New Roman" w:eastAsia="Times New Roman" w:hAnsi="Times New Roman" w:cs="Times New Roman"/>
          <w:szCs w:val="20"/>
        </w:rPr>
        <w:t>, on the Boone County</w:t>
      </w:r>
      <w:r w:rsidR="006C6AF6">
        <w:rPr>
          <w:rFonts w:ascii="Times New Roman" w:eastAsia="Times New Roman" w:hAnsi="Times New Roman" w:cs="Times New Roman"/>
          <w:szCs w:val="20"/>
        </w:rPr>
        <w:t>’s</w:t>
      </w:r>
      <w:r>
        <w:rPr>
          <w:rFonts w:ascii="Times New Roman" w:eastAsia="Times New Roman" w:hAnsi="Times New Roman" w:cs="Times New Roman"/>
          <w:szCs w:val="20"/>
        </w:rPr>
        <w:t xml:space="preserve"> webpage </w:t>
      </w:r>
      <w:hyperlink r:id="rId8" w:history="1">
        <w:r w:rsidR="006C6AF6" w:rsidRPr="00205C4C">
          <w:rPr>
            <w:rStyle w:val="Hyperlink"/>
          </w:rPr>
          <w:t>https://boonecounty.in.gov/services/rfps/</w:t>
        </w:r>
      </w:hyperlink>
      <w:r w:rsidR="006C6AF6">
        <w:t xml:space="preserve"> </w:t>
      </w:r>
      <w:r w:rsidRPr="000E3BF1">
        <w:rPr>
          <w:rFonts w:ascii="Times New Roman" w:eastAsia="Times New Roman" w:hAnsi="Times New Roman" w:cs="Times New Roman"/>
          <w:szCs w:val="20"/>
        </w:rPr>
        <w:t xml:space="preserve">or by calling (765) </w:t>
      </w:r>
      <w:r w:rsidR="00774D04" w:rsidRPr="000E3BF1">
        <w:rPr>
          <w:rFonts w:ascii="Times New Roman" w:eastAsia="Times New Roman" w:hAnsi="Times New Roman" w:cs="Times New Roman"/>
          <w:szCs w:val="20"/>
        </w:rPr>
        <w:t>48</w:t>
      </w:r>
      <w:r w:rsidR="00774D04">
        <w:rPr>
          <w:rFonts w:ascii="Times New Roman" w:eastAsia="Times New Roman" w:hAnsi="Times New Roman" w:cs="Times New Roman"/>
          <w:szCs w:val="20"/>
        </w:rPr>
        <w:t>3</w:t>
      </w:r>
      <w:r w:rsidRPr="000E3BF1">
        <w:rPr>
          <w:rFonts w:ascii="Times New Roman" w:eastAsia="Times New Roman" w:hAnsi="Times New Roman" w:cs="Times New Roman"/>
          <w:szCs w:val="20"/>
        </w:rPr>
        <w:t>-</w:t>
      </w:r>
      <w:r w:rsidR="00774D04">
        <w:rPr>
          <w:rFonts w:ascii="Times New Roman" w:eastAsia="Times New Roman" w:hAnsi="Times New Roman" w:cs="Times New Roman"/>
          <w:szCs w:val="20"/>
        </w:rPr>
        <w:t>5242</w:t>
      </w:r>
      <w:r w:rsidR="00774D04" w:rsidRPr="000E3BF1">
        <w:rPr>
          <w:rFonts w:ascii="Times New Roman" w:eastAsia="Times New Roman" w:hAnsi="Times New Roman" w:cs="Times New Roman"/>
          <w:szCs w:val="20"/>
        </w:rPr>
        <w:t xml:space="preserve"> </w:t>
      </w:r>
      <w:r w:rsidRPr="000E3BF1">
        <w:rPr>
          <w:rFonts w:ascii="Times New Roman" w:eastAsia="Times New Roman" w:hAnsi="Times New Roman" w:cs="Times New Roman"/>
          <w:szCs w:val="20"/>
        </w:rPr>
        <w:t>between the hours of 7</w:t>
      </w:r>
      <w:r>
        <w:rPr>
          <w:rFonts w:ascii="Times New Roman" w:eastAsia="Times New Roman" w:hAnsi="Times New Roman" w:cs="Times New Roman"/>
          <w:szCs w:val="20"/>
        </w:rPr>
        <w:t>:00 am</w:t>
      </w:r>
      <w:r w:rsidRPr="000E3BF1">
        <w:rPr>
          <w:rFonts w:ascii="Times New Roman" w:eastAsia="Times New Roman" w:hAnsi="Times New Roman" w:cs="Times New Roman"/>
          <w:szCs w:val="20"/>
        </w:rPr>
        <w:t xml:space="preserve"> and 3:30</w:t>
      </w:r>
      <w:r>
        <w:rPr>
          <w:rFonts w:ascii="Times New Roman" w:eastAsia="Times New Roman" w:hAnsi="Times New Roman" w:cs="Times New Roman"/>
          <w:szCs w:val="20"/>
        </w:rPr>
        <w:t xml:space="preserve"> pm</w:t>
      </w:r>
      <w:r w:rsidRPr="000E3BF1">
        <w:rPr>
          <w:rFonts w:ascii="Times New Roman" w:eastAsia="Times New Roman" w:hAnsi="Times New Roman" w:cs="Times New Roman"/>
          <w:szCs w:val="20"/>
        </w:rPr>
        <w:t>, Monday through Friday.</w:t>
      </w:r>
    </w:p>
    <w:p w14:paraId="700CE4C5" w14:textId="68374D19" w:rsidR="00334CA7" w:rsidRPr="000E3BF1" w:rsidRDefault="00334CA7" w:rsidP="00334CA7">
      <w:pPr>
        <w:spacing w:after="0" w:line="240" w:lineRule="auto"/>
        <w:jc w:val="both"/>
        <w:rPr>
          <w:rFonts w:ascii="Times New Roman" w:eastAsia="Times New Roman" w:hAnsi="Times New Roman" w:cs="Times New Roman"/>
        </w:rPr>
      </w:pPr>
      <w:r w:rsidRPr="000E3BF1">
        <w:rPr>
          <w:rFonts w:ascii="Times New Roman" w:eastAsia="Times New Roman" w:hAnsi="Times New Roman" w:cs="Times New Roman"/>
        </w:rPr>
        <w:t xml:space="preserve"> Bids</w:t>
      </w:r>
      <w:r>
        <w:rPr>
          <w:rFonts w:ascii="Times New Roman" w:eastAsia="Times New Roman" w:hAnsi="Times New Roman" w:cs="Times New Roman"/>
        </w:rPr>
        <w:t xml:space="preserve"> must utilize Standardized Bid forms provided in the </w:t>
      </w:r>
      <w:r w:rsidRPr="007C5580">
        <w:rPr>
          <w:rFonts w:ascii="Times New Roman" w:eastAsia="Times New Roman" w:hAnsi="Times New Roman" w:cs="Times New Roman"/>
        </w:rPr>
        <w:t>202</w:t>
      </w:r>
      <w:r w:rsidR="00D857A5">
        <w:rPr>
          <w:rFonts w:ascii="Times New Roman" w:eastAsia="Times New Roman" w:hAnsi="Times New Roman" w:cs="Times New Roman"/>
        </w:rPr>
        <w:t>5</w:t>
      </w:r>
      <w:r>
        <w:rPr>
          <w:rFonts w:ascii="Times New Roman" w:eastAsia="Times New Roman" w:hAnsi="Times New Roman" w:cs="Times New Roman"/>
        </w:rPr>
        <w:t xml:space="preserve"> Bidder’s Packet and</w:t>
      </w:r>
      <w:r w:rsidRPr="000E3BF1">
        <w:rPr>
          <w:rFonts w:ascii="Times New Roman" w:eastAsia="Times New Roman" w:hAnsi="Times New Roman" w:cs="Times New Roman"/>
        </w:rPr>
        <w:t xml:space="preserve"> are to be enclosed in a sealed opaque envelope addressed to the Boone County Board of Commissioners with the name and place of business of the bidder stated on the envelope.  They shall be marked “Bids for </w:t>
      </w:r>
      <w:r>
        <w:rPr>
          <w:rFonts w:ascii="Times New Roman" w:eastAsia="Times New Roman" w:hAnsi="Times New Roman" w:cs="Times New Roman"/>
        </w:rPr>
        <w:t>Gasoline &amp; Diesel Fuel</w:t>
      </w:r>
      <w:r w:rsidRPr="000E3BF1">
        <w:rPr>
          <w:rFonts w:ascii="Times New Roman" w:eastAsia="Times New Roman" w:hAnsi="Times New Roman" w:cs="Times New Roman"/>
        </w:rPr>
        <w:t>”</w:t>
      </w:r>
    </w:p>
    <w:p w14:paraId="39B14BD5" w14:textId="77777777" w:rsidR="00334CA7" w:rsidRDefault="00334CA7" w:rsidP="00334CA7">
      <w:pPr>
        <w:spacing w:after="0" w:line="240" w:lineRule="auto"/>
        <w:jc w:val="both"/>
        <w:rPr>
          <w:rFonts w:ascii="Times New Roman" w:eastAsia="Times New Roman" w:hAnsi="Times New Roman" w:cs="Times New Roman"/>
        </w:rPr>
      </w:pPr>
    </w:p>
    <w:p w14:paraId="61B7045E" w14:textId="77777777" w:rsidR="00334CA7" w:rsidRPr="000E3BF1" w:rsidRDefault="00334CA7" w:rsidP="00334CA7">
      <w:pPr>
        <w:spacing w:after="0" w:line="240" w:lineRule="auto"/>
        <w:jc w:val="both"/>
        <w:rPr>
          <w:rFonts w:ascii="Times New Roman" w:eastAsia="Times New Roman" w:hAnsi="Times New Roman" w:cs="Times New Roman"/>
        </w:rPr>
      </w:pPr>
      <w:r w:rsidRPr="000E3BF1">
        <w:rPr>
          <w:rFonts w:ascii="Times New Roman" w:eastAsia="Times New Roman" w:hAnsi="Times New Roman" w:cs="Times New Roman"/>
        </w:rPr>
        <w:t>Once bids are submitted</w:t>
      </w:r>
      <w:r>
        <w:rPr>
          <w:rFonts w:ascii="Times New Roman" w:eastAsia="Times New Roman" w:hAnsi="Times New Roman" w:cs="Times New Roman"/>
        </w:rPr>
        <w:t>,</w:t>
      </w:r>
      <w:r w:rsidRPr="000E3BF1">
        <w:rPr>
          <w:rFonts w:ascii="Times New Roman" w:eastAsia="Times New Roman" w:hAnsi="Times New Roman" w:cs="Times New Roman"/>
        </w:rPr>
        <w:t xml:space="preserve"> they may not be altered or withdrawn for a period of sixty (60) days after the opening of the bids, providing the Board of Commissioners makes the award within the sixty (60) day period.</w:t>
      </w:r>
    </w:p>
    <w:p w14:paraId="452F69C2" w14:textId="77777777" w:rsidR="00334CA7" w:rsidRPr="000E3BF1" w:rsidRDefault="00334CA7" w:rsidP="00334CA7">
      <w:pPr>
        <w:spacing w:after="0" w:line="240" w:lineRule="auto"/>
        <w:jc w:val="both"/>
        <w:rPr>
          <w:rFonts w:ascii="Times New Roman" w:eastAsia="Times New Roman" w:hAnsi="Times New Roman" w:cs="Times New Roman"/>
        </w:rPr>
      </w:pPr>
    </w:p>
    <w:p w14:paraId="79B2F727" w14:textId="67827A14" w:rsidR="00334CA7" w:rsidRPr="000E3BF1" w:rsidRDefault="00334CA7" w:rsidP="00334CA7">
      <w:pPr>
        <w:spacing w:after="0" w:line="240" w:lineRule="auto"/>
        <w:rPr>
          <w:rFonts w:ascii="Times New Roman" w:eastAsia="Times New Roman" w:hAnsi="Times New Roman" w:cs="Times New Roman"/>
          <w:szCs w:val="20"/>
        </w:rPr>
      </w:pPr>
      <w:r w:rsidRPr="001277F5">
        <w:rPr>
          <w:rFonts w:ascii="Times New Roman" w:eastAsia="Times New Roman" w:hAnsi="Times New Roman" w:cs="Times New Roman"/>
          <w:szCs w:val="20"/>
        </w:rPr>
        <w:t xml:space="preserve">The Boone County Commissioners reserve the right to reject any and all bids and reserve the right to award any contract or purchase any </w:t>
      </w:r>
      <w:r w:rsidR="00FA0D17" w:rsidRPr="001277F5">
        <w:rPr>
          <w:rFonts w:ascii="Times New Roman" w:eastAsia="Times New Roman" w:hAnsi="Times New Roman" w:cs="Times New Roman"/>
          <w:szCs w:val="20"/>
        </w:rPr>
        <w:t xml:space="preserve">fuel </w:t>
      </w:r>
      <w:r w:rsidRPr="001277F5">
        <w:rPr>
          <w:rFonts w:ascii="Times New Roman" w:eastAsia="Times New Roman" w:hAnsi="Times New Roman" w:cs="Times New Roman"/>
          <w:szCs w:val="20"/>
        </w:rPr>
        <w:t>by specific geographic areas, to be determined after bids have been reviewed.  The Boone County Commissioners reserve the right, after bids have been reviewed, that if there is no justification for more than one bidder for a particular item of the materials, they may award that contract to one bidder for the entire county.  The Commissioners may exercise the right, at their discretion, to waive any informalities, or technicalities, in the bidding, so long as the intent and purpose of this notice have been conformed with, and to re-advertise.  Bidders must accept these conditions without exception when bidding.</w:t>
      </w:r>
    </w:p>
    <w:p w14:paraId="61C082A9" w14:textId="77777777" w:rsidR="00334CA7" w:rsidRPr="000E3BF1" w:rsidRDefault="00334CA7" w:rsidP="00334CA7">
      <w:pPr>
        <w:spacing w:after="0" w:line="240" w:lineRule="auto"/>
        <w:rPr>
          <w:rFonts w:ascii="Times New Roman" w:eastAsia="Times New Roman" w:hAnsi="Times New Roman" w:cs="Times New Roman"/>
          <w:szCs w:val="20"/>
        </w:rPr>
      </w:pPr>
    </w:p>
    <w:p w14:paraId="31617206" w14:textId="48CA47DE" w:rsidR="00334CA7" w:rsidRPr="000E3BF1" w:rsidRDefault="00334CA7" w:rsidP="00334CA7">
      <w:pPr>
        <w:spacing w:after="0" w:line="240" w:lineRule="auto"/>
        <w:rPr>
          <w:rFonts w:ascii="Times New Roman" w:eastAsia="Times New Roman" w:hAnsi="Times New Roman" w:cs="Times New Roman"/>
          <w:szCs w:val="20"/>
        </w:rPr>
      </w:pPr>
      <w:r w:rsidRPr="000E3BF1">
        <w:rPr>
          <w:rFonts w:ascii="Times New Roman" w:eastAsia="Times New Roman" w:hAnsi="Times New Roman" w:cs="Times New Roman"/>
          <w:szCs w:val="20"/>
        </w:rPr>
        <w:t xml:space="preserve">All bidders may reserve the right to allocate their product to their customers in a fair and equitable manner, if necessary, due to the deduction of allocation from the source of supply to the bidder in accordance with any directives for mandatory allocation issued by an appropriate agency of the federal government.  However, the Boone County Commissioners reserve the right to purchase supplies from the supplier who has the </w:t>
      </w:r>
      <w:r w:rsidR="00AF0B09">
        <w:rPr>
          <w:rFonts w:ascii="Times New Roman" w:eastAsia="Times New Roman" w:hAnsi="Times New Roman" w:cs="Times New Roman"/>
          <w:szCs w:val="20"/>
        </w:rPr>
        <w:t>fuel</w:t>
      </w:r>
      <w:r w:rsidRPr="000E3BF1">
        <w:rPr>
          <w:rFonts w:ascii="Times New Roman" w:eastAsia="Times New Roman" w:hAnsi="Times New Roman" w:cs="Times New Roman"/>
          <w:szCs w:val="20"/>
        </w:rPr>
        <w:t xml:space="preserve"> available at any time.</w:t>
      </w:r>
    </w:p>
    <w:p w14:paraId="026027DA" w14:textId="77777777" w:rsidR="00334CA7" w:rsidRPr="000E3BF1" w:rsidRDefault="00334CA7" w:rsidP="00334CA7">
      <w:pPr>
        <w:spacing w:after="0" w:line="240" w:lineRule="auto"/>
        <w:rPr>
          <w:rFonts w:ascii="Times New Roman" w:eastAsia="Times New Roman" w:hAnsi="Times New Roman" w:cs="Times New Roman"/>
          <w:b/>
          <w:szCs w:val="20"/>
        </w:rPr>
      </w:pPr>
      <w:r w:rsidRPr="000E3BF1">
        <w:rPr>
          <w:rFonts w:ascii="Times New Roman" w:eastAsia="Times New Roman" w:hAnsi="Times New Roman" w:cs="Times New Roman"/>
          <w:szCs w:val="20"/>
        </w:rPr>
        <w:t xml:space="preserve">   </w:t>
      </w:r>
    </w:p>
    <w:p w14:paraId="3DE5773D" w14:textId="77777777" w:rsidR="00334CA7" w:rsidRPr="000E3BF1" w:rsidRDefault="00334CA7" w:rsidP="00334CA7">
      <w:pPr>
        <w:spacing w:after="0" w:line="240" w:lineRule="auto"/>
        <w:rPr>
          <w:rFonts w:ascii="Times New Roman" w:eastAsia="Times New Roman" w:hAnsi="Times New Roman" w:cs="Times New Roman"/>
          <w:b/>
          <w:szCs w:val="20"/>
        </w:rPr>
      </w:pPr>
      <w:r w:rsidRPr="000E3BF1">
        <w:rPr>
          <w:rFonts w:ascii="Times New Roman" w:eastAsia="Times New Roman" w:hAnsi="Times New Roman" w:cs="Times New Roman"/>
          <w:b/>
          <w:szCs w:val="20"/>
        </w:rPr>
        <w:t xml:space="preserve">All bids on all items are to be firm for the entire year.  </w:t>
      </w:r>
    </w:p>
    <w:p w14:paraId="271C3CF9" w14:textId="77777777" w:rsidR="00334CA7" w:rsidRPr="000E3BF1" w:rsidRDefault="00334CA7" w:rsidP="00334CA7">
      <w:pPr>
        <w:spacing w:after="0" w:line="240" w:lineRule="auto"/>
        <w:rPr>
          <w:rFonts w:ascii="Times New Roman" w:eastAsia="Times New Roman" w:hAnsi="Times New Roman" w:cs="Times New Roman"/>
          <w:b/>
          <w:szCs w:val="20"/>
        </w:rPr>
      </w:pPr>
    </w:p>
    <w:p w14:paraId="015BF6D3" w14:textId="710BEC8D" w:rsidR="00334CA7" w:rsidRDefault="00334CA7" w:rsidP="00334CA7">
      <w:pPr>
        <w:spacing w:after="0" w:line="240" w:lineRule="auto"/>
        <w:rPr>
          <w:rFonts w:ascii="Times New Roman" w:eastAsia="Times New Roman" w:hAnsi="Times New Roman" w:cs="Times New Roman"/>
          <w:szCs w:val="20"/>
        </w:rPr>
      </w:pPr>
      <w:r w:rsidRPr="000E3BF1">
        <w:rPr>
          <w:rFonts w:ascii="Times New Roman" w:eastAsia="Times New Roman" w:hAnsi="Times New Roman" w:cs="Times New Roman"/>
          <w:szCs w:val="20"/>
        </w:rPr>
        <w:t>The Board of Commissioners for Boone County Indiana acknowledges its responsibility to comply with the American Disabilities Act of 1990.  In order to assist individuals with disabilities who require special services (</w:t>
      </w:r>
      <w:r w:rsidR="00AC1992" w:rsidRPr="000E3BF1">
        <w:rPr>
          <w:rFonts w:ascii="Times New Roman" w:eastAsia="Times New Roman" w:hAnsi="Times New Roman" w:cs="Times New Roman"/>
          <w:szCs w:val="20"/>
        </w:rPr>
        <w:t>i.e.,</w:t>
      </w:r>
      <w:r w:rsidRPr="000E3BF1">
        <w:rPr>
          <w:rFonts w:ascii="Times New Roman" w:eastAsia="Times New Roman" w:hAnsi="Times New Roman" w:cs="Times New Roman"/>
          <w:szCs w:val="20"/>
        </w:rPr>
        <w:t xml:space="preserve"> sign interpretative services, alternate audio/visual devices, and amanuenses) for participation in or access to County sponsored public programs, services and or meetings, the county requests that individuals make request for these services forty-eight (48) hours ahead of the scheduled program, services and/or meeting.  To make arrangements, </w:t>
      </w:r>
      <w:r>
        <w:rPr>
          <w:rFonts w:ascii="Times New Roman" w:eastAsia="Times New Roman" w:hAnsi="Times New Roman" w:cs="Times New Roman"/>
          <w:szCs w:val="20"/>
        </w:rPr>
        <w:t>c</w:t>
      </w:r>
      <w:r w:rsidRPr="000E3BF1">
        <w:rPr>
          <w:rFonts w:ascii="Times New Roman" w:eastAsia="Times New Roman" w:hAnsi="Times New Roman" w:cs="Times New Roman"/>
          <w:szCs w:val="20"/>
        </w:rPr>
        <w:t xml:space="preserve">ontact </w:t>
      </w:r>
      <w:r>
        <w:rPr>
          <w:rFonts w:ascii="Times New Roman" w:eastAsia="Times New Roman" w:hAnsi="Times New Roman" w:cs="Times New Roman"/>
          <w:szCs w:val="20"/>
        </w:rPr>
        <w:t xml:space="preserve">Kaylee Jessie, Commissioners Executive Assistant </w:t>
      </w:r>
      <w:r w:rsidRPr="000E3BF1">
        <w:rPr>
          <w:rFonts w:ascii="Times New Roman" w:eastAsia="Times New Roman" w:hAnsi="Times New Roman" w:cs="Times New Roman"/>
          <w:szCs w:val="20"/>
        </w:rPr>
        <w:t>at (765) 483-4492.</w:t>
      </w:r>
    </w:p>
    <w:p w14:paraId="717ED6AE" w14:textId="29FEBBFC" w:rsidR="00823689" w:rsidRDefault="00823689" w:rsidP="00334CA7">
      <w:pPr>
        <w:spacing w:after="0" w:line="240" w:lineRule="auto"/>
        <w:rPr>
          <w:rFonts w:ascii="Times New Roman" w:eastAsia="Times New Roman" w:hAnsi="Times New Roman" w:cs="Times New Roman"/>
          <w:szCs w:val="20"/>
        </w:rPr>
      </w:pPr>
    </w:p>
    <w:p w14:paraId="2C7E863E" w14:textId="77777777" w:rsidR="00823689" w:rsidRPr="000E3BF1" w:rsidRDefault="00823689" w:rsidP="00334CA7">
      <w:pPr>
        <w:spacing w:after="0" w:line="240" w:lineRule="auto"/>
        <w:rPr>
          <w:rFonts w:ascii="Times New Roman" w:eastAsia="Times New Roman" w:hAnsi="Times New Roman" w:cs="Times New Roman"/>
          <w:szCs w:val="20"/>
        </w:rPr>
      </w:pPr>
    </w:p>
    <w:p w14:paraId="619505EC" w14:textId="77777777" w:rsidR="00334CA7" w:rsidRDefault="00334CA7" w:rsidP="00334CA7">
      <w:pPr>
        <w:spacing w:after="0" w:line="240" w:lineRule="auto"/>
        <w:rPr>
          <w:rFonts w:ascii="Times New Roman" w:eastAsia="Times New Roman" w:hAnsi="Times New Roman" w:cs="Times New Roman"/>
          <w:szCs w:val="20"/>
        </w:rPr>
      </w:pPr>
      <w:r w:rsidRPr="000E3BF1">
        <w:rPr>
          <w:rFonts w:ascii="Times New Roman" w:eastAsia="Times New Roman" w:hAnsi="Times New Roman" w:cs="Times New Roman"/>
          <w:szCs w:val="20"/>
        </w:rPr>
        <w:t xml:space="preserve">Advertised Dates:  </w:t>
      </w:r>
    </w:p>
    <w:p w14:paraId="64E8FB9C" w14:textId="5683B0BE" w:rsidR="00F95EE3" w:rsidRDefault="00F95EE3" w:rsidP="00334CA7">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January 28, 2025</w:t>
      </w:r>
    </w:p>
    <w:p w14:paraId="15F07913" w14:textId="74F8E8F8" w:rsidR="00F95EE3" w:rsidRPr="000E3BF1" w:rsidRDefault="00F95EE3" w:rsidP="00334CA7">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February 4, 2025</w:t>
      </w:r>
    </w:p>
    <w:sectPr w:rsidR="00F95EE3" w:rsidRPr="000E3BF1">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30E77" w14:textId="77777777" w:rsidR="00806F21" w:rsidRDefault="00806F21" w:rsidP="00806F21">
      <w:pPr>
        <w:spacing w:after="0" w:line="240" w:lineRule="auto"/>
      </w:pPr>
      <w:r>
        <w:separator/>
      </w:r>
    </w:p>
  </w:endnote>
  <w:endnote w:type="continuationSeparator" w:id="0">
    <w:p w14:paraId="56BA1C74" w14:textId="77777777" w:rsidR="00806F21" w:rsidRDefault="00806F21" w:rsidP="0080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9999" w14:textId="77777777" w:rsidR="00DA3331" w:rsidRPr="007739A2" w:rsidRDefault="00DA3331" w:rsidP="005122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FBE8" w14:textId="77777777" w:rsidR="00DA3331" w:rsidRDefault="00DA3331" w:rsidP="00A34C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C0B28" w14:textId="77777777" w:rsidR="00806F21" w:rsidRDefault="00806F21" w:rsidP="00806F21">
      <w:pPr>
        <w:spacing w:after="0" w:line="240" w:lineRule="auto"/>
      </w:pPr>
      <w:r>
        <w:separator/>
      </w:r>
    </w:p>
  </w:footnote>
  <w:footnote w:type="continuationSeparator" w:id="0">
    <w:p w14:paraId="5AF10E2B" w14:textId="77777777" w:rsidR="00806F21" w:rsidRDefault="00806F21" w:rsidP="00806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02055"/>
    <w:multiLevelType w:val="multilevel"/>
    <w:tmpl w:val="A950F0BA"/>
    <w:lvl w:ilvl="0">
      <w:start w:val="1"/>
      <w:numFmt w:val="decimal"/>
      <w:lvlText w:val="%1"/>
      <w:lvlJc w:val="left"/>
      <w:pPr>
        <w:tabs>
          <w:tab w:val="num" w:pos="360"/>
        </w:tabs>
        <w:ind w:left="360" w:hanging="360"/>
      </w:pPr>
      <w:rPr>
        <w:rFonts w:cs="Times New Roman" w:hint="default"/>
        <w:i w:val="0"/>
        <w:iCs w:val="0"/>
      </w:rPr>
    </w:lvl>
    <w:lvl w:ilvl="1">
      <w:start w:val="4"/>
      <w:numFmt w:val="decimal"/>
      <w:lvlText w:val="%1.%2"/>
      <w:lvlJc w:val="left"/>
      <w:pPr>
        <w:tabs>
          <w:tab w:val="num" w:pos="360"/>
        </w:tabs>
        <w:ind w:left="360" w:hanging="360"/>
      </w:pPr>
      <w:rPr>
        <w:rFonts w:cs="Times New Roman" w:hint="default"/>
        <w:i w:val="0"/>
        <w:iCs w:val="0"/>
      </w:rPr>
    </w:lvl>
    <w:lvl w:ilvl="2">
      <w:start w:val="1"/>
      <w:numFmt w:val="decimal"/>
      <w:lvlText w:val="%1.%2.%3"/>
      <w:lvlJc w:val="left"/>
      <w:pPr>
        <w:tabs>
          <w:tab w:val="num" w:pos="720"/>
        </w:tabs>
        <w:ind w:left="720" w:hanging="720"/>
      </w:pPr>
      <w:rPr>
        <w:rFonts w:cs="Times New Roman" w:hint="default"/>
        <w:i w:val="0"/>
        <w:iCs w:val="0"/>
      </w:rPr>
    </w:lvl>
    <w:lvl w:ilvl="3">
      <w:start w:val="1"/>
      <w:numFmt w:val="decimal"/>
      <w:lvlText w:val="%1.%2.%3.%4"/>
      <w:lvlJc w:val="left"/>
      <w:pPr>
        <w:tabs>
          <w:tab w:val="num" w:pos="720"/>
        </w:tabs>
        <w:ind w:left="720" w:hanging="720"/>
      </w:pPr>
      <w:rPr>
        <w:rFonts w:cs="Times New Roman" w:hint="default"/>
        <w:i w:val="0"/>
        <w:iCs w:val="0"/>
      </w:rPr>
    </w:lvl>
    <w:lvl w:ilvl="4">
      <w:start w:val="1"/>
      <w:numFmt w:val="decimal"/>
      <w:lvlText w:val="%1.%2.%3.%4.%5"/>
      <w:lvlJc w:val="left"/>
      <w:pPr>
        <w:tabs>
          <w:tab w:val="num" w:pos="1080"/>
        </w:tabs>
        <w:ind w:left="1080" w:hanging="1080"/>
      </w:pPr>
      <w:rPr>
        <w:rFonts w:cs="Times New Roman" w:hint="default"/>
        <w:i w:val="0"/>
        <w:iCs w:val="0"/>
      </w:rPr>
    </w:lvl>
    <w:lvl w:ilvl="5">
      <w:start w:val="1"/>
      <w:numFmt w:val="decimal"/>
      <w:lvlText w:val="%1.%2.%3.%4.%5.%6"/>
      <w:lvlJc w:val="left"/>
      <w:pPr>
        <w:tabs>
          <w:tab w:val="num" w:pos="1440"/>
        </w:tabs>
        <w:ind w:left="1440" w:hanging="1440"/>
      </w:pPr>
      <w:rPr>
        <w:rFonts w:cs="Times New Roman" w:hint="default"/>
        <w:i w:val="0"/>
        <w:iCs w:val="0"/>
      </w:rPr>
    </w:lvl>
    <w:lvl w:ilvl="6">
      <w:start w:val="1"/>
      <w:numFmt w:val="decimal"/>
      <w:lvlText w:val="%1.%2.%3.%4.%5.%6.%7"/>
      <w:lvlJc w:val="left"/>
      <w:pPr>
        <w:tabs>
          <w:tab w:val="num" w:pos="1440"/>
        </w:tabs>
        <w:ind w:left="1440" w:hanging="1440"/>
      </w:pPr>
      <w:rPr>
        <w:rFonts w:cs="Times New Roman" w:hint="default"/>
        <w:i w:val="0"/>
        <w:iCs w:val="0"/>
      </w:rPr>
    </w:lvl>
    <w:lvl w:ilvl="7">
      <w:start w:val="1"/>
      <w:numFmt w:val="decimal"/>
      <w:lvlText w:val="%1.%2.%3.%4.%5.%6.%7.%8"/>
      <w:lvlJc w:val="left"/>
      <w:pPr>
        <w:tabs>
          <w:tab w:val="num" w:pos="1800"/>
        </w:tabs>
        <w:ind w:left="1800" w:hanging="1800"/>
      </w:pPr>
      <w:rPr>
        <w:rFonts w:cs="Times New Roman" w:hint="default"/>
        <w:i w:val="0"/>
        <w:iCs w:val="0"/>
      </w:rPr>
    </w:lvl>
    <w:lvl w:ilvl="8">
      <w:start w:val="1"/>
      <w:numFmt w:val="decimal"/>
      <w:lvlText w:val="%1.%2.%3.%4.%5.%6.%7.%8.%9"/>
      <w:lvlJc w:val="left"/>
      <w:pPr>
        <w:tabs>
          <w:tab w:val="num" w:pos="1800"/>
        </w:tabs>
        <w:ind w:left="1800" w:hanging="1800"/>
      </w:pPr>
      <w:rPr>
        <w:rFonts w:cs="Times New Roman" w:hint="default"/>
        <w:i w:val="0"/>
        <w:iCs w:val="0"/>
      </w:rPr>
    </w:lvl>
  </w:abstractNum>
  <w:abstractNum w:abstractNumId="1" w15:restartNumberingAfterBreak="0">
    <w:nsid w:val="3ABD190A"/>
    <w:multiLevelType w:val="hybridMultilevel"/>
    <w:tmpl w:val="046A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000127">
    <w:abstractNumId w:val="0"/>
  </w:num>
  <w:num w:numId="2" w16cid:durableId="1470321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E7"/>
    <w:rsid w:val="00030784"/>
    <w:rsid w:val="0008212E"/>
    <w:rsid w:val="000826CA"/>
    <w:rsid w:val="00086E71"/>
    <w:rsid w:val="000B28FA"/>
    <w:rsid w:val="000D29B6"/>
    <w:rsid w:val="000E3BF1"/>
    <w:rsid w:val="00110B78"/>
    <w:rsid w:val="00115629"/>
    <w:rsid w:val="0011657F"/>
    <w:rsid w:val="00116AAE"/>
    <w:rsid w:val="001277F5"/>
    <w:rsid w:val="00132A62"/>
    <w:rsid w:val="001367A3"/>
    <w:rsid w:val="00177DDC"/>
    <w:rsid w:val="001C2536"/>
    <w:rsid w:val="001E06B8"/>
    <w:rsid w:val="0022220D"/>
    <w:rsid w:val="00247564"/>
    <w:rsid w:val="002A0CE9"/>
    <w:rsid w:val="002A0D66"/>
    <w:rsid w:val="002B05E6"/>
    <w:rsid w:val="003016C6"/>
    <w:rsid w:val="0033314B"/>
    <w:rsid w:val="00334CA7"/>
    <w:rsid w:val="00341963"/>
    <w:rsid w:val="00372F44"/>
    <w:rsid w:val="003B51BF"/>
    <w:rsid w:val="003C76C6"/>
    <w:rsid w:val="003D7EBA"/>
    <w:rsid w:val="00407757"/>
    <w:rsid w:val="00414ECA"/>
    <w:rsid w:val="0042556F"/>
    <w:rsid w:val="004377F8"/>
    <w:rsid w:val="004530DE"/>
    <w:rsid w:val="00472136"/>
    <w:rsid w:val="00474932"/>
    <w:rsid w:val="00474ACE"/>
    <w:rsid w:val="0048544C"/>
    <w:rsid w:val="004C59DE"/>
    <w:rsid w:val="004D70E2"/>
    <w:rsid w:val="004F433F"/>
    <w:rsid w:val="0055422D"/>
    <w:rsid w:val="00562BEF"/>
    <w:rsid w:val="00577507"/>
    <w:rsid w:val="00586545"/>
    <w:rsid w:val="005973F8"/>
    <w:rsid w:val="005A5F0D"/>
    <w:rsid w:val="005D137B"/>
    <w:rsid w:val="005D1DF3"/>
    <w:rsid w:val="005D28DF"/>
    <w:rsid w:val="005F634B"/>
    <w:rsid w:val="00613368"/>
    <w:rsid w:val="00656227"/>
    <w:rsid w:val="00670321"/>
    <w:rsid w:val="006C6AF6"/>
    <w:rsid w:val="006F4765"/>
    <w:rsid w:val="0075475A"/>
    <w:rsid w:val="007635ED"/>
    <w:rsid w:val="00766DB9"/>
    <w:rsid w:val="00774D04"/>
    <w:rsid w:val="00796609"/>
    <w:rsid w:val="007A5717"/>
    <w:rsid w:val="007C5580"/>
    <w:rsid w:val="007C5ACD"/>
    <w:rsid w:val="007C5C8B"/>
    <w:rsid w:val="007D6BED"/>
    <w:rsid w:val="00806F21"/>
    <w:rsid w:val="00823689"/>
    <w:rsid w:val="00853C39"/>
    <w:rsid w:val="00885E91"/>
    <w:rsid w:val="008946A0"/>
    <w:rsid w:val="008C3BCD"/>
    <w:rsid w:val="008D4D6B"/>
    <w:rsid w:val="008D5D62"/>
    <w:rsid w:val="008F3B0A"/>
    <w:rsid w:val="009146DD"/>
    <w:rsid w:val="00931158"/>
    <w:rsid w:val="00957436"/>
    <w:rsid w:val="009B12DD"/>
    <w:rsid w:val="009D2185"/>
    <w:rsid w:val="00A268FC"/>
    <w:rsid w:val="00A33827"/>
    <w:rsid w:val="00A77033"/>
    <w:rsid w:val="00A85746"/>
    <w:rsid w:val="00AC1992"/>
    <w:rsid w:val="00AC4402"/>
    <w:rsid w:val="00AE7B07"/>
    <w:rsid w:val="00AF078E"/>
    <w:rsid w:val="00AF0B09"/>
    <w:rsid w:val="00B136F6"/>
    <w:rsid w:val="00BA6338"/>
    <w:rsid w:val="00BB1447"/>
    <w:rsid w:val="00BC7C84"/>
    <w:rsid w:val="00BD1A7C"/>
    <w:rsid w:val="00C05B7E"/>
    <w:rsid w:val="00C22E9B"/>
    <w:rsid w:val="00C77D15"/>
    <w:rsid w:val="00C86795"/>
    <w:rsid w:val="00C9391D"/>
    <w:rsid w:val="00CC765D"/>
    <w:rsid w:val="00CE030E"/>
    <w:rsid w:val="00CE5DD2"/>
    <w:rsid w:val="00D224AE"/>
    <w:rsid w:val="00D3288C"/>
    <w:rsid w:val="00D35FDC"/>
    <w:rsid w:val="00D53E38"/>
    <w:rsid w:val="00D54015"/>
    <w:rsid w:val="00D61DF1"/>
    <w:rsid w:val="00D857A5"/>
    <w:rsid w:val="00D96393"/>
    <w:rsid w:val="00DA263A"/>
    <w:rsid w:val="00DA3331"/>
    <w:rsid w:val="00DA602A"/>
    <w:rsid w:val="00DC63E7"/>
    <w:rsid w:val="00DD69CF"/>
    <w:rsid w:val="00DF0A77"/>
    <w:rsid w:val="00DF25BF"/>
    <w:rsid w:val="00E0009C"/>
    <w:rsid w:val="00E51D30"/>
    <w:rsid w:val="00E92D02"/>
    <w:rsid w:val="00E93FBE"/>
    <w:rsid w:val="00EC2828"/>
    <w:rsid w:val="00EC4170"/>
    <w:rsid w:val="00F1146C"/>
    <w:rsid w:val="00F230CC"/>
    <w:rsid w:val="00F34152"/>
    <w:rsid w:val="00F514B4"/>
    <w:rsid w:val="00F834B5"/>
    <w:rsid w:val="00F8531A"/>
    <w:rsid w:val="00F95EE3"/>
    <w:rsid w:val="00FA0D17"/>
    <w:rsid w:val="00FB4249"/>
    <w:rsid w:val="00FB56B8"/>
    <w:rsid w:val="00FE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83EA"/>
  <w15:docId w15:val="{0023E1F5-BBF6-4940-B3B2-56F4E91D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F21"/>
  </w:style>
  <w:style w:type="paragraph" w:styleId="Footer">
    <w:name w:val="footer"/>
    <w:basedOn w:val="Normal"/>
    <w:link w:val="FooterChar"/>
    <w:uiPriority w:val="99"/>
    <w:unhideWhenUsed/>
    <w:rsid w:val="00806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F21"/>
  </w:style>
  <w:style w:type="paragraph" w:styleId="BalloonText">
    <w:name w:val="Balloon Text"/>
    <w:basedOn w:val="Normal"/>
    <w:link w:val="BalloonTextChar"/>
    <w:uiPriority w:val="99"/>
    <w:semiHidden/>
    <w:unhideWhenUsed/>
    <w:rsid w:val="003D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EBA"/>
    <w:rPr>
      <w:rFonts w:ascii="Tahoma" w:hAnsi="Tahoma" w:cs="Tahoma"/>
      <w:sz w:val="16"/>
      <w:szCs w:val="16"/>
    </w:rPr>
  </w:style>
  <w:style w:type="table" w:styleId="TableGrid">
    <w:name w:val="Table Grid"/>
    <w:basedOn w:val="TableNormal"/>
    <w:uiPriority w:val="59"/>
    <w:rsid w:val="0011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765"/>
    <w:pPr>
      <w:ind w:left="720"/>
      <w:contextualSpacing/>
    </w:pPr>
  </w:style>
  <w:style w:type="paragraph" w:styleId="Revision">
    <w:name w:val="Revision"/>
    <w:hidden/>
    <w:uiPriority w:val="99"/>
    <w:semiHidden/>
    <w:rsid w:val="0033314B"/>
    <w:pPr>
      <w:spacing w:after="0" w:line="240" w:lineRule="auto"/>
    </w:pPr>
  </w:style>
  <w:style w:type="character" w:styleId="Hyperlink">
    <w:name w:val="Hyperlink"/>
    <w:basedOn w:val="DefaultParagraphFont"/>
    <w:uiPriority w:val="99"/>
    <w:unhideWhenUsed/>
    <w:rsid w:val="006C6AF6"/>
    <w:rPr>
      <w:color w:val="0563C1"/>
      <w:u w:val="single"/>
    </w:rPr>
  </w:style>
  <w:style w:type="character" w:styleId="UnresolvedMention">
    <w:name w:val="Unresolved Mention"/>
    <w:basedOn w:val="DefaultParagraphFont"/>
    <w:uiPriority w:val="99"/>
    <w:semiHidden/>
    <w:unhideWhenUsed/>
    <w:rsid w:val="006C6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19025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necounty.in.gov/services/rf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E856-BA52-487F-9C11-8AE8A683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Rapp</dc:creator>
  <cp:lastModifiedBy>Lori Rapp</cp:lastModifiedBy>
  <cp:revision>4</cp:revision>
  <cp:lastPrinted>2022-09-12T11:19:00Z</cp:lastPrinted>
  <dcterms:created xsi:type="dcterms:W3CDTF">2024-10-21T17:03:00Z</dcterms:created>
  <dcterms:modified xsi:type="dcterms:W3CDTF">2025-01-24T15:57:00Z</dcterms:modified>
</cp:coreProperties>
</file>