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67B2" w:rsidRDefault="00885070">
      <w:pPr>
        <w:ind w:left="0" w:hanging="2"/>
        <w:jc w:val="right"/>
        <w:rPr>
          <w:rFonts w:ascii="Calibri" w:eastAsia="Calibri" w:hAnsi="Calibri" w:cs="Calibri"/>
          <w:sz w:val="22"/>
          <w:szCs w:val="22"/>
        </w:rPr>
      </w:pPr>
      <w:r>
        <w:rPr>
          <w:rFonts w:ascii="Calibri" w:eastAsia="Calibri" w:hAnsi="Calibri" w:cs="Calibri"/>
          <w:sz w:val="22"/>
          <w:szCs w:val="22"/>
        </w:rPr>
        <w:t>Newsletter blurb from…</w:t>
      </w:r>
    </w:p>
    <w:p w14:paraId="00000002" w14:textId="77777777" w:rsidR="001367B2" w:rsidRDefault="00885070">
      <w:pPr>
        <w:ind w:left="0" w:hanging="2"/>
        <w:jc w:val="right"/>
        <w:rPr>
          <w:rFonts w:ascii="Calibri" w:eastAsia="Calibri" w:hAnsi="Calibri" w:cs="Calibri"/>
          <w:sz w:val="22"/>
          <w:szCs w:val="22"/>
        </w:rPr>
      </w:pPr>
      <w:r>
        <w:rPr>
          <w:rFonts w:ascii="Calibri" w:eastAsia="Calibri" w:hAnsi="Calibri" w:cs="Calibri"/>
          <w:b/>
          <w:sz w:val="22"/>
          <w:szCs w:val="22"/>
          <w:u w:val="single"/>
        </w:rPr>
        <w:t xml:space="preserve">The Upper Sugar Creek Watershed Project </w:t>
      </w:r>
    </w:p>
    <w:p w14:paraId="00000003" w14:textId="77777777" w:rsidR="001367B2" w:rsidRDefault="001367B2">
      <w:pPr>
        <w:ind w:left="0" w:hanging="2"/>
        <w:rPr>
          <w:rFonts w:ascii="Calibri" w:eastAsia="Calibri" w:hAnsi="Calibri" w:cs="Calibri"/>
          <w:sz w:val="22"/>
          <w:szCs w:val="22"/>
        </w:rPr>
      </w:pPr>
    </w:p>
    <w:p w14:paraId="00000004" w14:textId="77777777" w:rsidR="001367B2" w:rsidRDefault="00885070">
      <w:pPr>
        <w:pBdr>
          <w:top w:val="nil"/>
          <w:left w:val="nil"/>
          <w:bottom w:val="nil"/>
          <w:right w:val="nil"/>
          <w:between w:val="nil"/>
        </w:pBdr>
        <w:spacing w:line="240" w:lineRule="auto"/>
        <w:ind w:left="0" w:hanging="2"/>
        <w:rPr>
          <w:rFonts w:ascii="Calibri" w:eastAsia="Calibri" w:hAnsi="Calibri" w:cs="Calibri"/>
          <w:b/>
          <w:color w:val="000000"/>
          <w:sz w:val="22"/>
          <w:szCs w:val="22"/>
        </w:rPr>
      </w:pPr>
      <w:r>
        <w:rPr>
          <w:rFonts w:ascii="Calibri" w:eastAsia="Calibri" w:hAnsi="Calibri" w:cs="Calibri"/>
          <w:b/>
          <w:sz w:val="22"/>
          <w:szCs w:val="22"/>
        </w:rPr>
        <w:t>You’re invited!</w:t>
      </w:r>
      <w:r>
        <w:rPr>
          <w:rFonts w:ascii="Calibri" w:eastAsia="Calibri" w:hAnsi="Calibri" w:cs="Calibri"/>
          <w:b/>
          <w:color w:val="000000"/>
          <w:sz w:val="22"/>
          <w:szCs w:val="22"/>
        </w:rPr>
        <w:t xml:space="preserve"> First Public Watershed Meeting to Occur </w:t>
      </w:r>
      <w:r>
        <w:rPr>
          <w:rFonts w:ascii="Calibri" w:eastAsia="Calibri" w:hAnsi="Calibri" w:cs="Calibri"/>
          <w:b/>
          <w:sz w:val="22"/>
          <w:szCs w:val="22"/>
        </w:rPr>
        <w:t>March</w:t>
      </w:r>
      <w:r>
        <w:rPr>
          <w:rFonts w:ascii="Calibri" w:eastAsia="Calibri" w:hAnsi="Calibri" w:cs="Calibri"/>
          <w:b/>
          <w:color w:val="000000"/>
          <w:sz w:val="22"/>
          <w:szCs w:val="22"/>
        </w:rPr>
        <w:t xml:space="preserve"> 1</w:t>
      </w:r>
      <w:r>
        <w:rPr>
          <w:rFonts w:ascii="Calibri" w:eastAsia="Calibri" w:hAnsi="Calibri" w:cs="Calibri"/>
          <w:b/>
          <w:sz w:val="22"/>
          <w:szCs w:val="22"/>
        </w:rPr>
        <w:t>6</w:t>
      </w:r>
      <w:r>
        <w:rPr>
          <w:rFonts w:ascii="Calibri" w:eastAsia="Calibri" w:hAnsi="Calibri" w:cs="Calibri"/>
          <w:b/>
          <w:color w:val="000000"/>
          <w:sz w:val="22"/>
          <w:szCs w:val="22"/>
          <w:vertAlign w:val="superscript"/>
        </w:rPr>
        <w:t>th,</w:t>
      </w:r>
      <w:r>
        <w:rPr>
          <w:rFonts w:ascii="Calibri" w:eastAsia="Calibri" w:hAnsi="Calibri" w:cs="Calibri"/>
          <w:b/>
          <w:color w:val="000000"/>
          <w:sz w:val="22"/>
          <w:szCs w:val="22"/>
        </w:rPr>
        <w:t xml:space="preserve"> 6 pm</w:t>
      </w:r>
    </w:p>
    <w:p w14:paraId="00000005" w14:textId="77777777" w:rsidR="001367B2" w:rsidRDefault="001367B2">
      <w:pPr>
        <w:pBdr>
          <w:top w:val="nil"/>
          <w:left w:val="nil"/>
          <w:bottom w:val="nil"/>
          <w:right w:val="nil"/>
          <w:between w:val="nil"/>
        </w:pBdr>
        <w:spacing w:line="240" w:lineRule="auto"/>
        <w:ind w:left="0" w:right="432" w:hanging="2"/>
        <w:rPr>
          <w:rFonts w:ascii="Calibri" w:eastAsia="Calibri" w:hAnsi="Calibri" w:cs="Calibri"/>
          <w:sz w:val="22"/>
          <w:szCs w:val="22"/>
        </w:rPr>
      </w:pPr>
    </w:p>
    <w:p w14:paraId="00000006" w14:textId="77777777" w:rsidR="001367B2" w:rsidRDefault="00885070">
      <w:pPr>
        <w:pBdr>
          <w:top w:val="nil"/>
          <w:left w:val="nil"/>
          <w:bottom w:val="nil"/>
          <w:right w:val="nil"/>
          <w:between w:val="nil"/>
        </w:pBdr>
        <w:spacing w:line="240" w:lineRule="auto"/>
        <w:ind w:left="0" w:right="432" w:hanging="2"/>
        <w:rPr>
          <w:rFonts w:ascii="Calibri" w:eastAsia="Calibri" w:hAnsi="Calibri" w:cs="Calibri"/>
          <w:sz w:val="22"/>
          <w:szCs w:val="22"/>
        </w:rPr>
      </w:pPr>
      <w:r>
        <w:rPr>
          <w:rFonts w:ascii="Calibri" w:eastAsia="Calibri" w:hAnsi="Calibri" w:cs="Calibri"/>
          <w:sz w:val="22"/>
          <w:szCs w:val="22"/>
        </w:rPr>
        <w:t xml:space="preserve">The Upper Sugar Creek Watershed Project is underway, and we are looking for input and participation from ALL community members! Whether you live, work, farm or play in the Upper Sugar Creek drainage - we value and request your participation in our meeting on March 16th, at 6 PM at the Hoosier Heartland Success Center at 1623 US-231, Crawfordsville, IN 47933. With over $131,000 provided through the Indiana Department of Environmental Management (IDEM) section 319 grant, efforts are being made to protect and improve water quality in your community. Now is the perfect time to get involved and share your opinions and knowledge about Sugar Creek, its tributaries and the land that drains into the basin! </w:t>
      </w:r>
    </w:p>
    <w:p w14:paraId="00000007" w14:textId="77777777" w:rsidR="001367B2" w:rsidRDefault="001367B2">
      <w:pPr>
        <w:pBdr>
          <w:top w:val="nil"/>
          <w:left w:val="nil"/>
          <w:bottom w:val="nil"/>
          <w:right w:val="nil"/>
          <w:between w:val="nil"/>
        </w:pBdr>
        <w:spacing w:line="240" w:lineRule="auto"/>
        <w:ind w:left="0" w:right="432" w:hanging="2"/>
        <w:rPr>
          <w:rFonts w:ascii="Calibri" w:eastAsia="Calibri" w:hAnsi="Calibri" w:cs="Calibri"/>
          <w:sz w:val="22"/>
          <w:szCs w:val="22"/>
        </w:rPr>
      </w:pPr>
    </w:p>
    <w:p w14:paraId="00000008" w14:textId="036CF3B7" w:rsidR="001367B2" w:rsidRDefault="00885070">
      <w:pPr>
        <w:pBdr>
          <w:top w:val="nil"/>
          <w:left w:val="nil"/>
          <w:bottom w:val="nil"/>
          <w:right w:val="nil"/>
          <w:between w:val="nil"/>
        </w:pBdr>
        <w:spacing w:line="240" w:lineRule="auto"/>
        <w:ind w:left="0" w:right="432" w:hanging="2"/>
        <w:rPr>
          <w:rFonts w:ascii="Calibri" w:eastAsia="Calibri" w:hAnsi="Calibri" w:cs="Calibri"/>
          <w:sz w:val="22"/>
          <w:szCs w:val="22"/>
        </w:rPr>
      </w:pPr>
      <w:r>
        <w:rPr>
          <w:rFonts w:ascii="Calibri" w:eastAsia="Calibri" w:hAnsi="Calibri" w:cs="Calibri"/>
          <w:sz w:val="22"/>
          <w:szCs w:val="22"/>
        </w:rPr>
        <w:t>At this meeting,</w:t>
      </w:r>
      <w:r w:rsidR="004832FB">
        <w:rPr>
          <w:rFonts w:ascii="Calibri" w:eastAsia="Calibri" w:hAnsi="Calibri" w:cs="Calibri"/>
          <w:sz w:val="22"/>
          <w:szCs w:val="22"/>
        </w:rPr>
        <w:t xml:space="preserve"> facilitated by Wabash Democracy and Public Discourse students</w:t>
      </w:r>
      <w:r>
        <w:rPr>
          <w:rFonts w:ascii="Calibri" w:eastAsia="Calibri" w:hAnsi="Calibri" w:cs="Calibri"/>
          <w:sz w:val="22"/>
          <w:szCs w:val="22"/>
        </w:rPr>
        <w:t xml:space="preserve"> you can expect to learn more about the project and our goals as well as the various ways to get involved. Whether you prefer to learn online or outside, there is an opportunity for every individual with all levels of time commitment to make their impact on the Upper Sugar Creek Watershed project. From volunteering for stream clean-ups and water monitoring, to sitting in on an educational listening session - there is something for everyone. </w:t>
      </w:r>
    </w:p>
    <w:p w14:paraId="00000009" w14:textId="77777777" w:rsidR="001367B2" w:rsidRDefault="001367B2">
      <w:pPr>
        <w:pBdr>
          <w:top w:val="nil"/>
          <w:left w:val="nil"/>
          <w:bottom w:val="nil"/>
          <w:right w:val="nil"/>
          <w:between w:val="nil"/>
        </w:pBdr>
        <w:spacing w:line="240" w:lineRule="auto"/>
        <w:ind w:left="0" w:right="432" w:hanging="2"/>
        <w:rPr>
          <w:rFonts w:ascii="Calibri" w:eastAsia="Calibri" w:hAnsi="Calibri" w:cs="Calibri"/>
          <w:sz w:val="22"/>
          <w:szCs w:val="22"/>
        </w:rPr>
      </w:pPr>
    </w:p>
    <w:p w14:paraId="0000000A" w14:textId="6F254460" w:rsidR="001367B2" w:rsidRDefault="00885070">
      <w:pPr>
        <w:pBdr>
          <w:top w:val="nil"/>
          <w:left w:val="nil"/>
          <w:bottom w:val="nil"/>
          <w:right w:val="nil"/>
          <w:between w:val="nil"/>
        </w:pBdr>
        <w:spacing w:line="240" w:lineRule="auto"/>
        <w:ind w:left="0" w:right="432" w:hanging="2"/>
        <w:rPr>
          <w:rFonts w:ascii="Calibri" w:eastAsia="Calibri" w:hAnsi="Calibri" w:cs="Calibri"/>
          <w:sz w:val="22"/>
          <w:szCs w:val="22"/>
        </w:rPr>
      </w:pPr>
      <w:r>
        <w:rPr>
          <w:rFonts w:ascii="Calibri" w:eastAsia="Calibri" w:hAnsi="Calibri" w:cs="Calibri"/>
          <w:sz w:val="22"/>
          <w:szCs w:val="22"/>
        </w:rPr>
        <w:t>We will be covering all of this and more at our first public meeting, on March 16th at 6 PM at the Hoosier Heartland Success Center at 1623 US-231, Crawfordsville, IN 47933. Your RSVP is requested, at bit.ly/UpperSugarMarch16. For questions on the public meeting</w:t>
      </w:r>
      <w:r w:rsidR="004832FB">
        <w:rPr>
          <w:rFonts w:ascii="Calibri" w:eastAsia="Calibri" w:hAnsi="Calibri" w:cs="Calibri"/>
          <w:sz w:val="22"/>
          <w:szCs w:val="22"/>
        </w:rPr>
        <w:t xml:space="preserve"> </w:t>
      </w:r>
      <w:r>
        <w:rPr>
          <w:rFonts w:ascii="Calibri" w:eastAsia="Calibri" w:hAnsi="Calibri" w:cs="Calibri"/>
          <w:sz w:val="22"/>
          <w:szCs w:val="22"/>
        </w:rPr>
        <w:t>or other ways to get involved prior to the meeting, contact the Montgomery County SWCD.</w:t>
      </w:r>
    </w:p>
    <w:p w14:paraId="0000000B" w14:textId="77777777" w:rsidR="001367B2" w:rsidRDefault="001367B2">
      <w:pPr>
        <w:pBdr>
          <w:top w:val="nil"/>
          <w:left w:val="nil"/>
          <w:bottom w:val="nil"/>
          <w:right w:val="nil"/>
          <w:between w:val="nil"/>
        </w:pBdr>
        <w:spacing w:line="240" w:lineRule="auto"/>
        <w:ind w:left="0" w:right="432" w:hanging="2"/>
        <w:rPr>
          <w:rFonts w:ascii="Calibri" w:eastAsia="Calibri" w:hAnsi="Calibri" w:cs="Calibri"/>
          <w:sz w:val="22"/>
          <w:szCs w:val="22"/>
        </w:rPr>
      </w:pPr>
    </w:p>
    <w:p w14:paraId="0000000C" w14:textId="77777777" w:rsidR="001367B2" w:rsidRDefault="00885070">
      <w:pPr>
        <w:ind w:left="0" w:right="432" w:hanging="2"/>
        <w:rPr>
          <w:rFonts w:ascii="Calibri" w:eastAsia="Calibri" w:hAnsi="Calibri" w:cs="Calibri"/>
          <w:sz w:val="22"/>
          <w:szCs w:val="22"/>
        </w:rPr>
      </w:pPr>
      <w:r>
        <w:rPr>
          <w:rFonts w:ascii="Calibri" w:eastAsia="Calibri" w:hAnsi="Calibri" w:cs="Calibri"/>
          <w:sz w:val="22"/>
          <w:szCs w:val="22"/>
        </w:rPr>
        <w:t xml:space="preserve">Additional information about the project’s progress and the upcoming public meeting can be found at </w:t>
      </w:r>
      <w:hyperlink r:id="rId7">
        <w:r>
          <w:rPr>
            <w:rFonts w:ascii="Calibri" w:eastAsia="Calibri" w:hAnsi="Calibri" w:cs="Calibri"/>
            <w:color w:val="1155CC"/>
            <w:sz w:val="22"/>
            <w:szCs w:val="22"/>
            <w:u w:val="single"/>
          </w:rPr>
          <w:t>https://montgomerycoswcd.com/sugarcreek/</w:t>
        </w:r>
      </w:hyperlink>
      <w:r>
        <w:rPr>
          <w:rFonts w:ascii="Calibri" w:eastAsia="Calibri" w:hAnsi="Calibri" w:cs="Calibri"/>
          <w:sz w:val="22"/>
          <w:szCs w:val="22"/>
        </w:rPr>
        <w:t>.</w:t>
      </w:r>
    </w:p>
    <w:p w14:paraId="0000000D" w14:textId="77777777" w:rsidR="001367B2" w:rsidRDefault="001367B2">
      <w:pPr>
        <w:pBdr>
          <w:top w:val="nil"/>
          <w:left w:val="nil"/>
          <w:bottom w:val="nil"/>
          <w:right w:val="nil"/>
          <w:between w:val="nil"/>
        </w:pBdr>
        <w:spacing w:line="240" w:lineRule="auto"/>
        <w:ind w:left="0" w:right="432" w:hanging="2"/>
        <w:rPr>
          <w:rFonts w:ascii="Calibri" w:eastAsia="Calibri" w:hAnsi="Calibri" w:cs="Calibri"/>
          <w:color w:val="000000"/>
          <w:sz w:val="22"/>
          <w:szCs w:val="22"/>
        </w:rPr>
      </w:pPr>
    </w:p>
    <w:sectPr w:rsidR="001367B2">
      <w:headerReference w:type="default" r:id="rId8"/>
      <w:footerReference w:type="default" r:id="rId9"/>
      <w:headerReference w:type="first" r:id="rId10"/>
      <w:footerReference w:type="first" r:id="rId11"/>
      <w:pgSz w:w="12240" w:h="15840"/>
      <w:pgMar w:top="144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D700" w14:textId="77777777" w:rsidR="00EE6C8C" w:rsidRDefault="00EE6C8C">
      <w:pPr>
        <w:spacing w:line="240" w:lineRule="auto"/>
        <w:ind w:left="0" w:hanging="2"/>
      </w:pPr>
      <w:r>
        <w:separator/>
      </w:r>
    </w:p>
  </w:endnote>
  <w:endnote w:type="continuationSeparator" w:id="0">
    <w:p w14:paraId="46455196" w14:textId="77777777" w:rsidR="00EE6C8C" w:rsidRDefault="00EE6C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1367B2" w:rsidRDefault="001367B2">
    <w:pPr>
      <w:pBdr>
        <w:top w:val="nil"/>
        <w:left w:val="nil"/>
        <w:bottom w:val="nil"/>
        <w:right w:val="nil"/>
        <w:between w:val="nil"/>
      </w:pBdr>
      <w:spacing w:line="240" w:lineRule="auto"/>
      <w:ind w:left="0" w:hanging="2"/>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1367B2" w:rsidRDefault="00885070">
    <w:pPr>
      <w:pBdr>
        <w:top w:val="nil"/>
        <w:left w:val="nil"/>
        <w:bottom w:val="nil"/>
        <w:right w:val="nil"/>
        <w:between w:val="nil"/>
      </w:pBdr>
      <w:spacing w:before="120" w:after="120" w:line="240" w:lineRule="auto"/>
      <w:ind w:left="0" w:hanging="2"/>
      <w:jc w:val="center"/>
      <w:rPr>
        <w:color w:val="000000"/>
      </w:rPr>
    </w:pPr>
    <w:r>
      <w:t>###</w:t>
    </w:r>
  </w:p>
  <w:p w14:paraId="00000013" w14:textId="77777777" w:rsidR="001367B2" w:rsidRDefault="00885070">
    <w:pPr>
      <w:pBdr>
        <w:top w:val="nil"/>
        <w:left w:val="nil"/>
        <w:bottom w:val="nil"/>
        <w:right w:val="nil"/>
        <w:between w:val="nil"/>
      </w:pBdr>
      <w:spacing w:line="240" w:lineRule="auto"/>
      <w:ind w:left="0" w:hanging="2"/>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11BF" w14:textId="77777777" w:rsidR="00EE6C8C" w:rsidRDefault="00EE6C8C">
      <w:pPr>
        <w:spacing w:line="240" w:lineRule="auto"/>
        <w:ind w:left="0" w:hanging="2"/>
      </w:pPr>
      <w:r>
        <w:separator/>
      </w:r>
    </w:p>
  </w:footnote>
  <w:footnote w:type="continuationSeparator" w:id="0">
    <w:p w14:paraId="1B22A667" w14:textId="77777777" w:rsidR="00EE6C8C" w:rsidRDefault="00EE6C8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1367B2" w:rsidRDefault="001367B2">
    <w:pPr>
      <w:pBdr>
        <w:top w:val="nil"/>
        <w:left w:val="nil"/>
        <w:bottom w:val="nil"/>
        <w:right w:val="nil"/>
        <w:between w:val="nil"/>
      </w:pBdr>
      <w:tabs>
        <w:tab w:val="right" w:pos="1008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1367B2" w:rsidRDefault="001367B2">
    <w:pPr>
      <w:pBdr>
        <w:top w:val="nil"/>
        <w:left w:val="nil"/>
        <w:bottom w:val="nil"/>
        <w:right w:val="nil"/>
        <w:between w:val="nil"/>
      </w:pBdr>
      <w:spacing w:line="240" w:lineRule="auto"/>
      <w:ind w:left="0" w:hanging="2"/>
      <w:rPr>
        <w:color w:val="000000"/>
      </w:rPr>
    </w:pPr>
  </w:p>
  <w:p w14:paraId="0000000F" w14:textId="77777777" w:rsidR="001367B2" w:rsidRDefault="001367B2">
    <w:pPr>
      <w:pBdr>
        <w:top w:val="nil"/>
        <w:left w:val="nil"/>
        <w:bottom w:val="nil"/>
        <w:right w:val="nil"/>
        <w:between w:val="nil"/>
      </w:pBdr>
      <w:spacing w:line="240" w:lineRule="auto"/>
      <w:ind w:left="0" w:hanging="2"/>
      <w:rPr>
        <w:color w:val="000000"/>
      </w:rPr>
    </w:pPr>
  </w:p>
  <w:p w14:paraId="00000010" w14:textId="77777777" w:rsidR="001367B2" w:rsidRDefault="001367B2">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7B2"/>
    <w:rsid w:val="001367B2"/>
    <w:rsid w:val="001D4E7E"/>
    <w:rsid w:val="004832FB"/>
    <w:rsid w:val="00885070"/>
    <w:rsid w:val="00EE6C8C"/>
    <w:rsid w:val="00F9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366A"/>
  <w15:docId w15:val="{741CC96F-DB42-42E2-B9C7-C882DDDC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paragraph" w:customStyle="1" w:styleId="FORMAT-DATE">
    <w:name w:val="FORMAT-DATE"/>
    <w:basedOn w:val="Normal"/>
    <w:next w:val="FORMAT-HEADLINE"/>
    <w:pPr>
      <w:ind w:left="360"/>
    </w:pPr>
    <w:rPr>
      <w:rFonts w:eastAsia="Times New Roman"/>
      <w:u w:val="single"/>
    </w:rPr>
  </w:style>
  <w:style w:type="paragraph" w:customStyle="1" w:styleId="FORMAT-HEADLINE">
    <w:name w:val="FORMAT-HEADLINE"/>
    <w:basedOn w:val="Normal"/>
    <w:next w:val="Normal"/>
    <w:pPr>
      <w:spacing w:after="120" w:line="360" w:lineRule="atLeast"/>
      <w:ind w:left="360"/>
    </w:pPr>
    <w:rPr>
      <w:rFonts w:ascii="Palatino" w:eastAsia="Times New Roman" w:hAnsi="Palatino"/>
      <w:b/>
      <w:sz w:val="32"/>
    </w:rPr>
  </w:style>
  <w:style w:type="paragraph" w:customStyle="1" w:styleId="FORMAT-BODY">
    <w:name w:val="FORMAT-BODY"/>
    <w:basedOn w:val="Normal"/>
    <w:pPr>
      <w:spacing w:line="360" w:lineRule="atLeast"/>
      <w:ind w:left="360" w:right="432" w:firstLine="720"/>
    </w:pPr>
    <w:rPr>
      <w:rFonts w:eastAsia="Times New Roman"/>
    </w:rPr>
  </w:style>
  <w:style w:type="paragraph" w:customStyle="1" w:styleId="FORMAT-WRITER">
    <w:name w:val="FORMAT-WRITER"/>
    <w:basedOn w:val="FORMAT-BODY"/>
    <w:pPr>
      <w:spacing w:line="240" w:lineRule="auto"/>
      <w:ind w:firstLine="0"/>
    </w:pPr>
    <w:rPr>
      <w:color w:val="000000"/>
      <w:sz w:val="20"/>
    </w:rPr>
  </w:style>
  <w:style w:type="paragraph" w:customStyle="1" w:styleId="FORMAT-LOGON">
    <w:name w:val="FORMAT-LOGON"/>
    <w:basedOn w:val="FORMAT-WRITER"/>
    <w:pPr>
      <w:ind w:left="720"/>
      <w:jc w:val="center"/>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rFonts w:ascii="Times" w:eastAsia="Times" w:hAnsi="Times"/>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Times" w:eastAsia="Times" w:hAnsi="Times"/>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w:hAnsi="Tahoma" w:cs="Tahoma"/>
      <w:w w:val="100"/>
      <w:position w:val="-1"/>
      <w:sz w:val="16"/>
      <w:szCs w:val="16"/>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tgomerycoswcd.com/sugarcre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W/472In4AswxNFVy9aIJR7l6A==">AMUW2mXahD2uWGPfUDOVPB+VrZPXhwYJUsr2P0lRjXu3W9rX/u8N+niTDwk1MDem4HmGCL05Giln3YzBMx3WfiwOY/pL6I20qUYLugO2a02LVaKlqgkc53Y=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4</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slambert</dc:creator>
  <cp:lastModifiedBy>Kristen Latzke</cp:lastModifiedBy>
  <cp:revision>2</cp:revision>
  <dcterms:created xsi:type="dcterms:W3CDTF">2022-02-18T14:14:00Z</dcterms:created>
  <dcterms:modified xsi:type="dcterms:W3CDTF">2022-02-18T14:14:00Z</dcterms:modified>
</cp:coreProperties>
</file>